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06" w:rsidRDefault="00BF0D06">
      <w:pPr>
        <w:tabs>
          <w:tab w:val="right" w:pos="10800"/>
        </w:tabs>
        <w:suppressAutoHyphens/>
        <w:rPr>
          <w:rFonts w:ascii="Arial" w:hAnsi="Arial"/>
          <w:bCs/>
          <w:sz w:val="16"/>
        </w:rPr>
      </w:pPr>
      <w:r>
        <w:rPr>
          <w:rFonts w:ascii="Arial" w:hAnsi="Arial"/>
          <w:b/>
        </w:rPr>
        <w:t>STORMWATER</w:t>
      </w:r>
      <w:r>
        <w:rPr>
          <w:rFonts w:ascii="Arial" w:hAnsi="Arial"/>
          <w:b/>
          <w:caps/>
        </w:rPr>
        <w:t xml:space="preserve"> EVALUATION</w:t>
      </w:r>
      <w:r>
        <w:rPr>
          <w:rFonts w:ascii="Arial" w:hAnsi="Arial"/>
          <w:b/>
          <w:caps/>
        </w:rPr>
        <w:tab/>
      </w:r>
      <w:r>
        <w:rPr>
          <w:rFonts w:ascii="Arial" w:hAnsi="Arial"/>
          <w:bCs/>
          <w:sz w:val="16"/>
        </w:rPr>
        <w:t>Wisconsin Department of Transportation</w:t>
      </w:r>
    </w:p>
    <w:p w:rsidR="00BF0D06" w:rsidRDefault="00BF0D06">
      <w:pPr>
        <w:pStyle w:val="Title"/>
        <w:rPr>
          <w:sz w:val="20"/>
        </w:rPr>
      </w:pPr>
      <w:r>
        <w:rPr>
          <w:sz w:val="20"/>
        </w:rPr>
        <w:t>Factor Sheet D-5</w:t>
      </w:r>
    </w:p>
    <w:p w:rsidR="00BF0D06" w:rsidRDefault="00BF0D06">
      <w:pPr>
        <w:pStyle w:val="Title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780"/>
        <w:gridCol w:w="2988"/>
      </w:tblGrid>
      <w:tr w:rsidR="00D71CBB" w:rsidTr="00D71CBB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D71CBB" w:rsidRDefault="00D71CBB" w:rsidP="002F4E71">
            <w:pPr>
              <w:tabs>
                <w:tab w:val="right" w:pos="108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Alternative</w:t>
            </w:r>
          </w:p>
          <w:p w:rsidR="00D71CBB" w:rsidRDefault="00D71CBB" w:rsidP="002F4E71">
            <w:pPr>
              <w:tabs>
                <w:tab w:val="right" w:pos="108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780" w:type="dxa"/>
          </w:tcPr>
          <w:p w:rsidR="00D71CBB" w:rsidRDefault="00D71CBB" w:rsidP="002F4E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Preferred</w:t>
            </w:r>
          </w:p>
          <w:p w:rsidR="00D71CBB" w:rsidRDefault="00D71CBB" w:rsidP="002F4E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Yes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No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None Identified</w:t>
            </w:r>
          </w:p>
        </w:tc>
        <w:tc>
          <w:tcPr>
            <w:tcW w:w="2988" w:type="dxa"/>
          </w:tcPr>
          <w:p w:rsidR="00D71CBB" w:rsidRDefault="00D71CBB" w:rsidP="002F4E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Project ID:</w:t>
            </w:r>
          </w:p>
          <w:p w:rsidR="00D71CBB" w:rsidRDefault="00D71CBB" w:rsidP="002F4E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D37A1B" w:rsidRPr="00B82A59" w:rsidRDefault="00D37A1B">
      <w:pPr>
        <w:pStyle w:val="Caption"/>
        <w:jc w:val="left"/>
        <w:rPr>
          <w:i w:val="0"/>
        </w:rPr>
      </w:pPr>
    </w:p>
    <w:p w:rsidR="00BF0D06" w:rsidRDefault="00BF0D06">
      <w:pPr>
        <w:numPr>
          <w:ilvl w:val="0"/>
          <w:numId w:val="18"/>
        </w:numPr>
        <w:tabs>
          <w:tab w:val="left" w:pos="-72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Indicate whether the </w:t>
      </w:r>
      <w:r w:rsidR="00837CC8">
        <w:rPr>
          <w:rFonts w:ascii="Arial" w:hAnsi="Arial"/>
          <w:b/>
          <w:sz w:val="20"/>
        </w:rPr>
        <w:t>proposed action</w:t>
      </w:r>
      <w:r>
        <w:rPr>
          <w:rFonts w:ascii="Arial" w:hAnsi="Arial"/>
          <w:b/>
          <w:sz w:val="20"/>
        </w:rPr>
        <w:t xml:space="preserve"> may cause a discharge or will discharge to the waters of the state (Trans 401.03).</w:t>
      </w:r>
    </w:p>
    <w:p w:rsidR="00837CC8" w:rsidRDefault="00837CC8" w:rsidP="00837CC8">
      <w:pPr>
        <w:tabs>
          <w:tab w:val="left" w:pos="-720"/>
        </w:tabs>
        <w:suppressAutoHyphens/>
        <w:ind w:left="360"/>
        <w:rPr>
          <w:rFonts w:ascii="Arial" w:hAnsi="Arial"/>
          <w:b/>
          <w:sz w:val="20"/>
        </w:rPr>
      </w:pPr>
    </w:p>
    <w:p w:rsidR="00837CC8" w:rsidRDefault="00837CC8" w:rsidP="00837CC8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837CC8" w:rsidRDefault="00837CC8" w:rsidP="00837CC8">
      <w:pPr>
        <w:tabs>
          <w:tab w:val="left" w:pos="-720"/>
        </w:tabs>
        <w:suppressAutoHyphens/>
        <w:ind w:left="360"/>
        <w:rPr>
          <w:rFonts w:ascii="Arial" w:hAnsi="Arial"/>
          <w:b/>
          <w:sz w:val="20"/>
        </w:rPr>
      </w:pPr>
    </w:p>
    <w:p w:rsidR="00BF0D06" w:rsidRPr="00837CC8" w:rsidRDefault="00BF0D06" w:rsidP="00837CC8">
      <w:pPr>
        <w:numPr>
          <w:ilvl w:val="0"/>
          <w:numId w:val="18"/>
        </w:numPr>
        <w:tabs>
          <w:tab w:val="left" w:pos="-720"/>
        </w:tabs>
        <w:suppressAutoHyphens/>
        <w:rPr>
          <w:rFonts w:ascii="Arial" w:hAnsi="Arial"/>
          <w:b/>
          <w:sz w:val="20"/>
        </w:rPr>
      </w:pPr>
      <w:r w:rsidRPr="00837CC8">
        <w:rPr>
          <w:rFonts w:ascii="Arial" w:hAnsi="Arial"/>
          <w:b/>
          <w:bCs/>
          <w:sz w:val="20"/>
        </w:rPr>
        <w:t xml:space="preserve">Special consideration should be given to areas that are sensitive to water quality degradation.  </w:t>
      </w:r>
      <w:r w:rsidR="00837CC8">
        <w:rPr>
          <w:rFonts w:ascii="Arial" w:hAnsi="Arial"/>
          <w:b/>
          <w:bCs/>
          <w:sz w:val="20"/>
        </w:rPr>
        <w:t xml:space="preserve">Indicate whether or not </w:t>
      </w:r>
      <w:r w:rsidR="008C24C1">
        <w:rPr>
          <w:rFonts w:ascii="Arial" w:hAnsi="Arial"/>
          <w:b/>
          <w:bCs/>
          <w:sz w:val="20"/>
        </w:rPr>
        <w:t>a sensitive area is present and p</w:t>
      </w:r>
      <w:r w:rsidRPr="00837CC8">
        <w:rPr>
          <w:rFonts w:ascii="Arial" w:hAnsi="Arial"/>
          <w:b/>
          <w:bCs/>
          <w:sz w:val="20"/>
        </w:rPr>
        <w:t>rovide specific recommendations on the level of protection needed.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No water special natural resources are affected by the alternative.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Yes</w:t>
      </w:r>
      <w:r w:rsidR="008C24C1">
        <w:rPr>
          <w:rFonts w:ascii="Arial" w:hAnsi="Arial"/>
          <w:bCs/>
          <w:sz w:val="20"/>
        </w:rPr>
        <w:t xml:space="preserve"> –</w:t>
      </w:r>
      <w:r>
        <w:rPr>
          <w:rFonts w:ascii="Arial" w:hAnsi="Arial"/>
          <w:bCs/>
          <w:sz w:val="20"/>
        </w:rPr>
        <w:t xml:space="preserve"> Water special natural resources exist in the project area.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River/stream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Wetland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Lake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Endangered species habitat</w:t>
      </w:r>
    </w:p>
    <w:p w:rsidR="00837CC8" w:rsidRDefault="00BF0D06" w:rsidP="00837CC8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Other – Describe</w:t>
      </w:r>
      <w:r w:rsidR="001D1ACC">
        <w:rPr>
          <w:rFonts w:ascii="Arial" w:hAnsi="Arial"/>
          <w:bCs/>
          <w:sz w:val="20"/>
        </w:rPr>
        <w:t>:</w:t>
      </w:r>
      <w:r w:rsidR="00837CC8" w:rsidRPr="00837CC8">
        <w:rPr>
          <w:rFonts w:ascii="Arial" w:hAnsi="Arial"/>
          <w:sz w:val="20"/>
        </w:rPr>
        <w:t xml:space="preserve"> </w:t>
      </w:r>
      <w:r w:rsidR="00837CC8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7CC8">
        <w:rPr>
          <w:rFonts w:ascii="Arial" w:hAnsi="Arial"/>
          <w:sz w:val="20"/>
        </w:rPr>
        <w:instrText xml:space="preserve"> FORMTEXT </w:instrText>
      </w:r>
      <w:r w:rsidR="00837CC8">
        <w:rPr>
          <w:rFonts w:ascii="Arial" w:hAnsi="Arial"/>
          <w:sz w:val="20"/>
        </w:rPr>
      </w:r>
      <w:r w:rsidR="00837CC8">
        <w:rPr>
          <w:rFonts w:ascii="Arial" w:hAnsi="Arial"/>
          <w:sz w:val="20"/>
        </w:rPr>
        <w:fldChar w:fldCharType="separate"/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sz w:val="20"/>
        </w:rPr>
        <w:fldChar w:fldCharType="end"/>
      </w:r>
    </w:p>
    <w:p w:rsidR="008C24C1" w:rsidRDefault="008C24C1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</w:p>
    <w:p w:rsidR="008C24C1" w:rsidRDefault="008C24C1" w:rsidP="008C24C1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Describe protection recommendations: </w:t>
      </w:r>
      <w:r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BF0D06" w:rsidRDefault="00BF0D06">
      <w:pPr>
        <w:tabs>
          <w:tab w:val="left" w:pos="-720"/>
        </w:tabs>
        <w:suppressAutoHyphens/>
        <w:rPr>
          <w:rFonts w:ascii="Arial" w:hAnsi="Arial"/>
          <w:bCs/>
          <w:sz w:val="20"/>
        </w:rPr>
      </w:pPr>
    </w:p>
    <w:p w:rsidR="00BF0D06" w:rsidRDefault="00BF0D06" w:rsidP="008C24C1">
      <w:pPr>
        <w:numPr>
          <w:ilvl w:val="0"/>
          <w:numId w:val="18"/>
        </w:numPr>
        <w:tabs>
          <w:tab w:val="left" w:pos="-720"/>
          <w:tab w:val="num" w:pos="72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Indicate whether circumstances exist in the project vicinity that require additional or special consideration, such as an increase in peak flow, total suspended solids (TSS) or water volume.</w:t>
      </w:r>
    </w:p>
    <w:p w:rsidR="00BF0D06" w:rsidRDefault="00D71CBB" w:rsidP="00D71CBB">
      <w:pPr>
        <w:tabs>
          <w:tab w:val="left" w:pos="-720"/>
          <w:tab w:val="left" w:pos="9055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No additional or special circumstances are present.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Yes</w:t>
      </w:r>
      <w:r w:rsidR="00837CC8">
        <w:rPr>
          <w:rFonts w:ascii="Arial" w:hAnsi="Arial"/>
          <w:bCs/>
          <w:sz w:val="20"/>
        </w:rPr>
        <w:t xml:space="preserve"> –</w:t>
      </w:r>
      <w:r>
        <w:rPr>
          <w:rFonts w:ascii="Arial" w:hAnsi="Arial"/>
          <w:bCs/>
          <w:sz w:val="20"/>
        </w:rPr>
        <w:t xml:space="preserve"> Additional or special circumstances exist.  Indicate all that are present.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</w:t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Areas of groundwater discharge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Areas of groundwater recharge</w:t>
      </w:r>
      <w:r>
        <w:rPr>
          <w:rFonts w:ascii="Arial" w:hAnsi="Arial"/>
          <w:bCs/>
          <w:sz w:val="20"/>
        </w:rPr>
        <w:tab/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</w:t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Stream relocations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Overland flow/runoff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</w:t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Long or steep cut or fill slopes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High velocity flows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Cold water stream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Impaired waterway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</w:t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Large quantity flows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Exceptional/outstanding resource waters</w:t>
      </w:r>
      <w:r>
        <w:rPr>
          <w:rFonts w:ascii="Arial" w:hAnsi="Arial"/>
          <w:bCs/>
          <w:sz w:val="20"/>
        </w:rPr>
        <w:tab/>
      </w:r>
    </w:p>
    <w:p w:rsidR="004372C7" w:rsidRPr="008C24C1" w:rsidRDefault="00BF0D06" w:rsidP="004372C7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</w:t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Increased backwater</w:t>
      </w:r>
      <w:r w:rsidR="00D37A1B">
        <w:rPr>
          <w:rFonts w:ascii="Arial" w:hAnsi="Arial"/>
          <w:bCs/>
          <w:sz w:val="20"/>
        </w:rPr>
        <w:tab/>
      </w:r>
      <w:r w:rsidR="00D37A1B">
        <w:rPr>
          <w:rFonts w:ascii="Arial" w:hAnsi="Arial"/>
          <w:bCs/>
          <w:sz w:val="20"/>
        </w:rPr>
        <w:tab/>
      </w:r>
      <w:r w:rsidR="00D37A1B">
        <w:rPr>
          <w:rFonts w:ascii="Arial" w:hAnsi="Arial"/>
          <w:bCs/>
          <w:sz w:val="20"/>
        </w:rPr>
        <w:tab/>
      </w:r>
      <w:r w:rsidR="004372C7" w:rsidRPr="00B82A59"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="004372C7" w:rsidRPr="00B82A59">
        <w:rPr>
          <w:rFonts w:ascii="Arial" w:hAnsi="Arial"/>
          <w:sz w:val="20"/>
        </w:rPr>
        <w:instrText xml:space="preserve"> FORMCHECKBOX </w:instrText>
      </w:r>
      <w:r w:rsidR="004372C7" w:rsidRPr="00B82A59">
        <w:rPr>
          <w:rFonts w:ascii="Arial" w:hAnsi="Arial"/>
          <w:sz w:val="20"/>
        </w:rPr>
      </w:r>
      <w:r w:rsidR="004372C7" w:rsidRPr="00B82A59">
        <w:rPr>
          <w:rFonts w:ascii="Arial" w:hAnsi="Arial"/>
          <w:sz w:val="20"/>
        </w:rPr>
        <w:fldChar w:fldCharType="end"/>
      </w:r>
      <w:bookmarkEnd w:id="1"/>
      <w:r w:rsidR="004372C7" w:rsidRPr="00B82A59">
        <w:rPr>
          <w:rFonts w:ascii="Arial" w:hAnsi="Arial"/>
          <w:sz w:val="20"/>
        </w:rPr>
        <w:t xml:space="preserve">  </w:t>
      </w:r>
      <w:r w:rsidR="004372C7" w:rsidRPr="008C24C1">
        <w:rPr>
          <w:rFonts w:ascii="Arial" w:hAnsi="Arial"/>
          <w:sz w:val="20"/>
        </w:rPr>
        <w:t>Total Maximum Daily Load (TMDL)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Other</w:t>
      </w:r>
      <w:r w:rsidR="00837CC8">
        <w:rPr>
          <w:rFonts w:ascii="Arial" w:hAnsi="Arial"/>
          <w:bCs/>
          <w:sz w:val="20"/>
        </w:rPr>
        <w:t xml:space="preserve"> – </w:t>
      </w:r>
      <w:r>
        <w:rPr>
          <w:rFonts w:ascii="Arial" w:hAnsi="Arial"/>
          <w:bCs/>
          <w:sz w:val="20"/>
        </w:rPr>
        <w:t xml:space="preserve">Describe any unique, innovative, or atypical stormwater management measures to be used to </w:t>
      </w:r>
    </w:p>
    <w:p w:rsidR="00837CC8" w:rsidRDefault="00BF0D06" w:rsidP="00837CC8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 xml:space="preserve">    </w:t>
      </w:r>
      <w:r w:rsidR="008C24C1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>manage additional or special circumstances</w:t>
      </w:r>
      <w:r w:rsidR="00B82A59">
        <w:rPr>
          <w:rFonts w:ascii="Arial" w:hAnsi="Arial"/>
          <w:bCs/>
          <w:sz w:val="20"/>
        </w:rPr>
        <w:t>:</w:t>
      </w:r>
      <w:r w:rsidR="00837CC8">
        <w:rPr>
          <w:rFonts w:ascii="Arial" w:hAnsi="Arial"/>
          <w:bCs/>
          <w:sz w:val="20"/>
        </w:rPr>
        <w:t xml:space="preserve"> </w:t>
      </w:r>
      <w:r w:rsidR="00837CC8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7CC8">
        <w:rPr>
          <w:rFonts w:ascii="Arial" w:hAnsi="Arial"/>
          <w:sz w:val="20"/>
        </w:rPr>
        <w:instrText xml:space="preserve"> FORMTEXT </w:instrText>
      </w:r>
      <w:r w:rsidR="00837CC8">
        <w:rPr>
          <w:rFonts w:ascii="Arial" w:hAnsi="Arial"/>
          <w:sz w:val="20"/>
        </w:rPr>
      </w:r>
      <w:r w:rsidR="00837CC8">
        <w:rPr>
          <w:rFonts w:ascii="Arial" w:hAnsi="Arial"/>
          <w:sz w:val="20"/>
        </w:rPr>
        <w:fldChar w:fldCharType="separate"/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sz w:val="20"/>
        </w:rPr>
        <w:fldChar w:fldCharType="end"/>
      </w:r>
    </w:p>
    <w:p w:rsidR="00BF0D06" w:rsidRDefault="00BF0D06">
      <w:pPr>
        <w:tabs>
          <w:tab w:val="left" w:pos="-720"/>
        </w:tabs>
        <w:suppressAutoHyphens/>
        <w:rPr>
          <w:rFonts w:ascii="Arial" w:hAnsi="Arial"/>
          <w:bCs/>
          <w:sz w:val="20"/>
        </w:rPr>
      </w:pPr>
    </w:p>
    <w:p w:rsidR="00BF0D06" w:rsidRDefault="00BF0D06" w:rsidP="008C24C1">
      <w:pPr>
        <w:numPr>
          <w:ilvl w:val="0"/>
          <w:numId w:val="18"/>
        </w:numPr>
        <w:tabs>
          <w:tab w:val="left" w:pos="-72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Describe the overall stormwater management strategy to minimize adverse and enhance beneficial effects.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</w:p>
    <w:p w:rsidR="00837CC8" w:rsidRDefault="00837CC8" w:rsidP="00837CC8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BF0D06" w:rsidRDefault="00BF0D06">
      <w:pPr>
        <w:tabs>
          <w:tab w:val="left" w:pos="-720"/>
        </w:tabs>
        <w:suppressAutoHyphens/>
        <w:rPr>
          <w:rFonts w:ascii="Arial" w:hAnsi="Arial"/>
          <w:bCs/>
          <w:sz w:val="20"/>
        </w:rPr>
      </w:pPr>
    </w:p>
    <w:p w:rsidR="00BF0D06" w:rsidRDefault="00BF0D06" w:rsidP="008C24C1">
      <w:pPr>
        <w:numPr>
          <w:ilvl w:val="0"/>
          <w:numId w:val="18"/>
        </w:numPr>
        <w:tabs>
          <w:tab w:val="left" w:pos="-72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Indicate how the stormwater management plan will be compatible with fulfilling Trans 401 requirements.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</w:p>
    <w:p w:rsidR="00BF0D06" w:rsidRDefault="00837CC8" w:rsidP="00837CC8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BF0D06" w:rsidRDefault="00BF0D06">
      <w:pPr>
        <w:tabs>
          <w:tab w:val="left" w:pos="-720"/>
        </w:tabs>
        <w:suppressAutoHyphens/>
        <w:rPr>
          <w:rFonts w:ascii="Arial" w:hAnsi="Arial"/>
          <w:bCs/>
          <w:sz w:val="20"/>
        </w:rPr>
      </w:pPr>
    </w:p>
    <w:p w:rsidR="00BF0D06" w:rsidRDefault="00BF0D06" w:rsidP="008C24C1">
      <w:pPr>
        <w:numPr>
          <w:ilvl w:val="0"/>
          <w:numId w:val="18"/>
        </w:numPr>
        <w:tabs>
          <w:tab w:val="left" w:pos="-72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Identify the stormwater management measures to be utilized.</w:t>
      </w:r>
    </w:p>
    <w:p w:rsidR="004F35EE" w:rsidRDefault="004F35EE" w:rsidP="004F35EE">
      <w:pPr>
        <w:tabs>
          <w:tab w:val="left" w:pos="-720"/>
        </w:tabs>
        <w:suppressAutoHyphens/>
        <w:ind w:left="360"/>
        <w:rPr>
          <w:rFonts w:ascii="Arial" w:hAnsi="Arial"/>
          <w:b/>
          <w:sz w:val="20"/>
        </w:rPr>
      </w:pPr>
    </w:p>
    <w:p w:rsidR="00BF0D06" w:rsidRDefault="004F35EE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 xml:space="preserve">     </w:t>
      </w:r>
      <w:r w:rsidR="00BF0D06"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F0D06">
        <w:rPr>
          <w:rFonts w:ascii="Arial" w:hAnsi="Arial"/>
          <w:sz w:val="20"/>
        </w:rPr>
        <w:instrText xml:space="preserve"> FORMCHECKBOX </w:instrText>
      </w:r>
      <w:r w:rsidR="00BF0D06">
        <w:rPr>
          <w:rFonts w:ascii="Arial" w:hAnsi="Arial"/>
          <w:sz w:val="20"/>
        </w:rPr>
      </w:r>
      <w:r w:rsidR="00BF0D06">
        <w:rPr>
          <w:rFonts w:ascii="Arial" w:hAnsi="Arial"/>
          <w:sz w:val="20"/>
        </w:rPr>
        <w:fldChar w:fldCharType="end"/>
      </w:r>
      <w:r w:rsidR="00BF0D06">
        <w:rPr>
          <w:rFonts w:ascii="Arial" w:hAnsi="Arial"/>
          <w:sz w:val="20"/>
        </w:rPr>
        <w:t xml:space="preserve">  </w:t>
      </w:r>
      <w:r w:rsidR="00BF0D06">
        <w:rPr>
          <w:rFonts w:ascii="Arial" w:hAnsi="Arial"/>
          <w:bCs/>
          <w:sz w:val="20"/>
        </w:rPr>
        <w:t xml:space="preserve">Swale treatment (parallel to flow) </w:t>
      </w:r>
      <w:r w:rsidR="00BF0D06">
        <w:rPr>
          <w:rFonts w:ascii="Arial" w:hAnsi="Arial"/>
          <w:bCs/>
          <w:sz w:val="20"/>
        </w:rPr>
        <w:tab/>
      </w:r>
      <w:r w:rsidR="00BF0D06"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F0D06">
        <w:rPr>
          <w:rFonts w:ascii="Arial" w:hAnsi="Arial"/>
          <w:sz w:val="20"/>
        </w:rPr>
        <w:instrText xml:space="preserve"> FORMCHECKBOX </w:instrText>
      </w:r>
      <w:r w:rsidR="00BF0D06">
        <w:rPr>
          <w:rFonts w:ascii="Arial" w:hAnsi="Arial"/>
          <w:sz w:val="20"/>
        </w:rPr>
      </w:r>
      <w:r w:rsidR="00BF0D06">
        <w:rPr>
          <w:rFonts w:ascii="Arial" w:hAnsi="Arial"/>
          <w:sz w:val="20"/>
        </w:rPr>
        <w:fldChar w:fldCharType="end"/>
      </w:r>
      <w:r w:rsidR="00BF0D06">
        <w:rPr>
          <w:rFonts w:ascii="Arial" w:hAnsi="Arial"/>
          <w:sz w:val="20"/>
        </w:rPr>
        <w:t xml:space="preserve">  </w:t>
      </w:r>
      <w:r w:rsidR="00BF0D06">
        <w:rPr>
          <w:rFonts w:ascii="Arial" w:hAnsi="Arial"/>
          <w:bCs/>
          <w:sz w:val="20"/>
        </w:rPr>
        <w:t>In-line storm sewer treatment, such as catch basins,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</w:t>
      </w: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Cs/>
          <w:sz w:val="20"/>
        </w:rPr>
        <w:t>Trans 401.106(10)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  <w:t xml:space="preserve">             non-mechanical treatment systems.</w:t>
      </w:r>
    </w:p>
    <w:p w:rsidR="00BF0D06" w:rsidRDefault="004F35EE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 xml:space="preserve">     </w:t>
      </w:r>
      <w:r w:rsidR="00BF0D06"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F0D06">
        <w:rPr>
          <w:rFonts w:ascii="Arial" w:hAnsi="Arial"/>
          <w:sz w:val="20"/>
        </w:rPr>
        <w:instrText xml:space="preserve"> FORMCHECKBOX </w:instrText>
      </w:r>
      <w:r w:rsidR="00BF0D06">
        <w:rPr>
          <w:rFonts w:ascii="Arial" w:hAnsi="Arial"/>
          <w:sz w:val="20"/>
        </w:rPr>
      </w:r>
      <w:r w:rsidR="00BF0D06">
        <w:rPr>
          <w:rFonts w:ascii="Arial" w:hAnsi="Arial"/>
          <w:sz w:val="20"/>
        </w:rPr>
        <w:fldChar w:fldCharType="end"/>
      </w:r>
      <w:r w:rsidR="00BF0D06">
        <w:rPr>
          <w:rFonts w:ascii="Arial" w:hAnsi="Arial"/>
          <w:sz w:val="20"/>
        </w:rPr>
        <w:t xml:space="preserve">  </w:t>
      </w:r>
      <w:r w:rsidR="00BF0D06">
        <w:rPr>
          <w:rFonts w:ascii="Arial" w:hAnsi="Arial"/>
          <w:bCs/>
          <w:sz w:val="20"/>
        </w:rPr>
        <w:t>Vegetated filter strips</w:t>
      </w:r>
      <w:r w:rsidR="00BF0D06">
        <w:rPr>
          <w:rFonts w:ascii="Arial" w:hAnsi="Arial"/>
          <w:bCs/>
          <w:sz w:val="20"/>
        </w:rPr>
        <w:tab/>
      </w:r>
      <w:r w:rsidR="00BF0D06">
        <w:rPr>
          <w:rFonts w:ascii="Arial" w:hAnsi="Arial"/>
          <w:bCs/>
          <w:sz w:val="20"/>
        </w:rPr>
        <w:tab/>
      </w:r>
      <w:r w:rsidR="00BF0D06">
        <w:rPr>
          <w:rFonts w:ascii="Arial" w:hAnsi="Arial"/>
          <w:bCs/>
          <w:sz w:val="20"/>
        </w:rPr>
        <w:tab/>
      </w:r>
      <w:r w:rsidR="00BF0D06"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F0D06">
        <w:rPr>
          <w:rFonts w:ascii="Arial" w:hAnsi="Arial"/>
          <w:sz w:val="20"/>
        </w:rPr>
        <w:instrText xml:space="preserve"> FORMCHECKBOX </w:instrText>
      </w:r>
      <w:r w:rsidR="00BF0D06">
        <w:rPr>
          <w:rFonts w:ascii="Arial" w:hAnsi="Arial"/>
          <w:sz w:val="20"/>
        </w:rPr>
      </w:r>
      <w:r w:rsidR="00BF0D06">
        <w:rPr>
          <w:rFonts w:ascii="Arial" w:hAnsi="Arial"/>
          <w:sz w:val="20"/>
        </w:rPr>
        <w:fldChar w:fldCharType="end"/>
      </w:r>
      <w:r w:rsidR="00BF0D06">
        <w:rPr>
          <w:rFonts w:ascii="Arial" w:hAnsi="Arial"/>
          <w:sz w:val="20"/>
        </w:rPr>
        <w:t xml:space="preserve">  </w:t>
      </w:r>
      <w:r w:rsidR="00BF0D06">
        <w:rPr>
          <w:rFonts w:ascii="Arial" w:hAnsi="Arial"/>
          <w:bCs/>
          <w:sz w:val="20"/>
        </w:rPr>
        <w:t>Detention/retention basins – Trans 401.106(6)(3)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       (perpendicular to flow)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Distancing outfalls from waterway edge</w:t>
      </w:r>
    </w:p>
    <w:p w:rsidR="00BF0D06" w:rsidRDefault="004F35EE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 xml:space="preserve">     </w:t>
      </w:r>
      <w:r w:rsidR="00BF0D06"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F0D06">
        <w:rPr>
          <w:rFonts w:ascii="Arial" w:hAnsi="Arial"/>
          <w:sz w:val="20"/>
        </w:rPr>
        <w:instrText xml:space="preserve"> FORMCHECKBOX </w:instrText>
      </w:r>
      <w:r w:rsidR="00BF0D06">
        <w:rPr>
          <w:rFonts w:ascii="Arial" w:hAnsi="Arial"/>
          <w:sz w:val="20"/>
        </w:rPr>
      </w:r>
      <w:r w:rsidR="00BF0D06">
        <w:rPr>
          <w:rFonts w:ascii="Arial" w:hAnsi="Arial"/>
          <w:sz w:val="20"/>
        </w:rPr>
        <w:fldChar w:fldCharType="end"/>
      </w:r>
      <w:r w:rsidR="00BF0D06">
        <w:rPr>
          <w:rFonts w:ascii="Arial" w:hAnsi="Arial"/>
          <w:sz w:val="20"/>
        </w:rPr>
        <w:t xml:space="preserve">  </w:t>
      </w:r>
      <w:r w:rsidR="00BF0D06">
        <w:rPr>
          <w:rFonts w:ascii="Arial" w:hAnsi="Arial"/>
          <w:bCs/>
          <w:sz w:val="20"/>
        </w:rPr>
        <w:t>Constructed storm water wetlands</w:t>
      </w:r>
      <w:r w:rsidR="00BF0D06">
        <w:rPr>
          <w:rFonts w:ascii="Arial" w:hAnsi="Arial"/>
          <w:bCs/>
          <w:sz w:val="20"/>
        </w:rPr>
        <w:tab/>
      </w:r>
      <w:r w:rsidR="00BF0D06"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F0D06">
        <w:rPr>
          <w:rFonts w:ascii="Arial" w:hAnsi="Arial"/>
          <w:sz w:val="20"/>
        </w:rPr>
        <w:instrText xml:space="preserve"> FORMCHECKBOX </w:instrText>
      </w:r>
      <w:r w:rsidR="00BF0D06">
        <w:rPr>
          <w:rFonts w:ascii="Arial" w:hAnsi="Arial"/>
          <w:sz w:val="20"/>
        </w:rPr>
      </w:r>
      <w:r w:rsidR="00BF0D06">
        <w:rPr>
          <w:rFonts w:ascii="Arial" w:hAnsi="Arial"/>
          <w:sz w:val="20"/>
        </w:rPr>
        <w:fldChar w:fldCharType="end"/>
      </w:r>
      <w:r w:rsidR="00BF0D06">
        <w:rPr>
          <w:rFonts w:ascii="Arial" w:hAnsi="Arial"/>
          <w:sz w:val="20"/>
        </w:rPr>
        <w:t xml:space="preserve">  </w:t>
      </w:r>
      <w:r w:rsidR="00BF0D06">
        <w:rPr>
          <w:rFonts w:ascii="Arial" w:hAnsi="Arial"/>
          <w:bCs/>
          <w:sz w:val="20"/>
        </w:rPr>
        <w:t>Infiltration – Trans 401.106(5)</w:t>
      </w:r>
    </w:p>
    <w:p w:rsidR="00BF0D06" w:rsidRDefault="004F35EE" w:rsidP="004F35EE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 xml:space="preserve">     </w:t>
      </w:r>
      <w:r w:rsidR="00BF0D06"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F0D06">
        <w:rPr>
          <w:rFonts w:ascii="Arial" w:hAnsi="Arial"/>
          <w:sz w:val="20"/>
        </w:rPr>
        <w:instrText xml:space="preserve"> FORMCHECKBOX </w:instrText>
      </w:r>
      <w:r w:rsidR="00BF0D06">
        <w:rPr>
          <w:rFonts w:ascii="Arial" w:hAnsi="Arial"/>
          <w:sz w:val="20"/>
        </w:rPr>
      </w:r>
      <w:r w:rsidR="00BF0D06">
        <w:rPr>
          <w:rFonts w:ascii="Arial" w:hAnsi="Arial"/>
          <w:sz w:val="20"/>
        </w:rPr>
        <w:fldChar w:fldCharType="end"/>
      </w:r>
      <w:r w:rsidR="00BF0D06">
        <w:rPr>
          <w:rFonts w:ascii="Arial" w:hAnsi="Arial"/>
          <w:sz w:val="20"/>
        </w:rPr>
        <w:t xml:space="preserve">  </w:t>
      </w:r>
      <w:r w:rsidR="00BF0D06">
        <w:rPr>
          <w:rFonts w:ascii="Arial" w:hAnsi="Arial"/>
          <w:bCs/>
          <w:sz w:val="20"/>
        </w:rPr>
        <w:t xml:space="preserve">Buffer areas – Trans 401.106(6)      </w:t>
      </w:r>
      <w:r w:rsidR="00BF0D06">
        <w:rPr>
          <w:rFonts w:ascii="Arial" w:hAnsi="Arial"/>
          <w:bCs/>
          <w:sz w:val="20"/>
        </w:rPr>
        <w:tab/>
      </w:r>
      <w:r w:rsidR="00BF0D06"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F0D06">
        <w:rPr>
          <w:rFonts w:ascii="Arial" w:hAnsi="Arial"/>
          <w:sz w:val="20"/>
        </w:rPr>
        <w:instrText xml:space="preserve"> FORMCHECKBOX </w:instrText>
      </w:r>
      <w:r w:rsidR="00BF0D06">
        <w:rPr>
          <w:rFonts w:ascii="Arial" w:hAnsi="Arial"/>
          <w:sz w:val="20"/>
        </w:rPr>
      </w:r>
      <w:r w:rsidR="00BF0D06">
        <w:rPr>
          <w:rFonts w:ascii="Arial" w:hAnsi="Arial"/>
          <w:sz w:val="20"/>
        </w:rPr>
        <w:fldChar w:fldCharType="end"/>
      </w:r>
      <w:r w:rsidR="00BF0D06">
        <w:rPr>
          <w:rFonts w:ascii="Arial" w:hAnsi="Arial"/>
          <w:sz w:val="20"/>
        </w:rPr>
        <w:t xml:space="preserve">  </w:t>
      </w:r>
      <w:r w:rsidR="00BF0D06">
        <w:rPr>
          <w:rFonts w:ascii="Arial" w:hAnsi="Arial"/>
          <w:bCs/>
          <w:sz w:val="20"/>
        </w:rPr>
        <w:t>Other</w:t>
      </w:r>
      <w:r w:rsidR="00B82A59">
        <w:rPr>
          <w:rFonts w:ascii="Arial" w:hAnsi="Arial"/>
          <w:bCs/>
          <w:sz w:val="20"/>
        </w:rPr>
        <w:t xml:space="preserve"> – </w:t>
      </w:r>
      <w:r w:rsidR="00BF0D06">
        <w:rPr>
          <w:rFonts w:ascii="Arial" w:hAnsi="Arial"/>
          <w:bCs/>
          <w:sz w:val="20"/>
        </w:rPr>
        <w:t>Describe</w:t>
      </w:r>
      <w:r w:rsidR="00B82A59">
        <w:rPr>
          <w:rFonts w:ascii="Arial" w:hAnsi="Arial"/>
          <w:bCs/>
          <w:sz w:val="20"/>
        </w:rPr>
        <w:t>:</w:t>
      </w:r>
      <w:r w:rsidR="00837CC8" w:rsidRPr="00837CC8">
        <w:rPr>
          <w:rFonts w:ascii="Arial" w:hAnsi="Arial"/>
          <w:sz w:val="20"/>
        </w:rPr>
        <w:t xml:space="preserve"> </w:t>
      </w:r>
      <w:r w:rsidR="00837CC8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7CC8">
        <w:rPr>
          <w:rFonts w:ascii="Arial" w:hAnsi="Arial"/>
          <w:sz w:val="20"/>
        </w:rPr>
        <w:instrText xml:space="preserve"> FORMTEXT </w:instrText>
      </w:r>
      <w:r w:rsidR="00837CC8">
        <w:rPr>
          <w:rFonts w:ascii="Arial" w:hAnsi="Arial"/>
          <w:sz w:val="20"/>
        </w:rPr>
      </w:r>
      <w:r w:rsidR="00837CC8">
        <w:rPr>
          <w:rFonts w:ascii="Arial" w:hAnsi="Arial"/>
          <w:sz w:val="20"/>
        </w:rPr>
        <w:fldChar w:fldCharType="separate"/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sz w:val="20"/>
        </w:rPr>
        <w:fldChar w:fldCharType="end"/>
      </w:r>
    </w:p>
    <w:p w:rsidR="008C24C1" w:rsidRDefault="008C24C1">
      <w:pPr>
        <w:tabs>
          <w:tab w:val="left" w:pos="-720"/>
        </w:tabs>
        <w:suppressAutoHyphens/>
        <w:rPr>
          <w:rFonts w:ascii="Arial" w:hAnsi="Arial"/>
          <w:bCs/>
          <w:sz w:val="20"/>
        </w:rPr>
      </w:pPr>
    </w:p>
    <w:p w:rsidR="00BF0D06" w:rsidRDefault="00BF0D06" w:rsidP="008C24C1">
      <w:pPr>
        <w:numPr>
          <w:ilvl w:val="0"/>
          <w:numId w:val="18"/>
        </w:numPr>
        <w:tabs>
          <w:tab w:val="left" w:pos="-72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Indicate whether any Drainage District may be affected by the project.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No</w:t>
      </w:r>
      <w:r w:rsidR="00837CC8">
        <w:rPr>
          <w:rFonts w:ascii="Arial" w:hAnsi="Arial"/>
          <w:bCs/>
          <w:sz w:val="20"/>
        </w:rPr>
        <w:t xml:space="preserve"> – </w:t>
      </w:r>
      <w:r>
        <w:rPr>
          <w:rFonts w:ascii="Arial" w:hAnsi="Arial"/>
          <w:bCs/>
          <w:sz w:val="20"/>
        </w:rPr>
        <w:t>None identified</w:t>
      </w:r>
    </w:p>
    <w:p w:rsidR="00BF0D06" w:rsidRDefault="00BF0D06" w:rsidP="004F35EE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Yes</w:t>
      </w:r>
    </w:p>
    <w:p w:rsidR="00BF0D06" w:rsidRDefault="00BF0D06">
      <w:pPr>
        <w:tabs>
          <w:tab w:val="left" w:pos="-720"/>
        </w:tabs>
        <w:suppressAutoHyphens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>Has initial coordination with a drainage board been completed?</w:t>
      </w:r>
    </w:p>
    <w:p w:rsidR="00BF0D06" w:rsidRDefault="00BF0D06">
      <w:pPr>
        <w:tabs>
          <w:tab w:val="left" w:pos="-720"/>
        </w:tabs>
        <w:suppressAutoHyphens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 xml:space="preserve">   </w:t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No</w:t>
      </w:r>
      <w:r w:rsidR="00B82A59">
        <w:rPr>
          <w:rFonts w:ascii="Arial" w:hAnsi="Arial"/>
          <w:bCs/>
          <w:sz w:val="20"/>
        </w:rPr>
        <w:t xml:space="preserve"> – </w:t>
      </w:r>
      <w:r>
        <w:rPr>
          <w:rFonts w:ascii="Arial" w:hAnsi="Arial"/>
          <w:bCs/>
          <w:sz w:val="20"/>
        </w:rPr>
        <w:t>Explain</w:t>
      </w:r>
      <w:r w:rsidR="00837CC8">
        <w:rPr>
          <w:rFonts w:ascii="Arial" w:hAnsi="Arial"/>
          <w:bCs/>
          <w:sz w:val="20"/>
        </w:rPr>
        <w:t xml:space="preserve"> why</w:t>
      </w:r>
      <w:r w:rsidR="00B82A59">
        <w:rPr>
          <w:rFonts w:ascii="Arial" w:hAnsi="Arial"/>
          <w:bCs/>
          <w:sz w:val="20"/>
        </w:rPr>
        <w:t>:</w:t>
      </w:r>
      <w:r w:rsidR="00837CC8" w:rsidRPr="00837CC8">
        <w:rPr>
          <w:rFonts w:ascii="Arial" w:hAnsi="Arial"/>
          <w:sz w:val="20"/>
        </w:rPr>
        <w:t xml:space="preserve"> </w:t>
      </w:r>
      <w:r w:rsidR="00837CC8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7CC8">
        <w:rPr>
          <w:rFonts w:ascii="Arial" w:hAnsi="Arial"/>
          <w:sz w:val="20"/>
        </w:rPr>
        <w:instrText xml:space="preserve"> FORMTEXT </w:instrText>
      </w:r>
      <w:r w:rsidR="00837CC8">
        <w:rPr>
          <w:rFonts w:ascii="Arial" w:hAnsi="Arial"/>
          <w:sz w:val="20"/>
        </w:rPr>
      </w:r>
      <w:r w:rsidR="00837CC8">
        <w:rPr>
          <w:rFonts w:ascii="Arial" w:hAnsi="Arial"/>
          <w:sz w:val="20"/>
        </w:rPr>
        <w:fldChar w:fldCharType="separate"/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sz w:val="20"/>
        </w:rPr>
        <w:fldChar w:fldCharType="end"/>
      </w:r>
    </w:p>
    <w:p w:rsidR="00BF0D06" w:rsidRDefault="00BF0D06">
      <w:pPr>
        <w:tabs>
          <w:tab w:val="left" w:pos="-720"/>
        </w:tabs>
        <w:suppressAutoHyphens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 xml:space="preserve">   </w:t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Yes</w:t>
      </w:r>
      <w:r w:rsidR="00B82A59">
        <w:rPr>
          <w:rFonts w:ascii="Arial" w:hAnsi="Arial"/>
          <w:bCs/>
          <w:sz w:val="20"/>
        </w:rPr>
        <w:t xml:space="preserve"> – </w:t>
      </w:r>
      <w:r>
        <w:rPr>
          <w:rFonts w:ascii="Arial" w:hAnsi="Arial"/>
          <w:bCs/>
          <w:sz w:val="20"/>
        </w:rPr>
        <w:t>Discuss results</w:t>
      </w:r>
      <w:r w:rsidR="00B82A59">
        <w:rPr>
          <w:rFonts w:ascii="Arial" w:hAnsi="Arial"/>
          <w:bCs/>
          <w:sz w:val="20"/>
        </w:rPr>
        <w:t>:</w:t>
      </w:r>
      <w:r w:rsidR="00837CC8" w:rsidRPr="00837CC8">
        <w:rPr>
          <w:rFonts w:ascii="Arial" w:hAnsi="Arial"/>
          <w:sz w:val="20"/>
        </w:rPr>
        <w:t xml:space="preserve"> </w:t>
      </w:r>
      <w:r w:rsidR="00837CC8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7CC8">
        <w:rPr>
          <w:rFonts w:ascii="Arial" w:hAnsi="Arial"/>
          <w:sz w:val="20"/>
        </w:rPr>
        <w:instrText xml:space="preserve"> FORMTEXT </w:instrText>
      </w:r>
      <w:r w:rsidR="00837CC8">
        <w:rPr>
          <w:rFonts w:ascii="Arial" w:hAnsi="Arial"/>
          <w:sz w:val="20"/>
        </w:rPr>
      </w:r>
      <w:r w:rsidR="00837CC8">
        <w:rPr>
          <w:rFonts w:ascii="Arial" w:hAnsi="Arial"/>
          <w:sz w:val="20"/>
        </w:rPr>
        <w:fldChar w:fldCharType="separate"/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sz w:val="20"/>
        </w:rPr>
        <w:fldChar w:fldCharType="end"/>
      </w:r>
    </w:p>
    <w:p w:rsidR="00BF0D06" w:rsidRDefault="00BF0D06">
      <w:pPr>
        <w:tabs>
          <w:tab w:val="left" w:pos="-720"/>
        </w:tabs>
        <w:suppressAutoHyphens/>
        <w:rPr>
          <w:rFonts w:ascii="Arial" w:hAnsi="Arial"/>
          <w:bCs/>
          <w:sz w:val="20"/>
        </w:rPr>
      </w:pPr>
    </w:p>
    <w:p w:rsidR="00BF0D06" w:rsidRDefault="00BF0D06" w:rsidP="008C24C1">
      <w:pPr>
        <w:numPr>
          <w:ilvl w:val="0"/>
          <w:numId w:val="18"/>
        </w:numPr>
        <w:tabs>
          <w:tab w:val="left" w:pos="-72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Indicate whether the project is within WisDOT’s Phase I or Phase II stormwater management areas.  </w:t>
      </w:r>
    </w:p>
    <w:p w:rsidR="00BF0D06" w:rsidRDefault="00BF0D06">
      <w:pPr>
        <w:pStyle w:val="BodyTextIndent3"/>
        <w:ind w:left="360"/>
      </w:pPr>
      <w:r>
        <w:t>Note:  See Procedure 20-30-1, Figure 1, Attachment A4, the Cooperative Agreement between WisDOT and WisDNR.  Contact Regional Stormwater/erosion Control Engineer if assistance in needed to complete the following:</w:t>
      </w:r>
    </w:p>
    <w:p w:rsidR="00BF0D06" w:rsidRDefault="00BF0D06">
      <w:pPr>
        <w:tabs>
          <w:tab w:val="left" w:pos="-720"/>
        </w:tabs>
        <w:suppressAutoHyphens/>
        <w:rPr>
          <w:rFonts w:ascii="Arial" w:hAnsi="Arial"/>
          <w:bCs/>
          <w:sz w:val="20"/>
        </w:rPr>
      </w:pP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No</w:t>
      </w:r>
      <w:r w:rsidR="00837CC8">
        <w:rPr>
          <w:rFonts w:ascii="Arial" w:hAnsi="Arial"/>
          <w:bCs/>
          <w:sz w:val="20"/>
        </w:rPr>
        <w:t xml:space="preserve"> –</w:t>
      </w:r>
      <w:r>
        <w:rPr>
          <w:rFonts w:ascii="Arial" w:hAnsi="Arial"/>
          <w:bCs/>
          <w:sz w:val="20"/>
        </w:rPr>
        <w:t xml:space="preserve"> </w:t>
      </w:r>
      <w:r w:rsidR="00837CC8">
        <w:rPr>
          <w:rFonts w:ascii="Arial" w:hAnsi="Arial"/>
          <w:bCs/>
          <w:sz w:val="20"/>
        </w:rPr>
        <w:t>T</w:t>
      </w:r>
      <w:r>
        <w:rPr>
          <w:rFonts w:ascii="Arial" w:hAnsi="Arial"/>
          <w:bCs/>
          <w:sz w:val="20"/>
        </w:rPr>
        <w:t>he project is outside of WisDOT’s stormwater management area.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 xml:space="preserve">Yes </w:t>
      </w:r>
      <w:r w:rsidR="00837CC8">
        <w:rPr>
          <w:rFonts w:ascii="Arial" w:hAnsi="Arial"/>
          <w:bCs/>
          <w:sz w:val="20"/>
        </w:rPr>
        <w:t xml:space="preserve">– </w:t>
      </w:r>
      <w:r>
        <w:rPr>
          <w:rFonts w:ascii="Arial" w:hAnsi="Arial"/>
          <w:bCs/>
          <w:sz w:val="20"/>
        </w:rPr>
        <w:t xml:space="preserve">The project affects one of the following and is regulated by a WPDES stormwater discharge permit, 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  <w:t>issued by the WisDNR: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A </w:t>
      </w:r>
      <w:r>
        <w:rPr>
          <w:rFonts w:ascii="Arial" w:hAnsi="Arial"/>
          <w:bCs/>
          <w:sz w:val="20"/>
        </w:rPr>
        <w:t>WisDOT storm sewer system, located within a municipality with a population greater than 100,000.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A </w:t>
      </w:r>
      <w:r>
        <w:rPr>
          <w:rFonts w:ascii="Arial" w:hAnsi="Arial"/>
          <w:bCs/>
          <w:sz w:val="20"/>
        </w:rPr>
        <w:t xml:space="preserve">WisDOT storm sewer system located within the area of a notified owner of a municipal separate 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  <w:t>storm sewer system.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An urbanized area, as defined by the U.S. Census Bureau, NR216.02(3).</w:t>
      </w:r>
    </w:p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Cs/>
          <w:sz w:val="20"/>
        </w:rPr>
        <w:t>A municipal separate storm sewer system serving a population less than 10,000.</w:t>
      </w:r>
    </w:p>
    <w:p w:rsidR="00BF0D06" w:rsidRDefault="00BF0D06">
      <w:pPr>
        <w:tabs>
          <w:tab w:val="left" w:pos="-720"/>
        </w:tabs>
        <w:suppressAutoHyphens/>
        <w:rPr>
          <w:rFonts w:ascii="Arial" w:hAnsi="Arial"/>
          <w:bCs/>
          <w:sz w:val="20"/>
        </w:rPr>
      </w:pPr>
    </w:p>
    <w:p w:rsidR="00BF0D06" w:rsidRDefault="00BF0D06" w:rsidP="008C24C1">
      <w:pPr>
        <w:pStyle w:val="Heading7"/>
        <w:numPr>
          <w:ilvl w:val="0"/>
          <w:numId w:val="18"/>
        </w:numPr>
      </w:pPr>
      <w:r>
        <w:t>Has the effect on downstream properties been considered?</w:t>
      </w:r>
    </w:p>
    <w:p w:rsidR="008C24C1" w:rsidRPr="008C24C1" w:rsidRDefault="008C24C1" w:rsidP="008C24C1"/>
    <w:p w:rsidR="00BF0D06" w:rsidRDefault="00BF0D06">
      <w:pPr>
        <w:tabs>
          <w:tab w:val="left" w:pos="-720"/>
        </w:tabs>
        <w:suppressAutoHyphens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No </w:t>
      </w:r>
      <w:r w:rsidR="00837CC8">
        <w:rPr>
          <w:rFonts w:ascii="Arial" w:hAnsi="Arial"/>
          <w:bCs/>
          <w:sz w:val="20"/>
        </w:rPr>
        <w:t>– Explain why:</w:t>
      </w:r>
      <w:r w:rsidR="00837CC8" w:rsidRPr="00837CC8">
        <w:rPr>
          <w:rFonts w:ascii="Arial" w:hAnsi="Arial"/>
          <w:sz w:val="20"/>
        </w:rPr>
        <w:t xml:space="preserve"> </w:t>
      </w:r>
      <w:r w:rsidR="00837CC8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7CC8">
        <w:rPr>
          <w:rFonts w:ascii="Arial" w:hAnsi="Arial"/>
          <w:sz w:val="20"/>
        </w:rPr>
        <w:instrText xml:space="preserve"> FORMTEXT </w:instrText>
      </w:r>
      <w:r w:rsidR="00837CC8">
        <w:rPr>
          <w:rFonts w:ascii="Arial" w:hAnsi="Arial"/>
          <w:sz w:val="20"/>
        </w:rPr>
      </w:r>
      <w:r w:rsidR="00837CC8">
        <w:rPr>
          <w:rFonts w:ascii="Arial" w:hAnsi="Arial"/>
          <w:sz w:val="20"/>
        </w:rPr>
        <w:fldChar w:fldCharType="separate"/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sz w:val="20"/>
        </w:rPr>
        <w:fldChar w:fldCharType="end"/>
      </w:r>
    </w:p>
    <w:p w:rsidR="008C24C1" w:rsidRDefault="00BF0D06">
      <w:pPr>
        <w:tabs>
          <w:tab w:val="left" w:pos="-720"/>
        </w:tabs>
        <w:suppressAutoHyphens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Yes </w:t>
      </w:r>
      <w:r w:rsidR="00837CC8">
        <w:rPr>
          <w:rFonts w:ascii="Arial" w:hAnsi="Arial"/>
          <w:sz w:val="20"/>
        </w:rPr>
        <w:t xml:space="preserve">– </w:t>
      </w:r>
      <w:r>
        <w:rPr>
          <w:rFonts w:ascii="Arial" w:hAnsi="Arial"/>
          <w:sz w:val="20"/>
        </w:rPr>
        <w:t xml:space="preserve">Coordination </w:t>
      </w:r>
      <w:r w:rsidR="00837CC8">
        <w:rPr>
          <w:rFonts w:ascii="Arial" w:hAnsi="Arial"/>
          <w:sz w:val="20"/>
        </w:rPr>
        <w:t xml:space="preserve">has been completed or </w:t>
      </w:r>
      <w:r>
        <w:rPr>
          <w:rFonts w:ascii="Arial" w:hAnsi="Arial"/>
          <w:sz w:val="20"/>
        </w:rPr>
        <w:t>is in process</w:t>
      </w:r>
      <w:r w:rsidR="00837CC8">
        <w:rPr>
          <w:rFonts w:ascii="Arial" w:hAnsi="Arial"/>
          <w:sz w:val="20"/>
        </w:rPr>
        <w:t xml:space="preserve">, describe: </w:t>
      </w:r>
      <w:r w:rsidR="00837CC8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7CC8">
        <w:rPr>
          <w:rFonts w:ascii="Arial" w:hAnsi="Arial"/>
          <w:sz w:val="20"/>
        </w:rPr>
        <w:instrText xml:space="preserve"> FORMTEXT </w:instrText>
      </w:r>
      <w:r w:rsidR="00837CC8">
        <w:rPr>
          <w:rFonts w:ascii="Arial" w:hAnsi="Arial"/>
          <w:sz w:val="20"/>
        </w:rPr>
      </w:r>
      <w:r w:rsidR="00837CC8">
        <w:rPr>
          <w:rFonts w:ascii="Arial" w:hAnsi="Arial"/>
          <w:sz w:val="20"/>
        </w:rPr>
        <w:fldChar w:fldCharType="separate"/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noProof/>
          <w:sz w:val="20"/>
        </w:rPr>
        <w:t> </w:t>
      </w:r>
      <w:r w:rsidR="00837CC8">
        <w:rPr>
          <w:rFonts w:ascii="Arial" w:hAnsi="Arial"/>
          <w:sz w:val="20"/>
        </w:rPr>
        <w:fldChar w:fldCharType="end"/>
      </w:r>
    </w:p>
    <w:sectPr w:rsidR="008C24C1">
      <w:headerReference w:type="even" r:id="rId7"/>
      <w:footerReference w:type="default" r:id="rId8"/>
      <w:pgSz w:w="12240" w:h="15840"/>
      <w:pgMar w:top="720" w:right="720" w:bottom="720" w:left="72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71" w:rsidRDefault="002F4E71">
      <w:r>
        <w:separator/>
      </w:r>
    </w:p>
  </w:endnote>
  <w:endnote w:type="continuationSeparator" w:id="0">
    <w:p w:rsidR="002F4E71" w:rsidRDefault="002F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06" w:rsidRDefault="00BF0D06">
    <w:pPr>
      <w:pStyle w:val="Footer"/>
    </w:pPr>
    <w:r>
      <w:tab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408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940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71" w:rsidRDefault="002F4E71">
      <w:r>
        <w:separator/>
      </w:r>
    </w:p>
  </w:footnote>
  <w:footnote w:type="continuationSeparator" w:id="0">
    <w:p w:rsidR="002F4E71" w:rsidRDefault="002F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06" w:rsidRDefault="00BF0D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0D06" w:rsidRDefault="00BF0D0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5F13"/>
    <w:multiLevelType w:val="hybridMultilevel"/>
    <w:tmpl w:val="16C6F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82330"/>
    <w:multiLevelType w:val="hybridMultilevel"/>
    <w:tmpl w:val="3AF09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B71964"/>
    <w:multiLevelType w:val="hybridMultilevel"/>
    <w:tmpl w:val="0E70228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012361"/>
    <w:multiLevelType w:val="hybridMultilevel"/>
    <w:tmpl w:val="BD482060"/>
    <w:lvl w:ilvl="0" w:tplc="EAC40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B2693"/>
    <w:multiLevelType w:val="hybridMultilevel"/>
    <w:tmpl w:val="8604C4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430B12"/>
    <w:multiLevelType w:val="hybridMultilevel"/>
    <w:tmpl w:val="38AA1CB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D54332"/>
    <w:multiLevelType w:val="hybridMultilevel"/>
    <w:tmpl w:val="EC889CF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E97847"/>
    <w:multiLevelType w:val="hybridMultilevel"/>
    <w:tmpl w:val="BE24019A"/>
    <w:lvl w:ilvl="0" w:tplc="C83A16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DB7B91"/>
    <w:multiLevelType w:val="hybridMultilevel"/>
    <w:tmpl w:val="20F4A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E31A56"/>
    <w:multiLevelType w:val="hybridMultilevel"/>
    <w:tmpl w:val="2BD0471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9A6573"/>
    <w:multiLevelType w:val="hybridMultilevel"/>
    <w:tmpl w:val="A32673F6"/>
    <w:lvl w:ilvl="0" w:tplc="C57CCE86">
      <w:start w:val="8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0279B0"/>
    <w:multiLevelType w:val="hybridMultilevel"/>
    <w:tmpl w:val="1632C3CC"/>
    <w:lvl w:ilvl="0" w:tplc="A83EF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83610B"/>
    <w:multiLevelType w:val="hybridMultilevel"/>
    <w:tmpl w:val="9F8A154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F3BAF"/>
    <w:multiLevelType w:val="hybridMultilevel"/>
    <w:tmpl w:val="5C020BA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8B6E1E"/>
    <w:multiLevelType w:val="hybridMultilevel"/>
    <w:tmpl w:val="52B2075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AF1115"/>
    <w:multiLevelType w:val="hybridMultilevel"/>
    <w:tmpl w:val="E5FEF64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FC1100"/>
    <w:multiLevelType w:val="hybridMultilevel"/>
    <w:tmpl w:val="8B3AD4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1A0D58"/>
    <w:multiLevelType w:val="hybridMultilevel"/>
    <w:tmpl w:val="659A35AC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1"/>
  </w:num>
  <w:num w:numId="5">
    <w:abstractNumId w:val="1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17"/>
  </w:num>
  <w:num w:numId="12">
    <w:abstractNumId w:val="12"/>
  </w:num>
  <w:num w:numId="13">
    <w:abstractNumId w:val="9"/>
  </w:num>
  <w:num w:numId="14">
    <w:abstractNumId w:val="15"/>
  </w:num>
  <w:num w:numId="15">
    <w:abstractNumId w:val="13"/>
  </w:num>
  <w:num w:numId="16">
    <w:abstractNumId w:val="4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1" w:cryptProviderType="rsaAES" w:cryptAlgorithmClass="hash" w:cryptAlgorithmType="typeAny" w:cryptAlgorithmSid="14" w:cryptSpinCount="100000" w:hash="TACmnFSVWIzambFcNFm/e0QOaoJ4UezfLlv+sEWyoigN18Loq4qyDRehMsJ7PQuejbVdo0LSQ1GELxx3vg9z1w==" w:salt="6kO/Fe1a+xfPvIbE/fKOo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A1B"/>
    <w:rsid w:val="001D1ACC"/>
    <w:rsid w:val="002F4E71"/>
    <w:rsid w:val="004372C7"/>
    <w:rsid w:val="00477632"/>
    <w:rsid w:val="004F079D"/>
    <w:rsid w:val="004F35EE"/>
    <w:rsid w:val="0059547E"/>
    <w:rsid w:val="00673EB2"/>
    <w:rsid w:val="006E30A0"/>
    <w:rsid w:val="00837CC8"/>
    <w:rsid w:val="008C24C1"/>
    <w:rsid w:val="00904654"/>
    <w:rsid w:val="00A9408A"/>
    <w:rsid w:val="00B80456"/>
    <w:rsid w:val="00B82A59"/>
    <w:rsid w:val="00BF0D06"/>
    <w:rsid w:val="00C65D98"/>
    <w:rsid w:val="00D12994"/>
    <w:rsid w:val="00D37A1B"/>
    <w:rsid w:val="00D7138A"/>
    <w:rsid w:val="00D71CBB"/>
    <w:rsid w:val="00D727A9"/>
    <w:rsid w:val="00E46FFB"/>
    <w:rsid w:val="00F2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360"/>
      </w:tabs>
      <w:suppressAutoHyphens/>
      <w:ind w:left="360"/>
      <w:jc w:val="center"/>
      <w:outlineLvl w:val="2"/>
    </w:pPr>
    <w:rPr>
      <w:rFonts w:ascii="Arial" w:hAnsi="Arial"/>
      <w:bCs/>
      <w:i/>
      <w:iCs/>
      <w:color w:val="0000FF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right" w:pos="8640"/>
      </w:tabs>
      <w:suppressAutoHyphens/>
      <w:overflowPunct w:val="0"/>
      <w:autoSpaceDE w:val="0"/>
      <w:autoSpaceDN w:val="0"/>
      <w:adjustRightInd w:val="0"/>
      <w:ind w:left="180" w:hanging="180"/>
      <w:textAlignment w:val="baseline"/>
      <w:outlineLvl w:val="3"/>
    </w:pPr>
    <w:rPr>
      <w:rFonts w:ascii="Arial" w:hAnsi="Arial"/>
      <w:b/>
      <w:cap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color w:val="0000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i/>
      <w:iCs/>
      <w:color w:val="0000FF"/>
      <w:sz w:val="20"/>
    </w:rPr>
  </w:style>
  <w:style w:type="paragraph" w:styleId="Heading7">
    <w:name w:val="heading 7"/>
    <w:basedOn w:val="Normal"/>
    <w:next w:val="Normal"/>
    <w:qFormat/>
    <w:pPr>
      <w:keepNext/>
      <w:numPr>
        <w:numId w:val="10"/>
      </w:numPr>
      <w:tabs>
        <w:tab w:val="left" w:pos="-720"/>
      </w:tabs>
      <w:suppressAutoHyphens/>
      <w:outlineLvl w:val="6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Univers" w:hAnsi="Univers"/>
      <w:szCs w:val="20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widowControl w:val="0"/>
      <w:tabs>
        <w:tab w:val="center" w:pos="4680"/>
        <w:tab w:val="right" w:pos="936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6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-720"/>
        <w:tab w:val="left" w:pos="360"/>
      </w:tabs>
      <w:suppressAutoHyphens/>
      <w:ind w:left="360" w:hanging="360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pPr>
      <w:tabs>
        <w:tab w:val="left" w:pos="-720"/>
      </w:tabs>
      <w:suppressAutoHyphens/>
      <w:jc w:val="center"/>
    </w:pPr>
    <w:rPr>
      <w:rFonts w:ascii="Arial" w:hAnsi="Arial"/>
      <w:i/>
      <w:iCs/>
      <w:color w:val="0000FF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semiHidden/>
    <w:pPr>
      <w:tabs>
        <w:tab w:val="left" w:pos="-720"/>
        <w:tab w:val="left" w:pos="360"/>
      </w:tabs>
      <w:suppressAutoHyphens/>
      <w:ind w:left="720"/>
    </w:pPr>
    <w:rPr>
      <w:rFonts w:ascii="Arial" w:hAnsi="Arial"/>
      <w:bCs/>
      <w:i/>
      <w:iCs/>
      <w:color w:val="0000FF"/>
      <w:sz w:val="20"/>
    </w:rPr>
  </w:style>
  <w:style w:type="paragraph" w:styleId="BodyTextIndent3">
    <w:name w:val="Body Text Indent 3"/>
    <w:basedOn w:val="Normal"/>
    <w:semiHidden/>
    <w:pPr>
      <w:tabs>
        <w:tab w:val="left" w:pos="-720"/>
      </w:tabs>
      <w:suppressAutoHyphens/>
      <w:ind w:left="720"/>
    </w:pPr>
    <w:rPr>
      <w:rFonts w:ascii="Arial" w:hAnsi="Arial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DA9AD1-A46E-4C00-BDB2-4A9F8EBE140B}"/>
</file>

<file path=customXml/itemProps2.xml><?xml version="1.0" encoding="utf-8"?>
<ds:datastoreItem xmlns:ds="http://schemas.openxmlformats.org/officeDocument/2006/customXml" ds:itemID="{B93C2532-7352-41C4-997A-6E994968644A}"/>
</file>

<file path=customXml/itemProps3.xml><?xml version="1.0" encoding="utf-8"?>
<ds:datastoreItem xmlns:ds="http://schemas.openxmlformats.org/officeDocument/2006/customXml" ds:itemID="{8BB6154A-4E2E-47B7-BB3E-3D749F3CEC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4012</Characters>
  <Application>Microsoft Office Word</Application>
  <DocSecurity>0</DocSecurity>
  <Lines>133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AESTHETICS</vt:lpstr>
    </vt:vector>
  </TitlesOfParts>
  <Company>Wisconsin Department of Transportation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AESTHETICS</dc:title>
  <dc:subject/>
  <dc:creator>Kay Henry</dc:creator>
  <cp:keywords/>
  <dc:description/>
  <cp:lastModifiedBy>TEBEEST, SHARLENE B</cp:lastModifiedBy>
  <cp:revision>2</cp:revision>
  <cp:lastPrinted>2008-02-29T15:13:00Z</cp:lastPrinted>
  <dcterms:created xsi:type="dcterms:W3CDTF">2017-08-16T16:08:00Z</dcterms:created>
  <dcterms:modified xsi:type="dcterms:W3CDTF">2017-08-16T16:08:00Z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