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855" w:rsidRPr="00ED26DD" w:rsidRDefault="00946ADD">
      <w:pPr>
        <w:rPr>
          <w:b/>
          <w:sz w:val="20"/>
          <w:u w:val="single"/>
        </w:rPr>
      </w:pPr>
      <w:r w:rsidRPr="00ED26DD">
        <w:rPr>
          <w:b/>
          <w:sz w:val="20"/>
          <w:u w:val="single"/>
        </w:rPr>
        <w:t>TIPS for COMPLETING the WET</w:t>
      </w:r>
      <w:r w:rsidR="00D923C4" w:rsidRPr="00ED26DD">
        <w:rPr>
          <w:b/>
          <w:sz w:val="20"/>
          <w:u w:val="single"/>
        </w:rPr>
        <w:t>LAND IMPACT TRACKING FORM</w:t>
      </w:r>
    </w:p>
    <w:p w:rsidR="00C53016" w:rsidRPr="00ED26DD" w:rsidRDefault="007A2724" w:rsidP="00C53016">
      <w:pPr>
        <w:spacing w:line="360" w:lineRule="auto"/>
        <w:rPr>
          <w:sz w:val="20"/>
        </w:rPr>
      </w:pPr>
      <w:r w:rsidRPr="00ED26DD">
        <w:rPr>
          <w:sz w:val="20"/>
        </w:rPr>
        <w:t xml:space="preserve">Wetland Impact Tracking Forms (WITFs) must be filled out whenever wetland </w:t>
      </w:r>
      <w:r w:rsidR="00946ADD" w:rsidRPr="00ED26DD">
        <w:rPr>
          <w:sz w:val="20"/>
        </w:rPr>
        <w:t xml:space="preserve">or waterway </w:t>
      </w:r>
      <w:r w:rsidRPr="00ED26DD">
        <w:rPr>
          <w:sz w:val="20"/>
        </w:rPr>
        <w:t>impacts</w:t>
      </w:r>
      <w:r w:rsidR="00201CA0" w:rsidRPr="00ED26DD">
        <w:rPr>
          <w:sz w:val="20"/>
        </w:rPr>
        <w:t xml:space="preserve"> </w:t>
      </w:r>
      <w:r w:rsidR="007F3248" w:rsidRPr="00ED26DD">
        <w:rPr>
          <w:sz w:val="20"/>
        </w:rPr>
        <w:t xml:space="preserve">(requiring compensatory mitigation) </w:t>
      </w:r>
      <w:r w:rsidRPr="00ED26DD">
        <w:rPr>
          <w:sz w:val="20"/>
        </w:rPr>
        <w:t xml:space="preserve">occur </w:t>
      </w:r>
      <w:r w:rsidR="00946ADD" w:rsidRPr="00ED26DD">
        <w:rPr>
          <w:sz w:val="20"/>
        </w:rPr>
        <w:t>from</w:t>
      </w:r>
      <w:r w:rsidRPr="00ED26DD">
        <w:rPr>
          <w:sz w:val="20"/>
        </w:rPr>
        <w:t xml:space="preserve"> a project.  </w:t>
      </w:r>
      <w:r w:rsidR="007A161E" w:rsidRPr="00ED26DD">
        <w:rPr>
          <w:sz w:val="20"/>
        </w:rPr>
        <w:t>Projects may</w:t>
      </w:r>
      <w:r w:rsidRPr="00ED26DD">
        <w:rPr>
          <w:sz w:val="20"/>
        </w:rPr>
        <w:t xml:space="preserve"> also </w:t>
      </w:r>
      <w:r w:rsidR="007F3248" w:rsidRPr="00ED26DD">
        <w:rPr>
          <w:sz w:val="20"/>
        </w:rPr>
        <w:t>utilize the Wetland Impact Tracking Form</w:t>
      </w:r>
      <w:r w:rsidRPr="00ED26DD">
        <w:rPr>
          <w:sz w:val="20"/>
        </w:rPr>
        <w:t xml:space="preserve"> when there are </w:t>
      </w:r>
      <w:r w:rsidR="007F3248" w:rsidRPr="00ED26DD">
        <w:rPr>
          <w:sz w:val="20"/>
        </w:rPr>
        <w:t xml:space="preserve">temporary impacts such as those due to a causeway, or </w:t>
      </w:r>
      <w:r w:rsidRPr="00ED26DD">
        <w:rPr>
          <w:sz w:val="20"/>
        </w:rPr>
        <w:t>no wetland impacts</w:t>
      </w:r>
      <w:r w:rsidR="007F3248" w:rsidRPr="00ED26DD">
        <w:rPr>
          <w:sz w:val="20"/>
        </w:rPr>
        <w:t>,</w:t>
      </w:r>
      <w:r w:rsidRPr="00ED26DD">
        <w:rPr>
          <w:sz w:val="20"/>
        </w:rPr>
        <w:t xml:space="preserve"> </w:t>
      </w:r>
      <w:r w:rsidR="007F3248" w:rsidRPr="00ED26DD">
        <w:rPr>
          <w:sz w:val="20"/>
        </w:rPr>
        <w:t xml:space="preserve">which provides </w:t>
      </w:r>
      <w:r w:rsidRPr="00ED26DD">
        <w:rPr>
          <w:sz w:val="20"/>
        </w:rPr>
        <w:t xml:space="preserve">a way to document the </w:t>
      </w:r>
      <w:r w:rsidR="007F3248" w:rsidRPr="00ED26DD">
        <w:rPr>
          <w:sz w:val="20"/>
        </w:rPr>
        <w:t>temporary impact or l</w:t>
      </w:r>
      <w:r w:rsidRPr="00ED26DD">
        <w:rPr>
          <w:sz w:val="20"/>
        </w:rPr>
        <w:t>ack of wetland impacts.</w:t>
      </w:r>
      <w:r w:rsidR="003F1E7B" w:rsidRPr="00ED26DD">
        <w:rPr>
          <w:sz w:val="20"/>
        </w:rPr>
        <w:t xml:space="preserve"> </w:t>
      </w:r>
      <w:r w:rsidR="00D923C4" w:rsidRPr="00ED26DD">
        <w:rPr>
          <w:sz w:val="20"/>
        </w:rPr>
        <w:t>Below are tips and guidelines for proper completion</w:t>
      </w:r>
      <w:r w:rsidR="00AE4A41" w:rsidRPr="00ED26DD">
        <w:rPr>
          <w:sz w:val="20"/>
        </w:rPr>
        <w:t xml:space="preserve"> </w:t>
      </w:r>
      <w:r w:rsidR="00ED26DD" w:rsidRPr="00ED26DD">
        <w:rPr>
          <w:sz w:val="20"/>
        </w:rPr>
        <w:t>of a WITF.</w:t>
      </w:r>
    </w:p>
    <w:p w:rsidR="00C24FF4" w:rsidRPr="00ED26DD" w:rsidRDefault="00C24FF4" w:rsidP="00C24FF4">
      <w:pPr>
        <w:pStyle w:val="ListParagraph"/>
        <w:numPr>
          <w:ilvl w:val="0"/>
          <w:numId w:val="2"/>
        </w:numPr>
        <w:spacing w:line="360" w:lineRule="auto"/>
        <w:rPr>
          <w:sz w:val="20"/>
        </w:rPr>
      </w:pPr>
      <w:r w:rsidRPr="00ED26DD">
        <w:rPr>
          <w:sz w:val="20"/>
        </w:rPr>
        <w:t>The WITF shouldn’t be completed until impact areas in wetlands have been finalized; having multiple versions of the WITF causes unnecessary work and potential confusion for DOT and agency staff.</w:t>
      </w:r>
    </w:p>
    <w:p w:rsidR="00D923C4" w:rsidRPr="00ED26DD" w:rsidRDefault="00AF5B33" w:rsidP="00D923C4">
      <w:pPr>
        <w:pStyle w:val="ListParagraph"/>
        <w:numPr>
          <w:ilvl w:val="0"/>
          <w:numId w:val="2"/>
        </w:numPr>
        <w:spacing w:line="360" w:lineRule="auto"/>
        <w:rPr>
          <w:sz w:val="20"/>
        </w:rPr>
      </w:pPr>
      <w:r w:rsidRPr="00ED26DD">
        <w:rPr>
          <w:sz w:val="20"/>
        </w:rPr>
        <w:t>Green highlighted portions need to be completed by a Regional Environmental Coordinator (REC)</w:t>
      </w:r>
      <w:r w:rsidR="00C53016" w:rsidRPr="00ED26DD">
        <w:rPr>
          <w:sz w:val="20"/>
        </w:rPr>
        <w:t xml:space="preserve">. </w:t>
      </w:r>
    </w:p>
    <w:p w:rsidR="00D923C4" w:rsidRPr="00ED26DD" w:rsidRDefault="00C53016" w:rsidP="00D923C4">
      <w:pPr>
        <w:pStyle w:val="ListParagraph"/>
        <w:numPr>
          <w:ilvl w:val="0"/>
          <w:numId w:val="2"/>
        </w:numPr>
        <w:spacing w:line="360" w:lineRule="auto"/>
        <w:rPr>
          <w:sz w:val="20"/>
        </w:rPr>
      </w:pPr>
      <w:r w:rsidRPr="00ED26DD">
        <w:rPr>
          <w:sz w:val="20"/>
        </w:rPr>
        <w:t xml:space="preserve">The Wetland Impact/Replacement Summary table in page 1 is automatically populated based on information entered on page 2.  </w:t>
      </w:r>
    </w:p>
    <w:p w:rsidR="007A2724" w:rsidRPr="00ED26DD" w:rsidRDefault="007A2724" w:rsidP="00D923C4">
      <w:pPr>
        <w:pStyle w:val="ListParagraph"/>
        <w:numPr>
          <w:ilvl w:val="0"/>
          <w:numId w:val="2"/>
        </w:numPr>
        <w:spacing w:line="360" w:lineRule="auto"/>
        <w:rPr>
          <w:sz w:val="20"/>
        </w:rPr>
      </w:pPr>
      <w:r w:rsidRPr="00ED26DD">
        <w:rPr>
          <w:sz w:val="20"/>
        </w:rPr>
        <w:t>There are certain items to double-check on all tracking forms:</w:t>
      </w:r>
    </w:p>
    <w:p w:rsidR="00ED540E" w:rsidRPr="00ED26DD" w:rsidRDefault="00186859" w:rsidP="00D923C4">
      <w:pPr>
        <w:pStyle w:val="ListParagraph"/>
        <w:numPr>
          <w:ilvl w:val="0"/>
          <w:numId w:val="3"/>
        </w:numPr>
        <w:spacing w:after="0" w:line="360" w:lineRule="auto"/>
        <w:rPr>
          <w:sz w:val="20"/>
        </w:rPr>
      </w:pPr>
      <w:r w:rsidRPr="00ED26DD">
        <w:rPr>
          <w:sz w:val="20"/>
        </w:rPr>
        <w:t>T</w:t>
      </w:r>
      <w:r w:rsidR="00D923C4" w:rsidRPr="00ED26DD">
        <w:rPr>
          <w:sz w:val="20"/>
        </w:rPr>
        <w:t>he most recent</w:t>
      </w:r>
      <w:r w:rsidR="00ED540E" w:rsidRPr="00ED26DD">
        <w:rPr>
          <w:sz w:val="20"/>
        </w:rPr>
        <w:t xml:space="preserve"> version of the form </w:t>
      </w:r>
      <w:r w:rsidR="00D923C4" w:rsidRPr="00ED26DD">
        <w:rPr>
          <w:sz w:val="20"/>
        </w:rPr>
        <w:t>is being</w:t>
      </w:r>
      <w:r w:rsidR="00ED540E" w:rsidRPr="00ED26DD">
        <w:rPr>
          <w:sz w:val="20"/>
        </w:rPr>
        <w:t xml:space="preserve"> used.  </w:t>
      </w:r>
      <w:r w:rsidR="00ED26DD" w:rsidRPr="00ED26DD">
        <w:rPr>
          <w:sz w:val="20"/>
        </w:rPr>
        <w:t>A lot</w:t>
      </w:r>
      <w:r w:rsidR="00ED540E" w:rsidRPr="00ED26DD">
        <w:rPr>
          <w:sz w:val="20"/>
        </w:rPr>
        <w:t xml:space="preserve"> of changes have been made</w:t>
      </w:r>
      <w:r w:rsidR="00D018F2" w:rsidRPr="00ED26DD">
        <w:rPr>
          <w:sz w:val="20"/>
        </w:rPr>
        <w:t xml:space="preserve"> to the form over the years;</w:t>
      </w:r>
      <w:r w:rsidR="00ED540E" w:rsidRPr="00ED26DD">
        <w:rPr>
          <w:sz w:val="20"/>
        </w:rPr>
        <w:t xml:space="preserve"> some older versions of the form are still being used.</w:t>
      </w:r>
      <w:r w:rsidR="001A0EE7" w:rsidRPr="00ED26DD">
        <w:rPr>
          <w:sz w:val="20"/>
        </w:rPr>
        <w:t xml:space="preserve"> </w:t>
      </w:r>
      <w:r w:rsidR="00D923C4" w:rsidRPr="00ED26DD">
        <w:rPr>
          <w:sz w:val="20"/>
        </w:rPr>
        <w:t xml:space="preserve">The most recent WITF template is dated </w:t>
      </w:r>
      <w:r w:rsidR="00ED26DD" w:rsidRPr="00ED26DD">
        <w:rPr>
          <w:sz w:val="20"/>
        </w:rPr>
        <w:t>3/4</w:t>
      </w:r>
      <w:r w:rsidR="00FA5C08" w:rsidRPr="00ED26DD">
        <w:rPr>
          <w:sz w:val="20"/>
        </w:rPr>
        <w:t>/2015</w:t>
      </w:r>
      <w:r w:rsidR="00CE2064" w:rsidRPr="00ED26DD">
        <w:rPr>
          <w:sz w:val="20"/>
        </w:rPr>
        <w:t xml:space="preserve">. </w:t>
      </w:r>
    </w:p>
    <w:p w:rsidR="00ED540E" w:rsidRPr="00ED26DD" w:rsidRDefault="00ED540E" w:rsidP="00D923C4">
      <w:pPr>
        <w:pStyle w:val="ListParagraph"/>
        <w:numPr>
          <w:ilvl w:val="0"/>
          <w:numId w:val="3"/>
        </w:numPr>
        <w:spacing w:after="0" w:line="360" w:lineRule="auto"/>
        <w:rPr>
          <w:sz w:val="20"/>
        </w:rPr>
      </w:pPr>
      <w:r w:rsidRPr="00ED26DD">
        <w:rPr>
          <w:sz w:val="20"/>
        </w:rPr>
        <w:t xml:space="preserve">Correct date is entered (use the date </w:t>
      </w:r>
      <w:r w:rsidR="00946ADD" w:rsidRPr="00ED26DD">
        <w:rPr>
          <w:sz w:val="20"/>
        </w:rPr>
        <w:t>the form is</w:t>
      </w:r>
      <w:r w:rsidR="00201CA0" w:rsidRPr="00ED26DD">
        <w:rPr>
          <w:sz w:val="20"/>
        </w:rPr>
        <w:t xml:space="preserve"> completed or </w:t>
      </w:r>
      <w:r w:rsidRPr="00ED26DD">
        <w:rPr>
          <w:sz w:val="20"/>
        </w:rPr>
        <w:t>updated).</w:t>
      </w:r>
    </w:p>
    <w:p w:rsidR="003F1E7B" w:rsidRPr="00ED26DD" w:rsidRDefault="003F1E7B" w:rsidP="00D923C4">
      <w:pPr>
        <w:pStyle w:val="ListParagraph"/>
        <w:numPr>
          <w:ilvl w:val="0"/>
          <w:numId w:val="3"/>
        </w:numPr>
        <w:spacing w:after="0" w:line="360" w:lineRule="auto"/>
        <w:rPr>
          <w:sz w:val="20"/>
        </w:rPr>
      </w:pPr>
      <w:r w:rsidRPr="00ED26DD">
        <w:rPr>
          <w:sz w:val="20"/>
        </w:rPr>
        <w:t>Qualifications of delineator are entered.</w:t>
      </w:r>
    </w:p>
    <w:p w:rsidR="003F1E7B" w:rsidRPr="00ED26DD" w:rsidRDefault="003F1E7B" w:rsidP="00D923C4">
      <w:pPr>
        <w:pStyle w:val="ListParagraph"/>
        <w:numPr>
          <w:ilvl w:val="0"/>
          <w:numId w:val="3"/>
        </w:numPr>
        <w:spacing w:after="0" w:line="360" w:lineRule="auto"/>
        <w:rPr>
          <w:sz w:val="20"/>
        </w:rPr>
      </w:pPr>
      <w:r w:rsidRPr="00ED26DD">
        <w:rPr>
          <w:sz w:val="20"/>
        </w:rPr>
        <w:t xml:space="preserve">Methods used to avoid/minimize impacts must be </w:t>
      </w:r>
      <w:r w:rsidR="001A0EE7" w:rsidRPr="00ED26DD">
        <w:rPr>
          <w:sz w:val="20"/>
        </w:rPr>
        <w:t>described</w:t>
      </w:r>
      <w:r w:rsidRPr="00ED26DD">
        <w:rPr>
          <w:sz w:val="20"/>
        </w:rPr>
        <w:t xml:space="preserve"> and shown on plans.</w:t>
      </w:r>
    </w:p>
    <w:p w:rsidR="00AF5B33" w:rsidRPr="00ED26DD" w:rsidRDefault="000C45B5" w:rsidP="00D923C4">
      <w:pPr>
        <w:pStyle w:val="ListParagraph"/>
        <w:numPr>
          <w:ilvl w:val="0"/>
          <w:numId w:val="3"/>
        </w:numPr>
        <w:spacing w:after="0" w:line="360" w:lineRule="auto"/>
        <w:rPr>
          <w:sz w:val="20"/>
        </w:rPr>
      </w:pPr>
      <w:r w:rsidRPr="00ED26DD">
        <w:rPr>
          <w:sz w:val="20"/>
        </w:rPr>
        <w:t xml:space="preserve">When entering wetland impacts, </w:t>
      </w:r>
      <w:r w:rsidR="00ED26DD" w:rsidRPr="00ED26DD">
        <w:rPr>
          <w:sz w:val="20"/>
        </w:rPr>
        <w:t xml:space="preserve">total wetland </w:t>
      </w:r>
      <w:r w:rsidRPr="00ED26DD">
        <w:rPr>
          <w:sz w:val="20"/>
        </w:rPr>
        <w:t>i</w:t>
      </w:r>
      <w:r w:rsidR="00AF5B33" w:rsidRPr="00ED26DD">
        <w:rPr>
          <w:sz w:val="20"/>
        </w:rPr>
        <w:t xml:space="preserve">mpact areas </w:t>
      </w:r>
      <w:r w:rsidR="00ED26DD" w:rsidRPr="00ED26DD">
        <w:rPr>
          <w:sz w:val="20"/>
        </w:rPr>
        <w:t xml:space="preserve">by type </w:t>
      </w:r>
      <w:r w:rsidR="00AF5B33" w:rsidRPr="00ED26DD">
        <w:rPr>
          <w:sz w:val="20"/>
        </w:rPr>
        <w:t xml:space="preserve">should be rounded to the nearest 0.01-acre.  </w:t>
      </w:r>
      <w:r w:rsidRPr="00ED26DD">
        <w:rPr>
          <w:sz w:val="20"/>
        </w:rPr>
        <w:t>Any i</w:t>
      </w:r>
      <w:r w:rsidR="00AF5B33" w:rsidRPr="00ED26DD">
        <w:rPr>
          <w:sz w:val="20"/>
        </w:rPr>
        <w:t xml:space="preserve">mpacts less than </w:t>
      </w:r>
      <w:r w:rsidRPr="00ED26DD">
        <w:rPr>
          <w:sz w:val="20"/>
        </w:rPr>
        <w:t>0.01-acre</w:t>
      </w:r>
      <w:r w:rsidR="00AF5B33" w:rsidRPr="00ED26DD">
        <w:rPr>
          <w:sz w:val="20"/>
        </w:rPr>
        <w:t xml:space="preserve"> acre should be rounded up to 0.01 acre.</w:t>
      </w:r>
      <w:r w:rsidR="00ED26DD" w:rsidRPr="00ED26DD">
        <w:rPr>
          <w:sz w:val="20"/>
        </w:rPr>
        <w:t xml:space="preserve">  The summary table on the first page of the form automatically rounds total impacts by type to up the nearest 0.01 acre.</w:t>
      </w:r>
    </w:p>
    <w:p w:rsidR="00036F5B" w:rsidRPr="00ED26DD" w:rsidRDefault="00ED540E" w:rsidP="00D923C4">
      <w:pPr>
        <w:pStyle w:val="ListParagraph"/>
        <w:numPr>
          <w:ilvl w:val="0"/>
          <w:numId w:val="3"/>
        </w:numPr>
        <w:spacing w:after="0" w:line="360" w:lineRule="auto"/>
        <w:contextualSpacing w:val="0"/>
        <w:rPr>
          <w:sz w:val="20"/>
        </w:rPr>
      </w:pPr>
      <w:r w:rsidRPr="00ED26DD">
        <w:rPr>
          <w:sz w:val="20"/>
        </w:rPr>
        <w:t>Correct wetland type</w:t>
      </w:r>
      <w:r w:rsidR="00036F5B" w:rsidRPr="00ED26DD">
        <w:rPr>
          <w:sz w:val="20"/>
        </w:rPr>
        <w:t>s are</w:t>
      </w:r>
      <w:r w:rsidR="00A52F9C" w:rsidRPr="00ED26DD">
        <w:rPr>
          <w:sz w:val="20"/>
        </w:rPr>
        <w:t xml:space="preserve"> used</w:t>
      </w:r>
      <w:r w:rsidR="007A161E" w:rsidRPr="00ED26DD">
        <w:rPr>
          <w:sz w:val="20"/>
        </w:rPr>
        <w:t>:</w:t>
      </w:r>
      <w:r w:rsidR="00A52F9C" w:rsidRPr="00ED26DD">
        <w:rPr>
          <w:sz w:val="20"/>
        </w:rPr>
        <w:t xml:space="preserve">  </w:t>
      </w:r>
    </w:p>
    <w:p w:rsidR="007A161E" w:rsidRPr="00ED26DD" w:rsidRDefault="007A161E" w:rsidP="00D923C4">
      <w:pPr>
        <w:pStyle w:val="ListParagraph"/>
        <w:numPr>
          <w:ilvl w:val="1"/>
          <w:numId w:val="4"/>
        </w:numPr>
        <w:spacing w:line="360" w:lineRule="auto"/>
        <w:rPr>
          <w:sz w:val="20"/>
        </w:rPr>
      </w:pPr>
      <w:r w:rsidRPr="00ED26DD">
        <w:rPr>
          <w:sz w:val="20"/>
        </w:rPr>
        <w:t xml:space="preserve">Type Impacted: </w:t>
      </w:r>
      <w:r w:rsidR="00036F5B" w:rsidRPr="00ED26DD">
        <w:rPr>
          <w:sz w:val="20"/>
        </w:rPr>
        <w:t>Check the plan sheets, photos or delineation report submitted with the WITF to be sure that the impact acres match and that the impacted wetland type is correct.  If plan sheets, photos or a delineation report are not submitted with the WITF, it is appropriate to ask whoever e-mailed the WITF (</w:t>
      </w:r>
      <w:r w:rsidR="005E23E0" w:rsidRPr="00ED26DD">
        <w:rPr>
          <w:sz w:val="20"/>
        </w:rPr>
        <w:t>Project Manager or</w:t>
      </w:r>
      <w:r w:rsidR="00036F5B" w:rsidRPr="00ED26DD">
        <w:rPr>
          <w:sz w:val="20"/>
        </w:rPr>
        <w:t xml:space="preserve"> consultant) to provide plan sheets, photos or a delineation report for further documentation.  </w:t>
      </w:r>
      <w:r w:rsidR="00201CA0" w:rsidRPr="00ED26DD">
        <w:rPr>
          <w:sz w:val="20"/>
        </w:rPr>
        <w:t>One of the</w:t>
      </w:r>
      <w:r w:rsidR="00036F5B" w:rsidRPr="00ED26DD">
        <w:rPr>
          <w:sz w:val="20"/>
        </w:rPr>
        <w:t xml:space="preserve"> most common error</w:t>
      </w:r>
      <w:r w:rsidR="00201CA0" w:rsidRPr="00ED26DD">
        <w:rPr>
          <w:sz w:val="20"/>
        </w:rPr>
        <w:t>s</w:t>
      </w:r>
      <w:r w:rsidR="00036F5B" w:rsidRPr="00ED26DD">
        <w:rPr>
          <w:sz w:val="20"/>
        </w:rPr>
        <w:t xml:space="preserve"> on the WITF is </w:t>
      </w:r>
      <w:r w:rsidR="001D5A32" w:rsidRPr="00ED26DD">
        <w:rPr>
          <w:sz w:val="20"/>
        </w:rPr>
        <w:t xml:space="preserve">identifying a RPF wetland as WS or </w:t>
      </w:r>
      <w:r w:rsidR="00036F5B" w:rsidRPr="00ED26DD">
        <w:rPr>
          <w:sz w:val="20"/>
        </w:rPr>
        <w:t>SS, a RPE wetl</w:t>
      </w:r>
      <w:r w:rsidR="001D5A32" w:rsidRPr="00ED26DD">
        <w:rPr>
          <w:sz w:val="20"/>
        </w:rPr>
        <w:t xml:space="preserve">and as M, SM, </w:t>
      </w:r>
      <w:r w:rsidR="00ED26DD" w:rsidRPr="00ED26DD">
        <w:rPr>
          <w:sz w:val="20"/>
        </w:rPr>
        <w:t>DM, or vice versa.  Another common error on the WITF is not identifying a degraded wetland impact (signified by (D) after the wetland type).  Degraded wetland types need to be identified to be sure we are mitigating appropriately.</w:t>
      </w:r>
    </w:p>
    <w:p w:rsidR="007A2724" w:rsidRPr="00ED26DD" w:rsidRDefault="007F3248" w:rsidP="00C24FF4">
      <w:pPr>
        <w:pStyle w:val="ListParagraph"/>
        <w:numPr>
          <w:ilvl w:val="1"/>
          <w:numId w:val="4"/>
        </w:numPr>
        <w:spacing w:line="360" w:lineRule="auto"/>
        <w:rPr>
          <w:sz w:val="20"/>
        </w:rPr>
      </w:pPr>
      <w:r w:rsidRPr="00ED26DD">
        <w:rPr>
          <w:sz w:val="20"/>
        </w:rPr>
        <w:t>Each wetland type impacted should be identified separately or broken out by percentage, NOT combined as in “SS/M”, but rather SS – 60%; M – 40%</w:t>
      </w:r>
      <w:r w:rsidR="00C24FF4" w:rsidRPr="00ED26DD">
        <w:rPr>
          <w:sz w:val="20"/>
        </w:rPr>
        <w:t>.</w:t>
      </w:r>
    </w:p>
    <w:p w:rsidR="00B504F5" w:rsidRPr="00ED26DD" w:rsidRDefault="00B504F5" w:rsidP="00B504F5">
      <w:pPr>
        <w:pStyle w:val="ListParagraph"/>
        <w:numPr>
          <w:ilvl w:val="0"/>
          <w:numId w:val="2"/>
        </w:numPr>
        <w:spacing w:line="360" w:lineRule="auto"/>
        <w:rPr>
          <w:sz w:val="20"/>
        </w:rPr>
      </w:pPr>
      <w:r w:rsidRPr="00ED26DD">
        <w:rPr>
          <w:sz w:val="20"/>
        </w:rPr>
        <w:t xml:space="preserve">The final approved WITF should be submitted with DNR 401 and </w:t>
      </w:r>
      <w:r w:rsidR="00ED26DD" w:rsidRPr="00ED26DD">
        <w:rPr>
          <w:sz w:val="20"/>
        </w:rPr>
        <w:t>USACE</w:t>
      </w:r>
      <w:r w:rsidRPr="00ED26DD">
        <w:rPr>
          <w:sz w:val="20"/>
        </w:rPr>
        <w:t xml:space="preserve"> 404 permit applications.</w:t>
      </w:r>
    </w:p>
    <w:p w:rsidR="00B504F5" w:rsidRPr="00ED26DD" w:rsidRDefault="00B504F5" w:rsidP="00B504F5">
      <w:pPr>
        <w:pStyle w:val="ListParagraph"/>
        <w:numPr>
          <w:ilvl w:val="0"/>
          <w:numId w:val="2"/>
        </w:numPr>
        <w:spacing w:line="360" w:lineRule="auto"/>
        <w:rPr>
          <w:sz w:val="20"/>
        </w:rPr>
      </w:pPr>
      <w:r w:rsidRPr="00ED26DD">
        <w:rPr>
          <w:sz w:val="20"/>
        </w:rPr>
        <w:t xml:space="preserve">After receiving the </w:t>
      </w:r>
      <w:r w:rsidR="00ED26DD" w:rsidRPr="00ED26DD">
        <w:rPr>
          <w:sz w:val="20"/>
        </w:rPr>
        <w:t>USACE</w:t>
      </w:r>
      <w:r w:rsidRPr="00ED26DD">
        <w:rPr>
          <w:sz w:val="20"/>
        </w:rPr>
        <w:t xml:space="preserve"> 404 permit and DNR 401 final concurrence, the final approved WITF should be submitted to the REC along with a copy of the </w:t>
      </w:r>
      <w:r w:rsidR="00ED26DD" w:rsidRPr="00ED26DD">
        <w:rPr>
          <w:sz w:val="20"/>
        </w:rPr>
        <w:t>USACE</w:t>
      </w:r>
      <w:r w:rsidRPr="00ED26DD">
        <w:rPr>
          <w:sz w:val="20"/>
        </w:rPr>
        <w:t xml:space="preserve"> 404 permit, DNR 401 final </w:t>
      </w:r>
      <w:r w:rsidR="00ED26DD" w:rsidRPr="00ED26DD">
        <w:rPr>
          <w:sz w:val="20"/>
        </w:rPr>
        <w:t>concurrence letter</w:t>
      </w:r>
      <w:r w:rsidRPr="00ED26DD">
        <w:rPr>
          <w:sz w:val="20"/>
        </w:rPr>
        <w:t xml:space="preserve"> and D size plan sheet showing wetland impact areas.</w:t>
      </w:r>
    </w:p>
    <w:sectPr w:rsidR="00B504F5" w:rsidRPr="00ED26DD" w:rsidSect="00645407">
      <w:footerReference w:type="default" r:id="rId7"/>
      <w:pgSz w:w="12240" w:h="15840"/>
      <w:pgMar w:top="1008"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5E2" w:rsidRDefault="007C55E2" w:rsidP="00AF5B33">
      <w:pPr>
        <w:spacing w:after="0" w:line="240" w:lineRule="auto"/>
      </w:pPr>
      <w:r>
        <w:separator/>
      </w:r>
    </w:p>
  </w:endnote>
  <w:endnote w:type="continuationSeparator" w:id="0">
    <w:p w:rsidR="007C55E2" w:rsidRDefault="007C55E2" w:rsidP="00AF5B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B33" w:rsidRDefault="00AF5B33">
    <w:pPr>
      <w:pStyle w:val="Footer"/>
    </w:pPr>
    <w:r>
      <w:tab/>
    </w:r>
    <w:r>
      <w:tab/>
    </w:r>
    <w:r w:rsidR="00ED26DD">
      <w:t>March</w:t>
    </w:r>
    <w:r w:rsidR="00645407">
      <w:t xml:space="preserve">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5E2" w:rsidRDefault="007C55E2" w:rsidP="00AF5B33">
      <w:pPr>
        <w:spacing w:after="0" w:line="240" w:lineRule="auto"/>
      </w:pPr>
      <w:r>
        <w:separator/>
      </w:r>
    </w:p>
  </w:footnote>
  <w:footnote w:type="continuationSeparator" w:id="0">
    <w:p w:rsidR="007C55E2" w:rsidRDefault="007C55E2" w:rsidP="00AF5B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6502A"/>
    <w:multiLevelType w:val="hybridMultilevel"/>
    <w:tmpl w:val="42F0830C"/>
    <w:lvl w:ilvl="0" w:tplc="0409000F">
      <w:start w:val="1"/>
      <w:numFmt w:val="decimal"/>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3EC1EC7"/>
    <w:multiLevelType w:val="hybridMultilevel"/>
    <w:tmpl w:val="BB04006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65F3462"/>
    <w:multiLevelType w:val="hybridMultilevel"/>
    <w:tmpl w:val="A9246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EC0468"/>
    <w:multiLevelType w:val="hybridMultilevel"/>
    <w:tmpl w:val="8F3C85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A2724"/>
    <w:rsid w:val="00036F5B"/>
    <w:rsid w:val="00086855"/>
    <w:rsid w:val="000A7131"/>
    <w:rsid w:val="000C45B5"/>
    <w:rsid w:val="000C4E26"/>
    <w:rsid w:val="00166F89"/>
    <w:rsid w:val="00186859"/>
    <w:rsid w:val="001A0EE7"/>
    <w:rsid w:val="001B5D80"/>
    <w:rsid w:val="001B6DBC"/>
    <w:rsid w:val="001D5A32"/>
    <w:rsid w:val="00201CA0"/>
    <w:rsid w:val="003423E4"/>
    <w:rsid w:val="00362E92"/>
    <w:rsid w:val="003F1E7B"/>
    <w:rsid w:val="004103B0"/>
    <w:rsid w:val="004204F8"/>
    <w:rsid w:val="00495685"/>
    <w:rsid w:val="004A0B60"/>
    <w:rsid w:val="004D5064"/>
    <w:rsid w:val="00534554"/>
    <w:rsid w:val="00591045"/>
    <w:rsid w:val="005E23E0"/>
    <w:rsid w:val="006216F5"/>
    <w:rsid w:val="006235C1"/>
    <w:rsid w:val="00645407"/>
    <w:rsid w:val="006555A0"/>
    <w:rsid w:val="006D3863"/>
    <w:rsid w:val="007A161E"/>
    <w:rsid w:val="007A2724"/>
    <w:rsid w:val="007C55E2"/>
    <w:rsid w:val="007F3248"/>
    <w:rsid w:val="0082421B"/>
    <w:rsid w:val="00894F23"/>
    <w:rsid w:val="00946ADD"/>
    <w:rsid w:val="009F0087"/>
    <w:rsid w:val="00A52F9C"/>
    <w:rsid w:val="00A65647"/>
    <w:rsid w:val="00AE4A41"/>
    <w:rsid w:val="00AF5B33"/>
    <w:rsid w:val="00B504F5"/>
    <w:rsid w:val="00B83D01"/>
    <w:rsid w:val="00BE73A1"/>
    <w:rsid w:val="00C04AFC"/>
    <w:rsid w:val="00C24FF4"/>
    <w:rsid w:val="00C53016"/>
    <w:rsid w:val="00CD0F30"/>
    <w:rsid w:val="00CE2064"/>
    <w:rsid w:val="00D018F2"/>
    <w:rsid w:val="00D923C4"/>
    <w:rsid w:val="00DE6128"/>
    <w:rsid w:val="00E22097"/>
    <w:rsid w:val="00E65D3A"/>
    <w:rsid w:val="00ED26DD"/>
    <w:rsid w:val="00ED540E"/>
    <w:rsid w:val="00F1479E"/>
    <w:rsid w:val="00F43026"/>
    <w:rsid w:val="00F81DB0"/>
    <w:rsid w:val="00FA5C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8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40E"/>
    <w:pPr>
      <w:ind w:left="720"/>
      <w:contextualSpacing/>
    </w:pPr>
  </w:style>
  <w:style w:type="paragraph" w:styleId="Header">
    <w:name w:val="header"/>
    <w:basedOn w:val="Normal"/>
    <w:link w:val="HeaderChar"/>
    <w:uiPriority w:val="99"/>
    <w:semiHidden/>
    <w:unhideWhenUsed/>
    <w:rsid w:val="00AF5B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F5B33"/>
  </w:style>
  <w:style w:type="paragraph" w:styleId="Footer">
    <w:name w:val="footer"/>
    <w:basedOn w:val="Normal"/>
    <w:link w:val="FooterChar"/>
    <w:uiPriority w:val="99"/>
    <w:semiHidden/>
    <w:unhideWhenUsed/>
    <w:rsid w:val="00AF5B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5B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DA3A38A-A3BD-432E-B053-9E1407AF1594}"/>
</file>

<file path=customXml/itemProps2.xml><?xml version="1.0" encoding="utf-8"?>
<ds:datastoreItem xmlns:ds="http://schemas.openxmlformats.org/officeDocument/2006/customXml" ds:itemID="{D53D7E06-8900-4144-9B8A-980DAEFD6B7F}"/>
</file>

<file path=customXml/itemProps3.xml><?xml version="1.0" encoding="utf-8"?>
<ds:datastoreItem xmlns:ds="http://schemas.openxmlformats.org/officeDocument/2006/customXml" ds:itemID="{36B1FBDD-94D9-46FF-8809-CD906283443D}"/>
</file>

<file path=docProps/app.xml><?xml version="1.0" encoding="utf-8"?>
<Properties xmlns="http://schemas.openxmlformats.org/officeDocument/2006/extended-properties" xmlns:vt="http://schemas.openxmlformats.org/officeDocument/2006/docPropsVTypes">
  <Template>Normal.dotm</Template>
  <TotalTime>18</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Wisconsin Department of Transportation</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mscaxa</dc:creator>
  <cp:lastModifiedBy>dotaab</cp:lastModifiedBy>
  <cp:revision>3</cp:revision>
  <cp:lastPrinted>2014-01-29T19:53:00Z</cp:lastPrinted>
  <dcterms:created xsi:type="dcterms:W3CDTF">2015-01-08T16:44:00Z</dcterms:created>
  <dcterms:modified xsi:type="dcterms:W3CDTF">2015-03-04T15:09:00Z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