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E59" w:rsidRDefault="00157E59" w:rsidP="00157E59">
      <w:pPr>
        <w:spacing w:after="0" w:line="240" w:lineRule="auto"/>
        <w:jc w:val="center"/>
        <w:rPr>
          <w:rFonts w:ascii="Segoe UI" w:hAnsi="Segoe UI" w:cs="Segoe UI"/>
          <w:b/>
          <w:sz w:val="24"/>
          <w:szCs w:val="24"/>
        </w:rPr>
      </w:pPr>
      <w:bookmarkStart w:id="0" w:name="_Hlk22299434"/>
    </w:p>
    <w:p w:rsidR="00B07EA4" w:rsidRPr="004B2067" w:rsidRDefault="00B07EA4" w:rsidP="00157E59">
      <w:pPr>
        <w:spacing w:after="0" w:line="240" w:lineRule="auto"/>
        <w:jc w:val="center"/>
        <w:rPr>
          <w:rFonts w:ascii="Segoe UI" w:hAnsi="Segoe UI" w:cs="Segoe UI"/>
          <w:b/>
          <w:sz w:val="24"/>
          <w:szCs w:val="24"/>
        </w:rPr>
      </w:pPr>
    </w:p>
    <w:p w:rsidR="00157E59" w:rsidRPr="004B2067" w:rsidRDefault="00157E59" w:rsidP="00157E59">
      <w:pPr>
        <w:spacing w:after="0" w:line="240" w:lineRule="auto"/>
        <w:jc w:val="center"/>
        <w:rPr>
          <w:rFonts w:ascii="Segoe UI" w:hAnsi="Segoe UI" w:cs="Segoe UI"/>
          <w:b/>
          <w:sz w:val="24"/>
          <w:szCs w:val="24"/>
        </w:rPr>
      </w:pPr>
    </w:p>
    <w:p w:rsidR="004D50AF" w:rsidRPr="004B2067" w:rsidRDefault="004D50AF" w:rsidP="00157E59">
      <w:pPr>
        <w:spacing w:after="0" w:line="240" w:lineRule="auto"/>
        <w:jc w:val="center"/>
        <w:rPr>
          <w:rFonts w:ascii="Segoe UI" w:hAnsi="Segoe UI" w:cs="Segoe UI"/>
          <w:b/>
          <w:sz w:val="24"/>
          <w:szCs w:val="24"/>
        </w:rPr>
      </w:pPr>
    </w:p>
    <w:p w:rsidR="00157E59" w:rsidRPr="004B2067" w:rsidRDefault="00157E59" w:rsidP="00157E59">
      <w:pPr>
        <w:spacing w:after="0" w:line="240" w:lineRule="auto"/>
        <w:jc w:val="center"/>
        <w:rPr>
          <w:rFonts w:ascii="Segoe UI" w:hAnsi="Segoe UI" w:cs="Segoe UI"/>
          <w:b/>
          <w:sz w:val="24"/>
          <w:szCs w:val="24"/>
        </w:rPr>
      </w:pPr>
    </w:p>
    <w:p w:rsidR="00157E59" w:rsidRPr="004B2067" w:rsidRDefault="00157E59" w:rsidP="00157E59">
      <w:pPr>
        <w:spacing w:after="0" w:line="240" w:lineRule="auto"/>
        <w:jc w:val="center"/>
        <w:rPr>
          <w:rFonts w:ascii="Segoe UI" w:hAnsi="Segoe UI" w:cs="Segoe UI"/>
          <w:b/>
          <w:sz w:val="24"/>
          <w:szCs w:val="24"/>
        </w:rPr>
      </w:pPr>
    </w:p>
    <w:p w:rsidR="00157E59" w:rsidRPr="004B2067" w:rsidRDefault="004B2067" w:rsidP="00157E59">
      <w:pPr>
        <w:spacing w:after="0" w:line="240" w:lineRule="auto"/>
        <w:jc w:val="center"/>
        <w:rPr>
          <w:rFonts w:ascii="Segoe UI" w:hAnsi="Segoe UI" w:cs="Segoe UI"/>
          <w:b/>
          <w:sz w:val="24"/>
          <w:szCs w:val="24"/>
        </w:rPr>
      </w:pPr>
      <w:r>
        <w:rPr>
          <w:rFonts w:ascii="Segoe UI" w:hAnsi="Segoe UI" w:cs="Segoe UI"/>
          <w:b/>
          <w:noProof/>
          <w:sz w:val="24"/>
          <w:szCs w:val="24"/>
        </w:rPr>
        <w:drawing>
          <wp:inline distT="0" distB="0" distL="0" distR="0">
            <wp:extent cx="2590800" cy="2590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dot-agency-name-logo-red-blue-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0800" cy="2590800"/>
                    </a:xfrm>
                    <a:prstGeom prst="rect">
                      <a:avLst/>
                    </a:prstGeom>
                  </pic:spPr>
                </pic:pic>
              </a:graphicData>
            </a:graphic>
          </wp:inline>
        </w:drawing>
      </w:r>
    </w:p>
    <w:p w:rsidR="00157E59" w:rsidRPr="004B2067" w:rsidRDefault="00157E59" w:rsidP="00157E59">
      <w:pPr>
        <w:spacing w:after="0" w:line="240" w:lineRule="auto"/>
        <w:jc w:val="center"/>
        <w:rPr>
          <w:rFonts w:ascii="Segoe UI" w:hAnsi="Segoe UI" w:cs="Segoe UI"/>
          <w:b/>
          <w:sz w:val="24"/>
          <w:szCs w:val="24"/>
        </w:rPr>
      </w:pPr>
    </w:p>
    <w:p w:rsidR="00157E59" w:rsidRDefault="00AD5784" w:rsidP="00157E59">
      <w:pPr>
        <w:spacing w:after="0" w:line="240" w:lineRule="auto"/>
        <w:jc w:val="center"/>
        <w:rPr>
          <w:rFonts w:ascii="Segoe UI" w:hAnsi="Segoe UI" w:cs="Segoe UI"/>
          <w:b/>
          <w:sz w:val="24"/>
          <w:szCs w:val="24"/>
        </w:rPr>
      </w:pPr>
      <w:r w:rsidRPr="00AD5784">
        <w:rPr>
          <w:rFonts w:ascii="Segoe UI" w:hAnsi="Segoe UI" w:cs="Segoe UI"/>
          <w:b/>
          <w:sz w:val="24"/>
          <w:szCs w:val="24"/>
          <w:highlight w:val="yellow"/>
        </w:rPr>
        <w:t>[Insert Transit Agency Logo here; WisDOT logo shown as example]</w:t>
      </w:r>
    </w:p>
    <w:p w:rsidR="00B07EA4" w:rsidRPr="004B2067" w:rsidRDefault="00B07EA4" w:rsidP="00157E59">
      <w:pPr>
        <w:spacing w:after="0" w:line="240" w:lineRule="auto"/>
        <w:jc w:val="center"/>
        <w:rPr>
          <w:rFonts w:ascii="Segoe UI" w:hAnsi="Segoe UI" w:cs="Segoe UI"/>
          <w:b/>
          <w:sz w:val="24"/>
          <w:szCs w:val="24"/>
        </w:rPr>
      </w:pPr>
    </w:p>
    <w:p w:rsidR="00157E59" w:rsidRPr="004B2067" w:rsidRDefault="00157E59" w:rsidP="00157E59">
      <w:pPr>
        <w:spacing w:after="0" w:line="240" w:lineRule="auto"/>
        <w:jc w:val="center"/>
        <w:rPr>
          <w:rFonts w:ascii="Segoe UI" w:hAnsi="Segoe UI" w:cs="Segoe UI"/>
          <w:b/>
          <w:sz w:val="24"/>
          <w:szCs w:val="24"/>
        </w:rPr>
      </w:pPr>
    </w:p>
    <w:p w:rsidR="00157E59" w:rsidRPr="0038481E" w:rsidRDefault="00F6074B" w:rsidP="00157E59">
      <w:pPr>
        <w:spacing w:after="0" w:line="240" w:lineRule="auto"/>
        <w:jc w:val="center"/>
        <w:rPr>
          <w:rFonts w:ascii="Segoe UI" w:hAnsi="Segoe UI" w:cs="Segoe UI"/>
          <w:sz w:val="48"/>
          <w:szCs w:val="48"/>
        </w:rPr>
      </w:pPr>
      <w:r>
        <w:rPr>
          <w:rFonts w:ascii="Segoe UI" w:hAnsi="Segoe UI" w:cs="Segoe UI"/>
          <w:sz w:val="48"/>
          <w:szCs w:val="48"/>
        </w:rPr>
        <w:t xml:space="preserve">Public Transportation </w:t>
      </w:r>
      <w:r w:rsidR="00E00C5B" w:rsidRPr="0038481E">
        <w:rPr>
          <w:rFonts w:ascii="Segoe UI" w:hAnsi="Segoe UI" w:cs="Segoe UI"/>
          <w:sz w:val="48"/>
          <w:szCs w:val="48"/>
        </w:rPr>
        <w:t>Agency Safety Plan</w:t>
      </w:r>
    </w:p>
    <w:p w:rsidR="00157E59" w:rsidRPr="0022490B" w:rsidRDefault="005876E2" w:rsidP="00157E59">
      <w:pPr>
        <w:spacing w:after="0" w:line="240" w:lineRule="auto"/>
        <w:jc w:val="center"/>
        <w:rPr>
          <w:rFonts w:ascii="Segoe UI" w:hAnsi="Segoe UI" w:cs="Segoe UI"/>
          <w:color w:val="FF0000"/>
          <w:sz w:val="28"/>
        </w:rPr>
      </w:pPr>
      <w:r w:rsidRPr="0022490B">
        <w:rPr>
          <w:rFonts w:ascii="Segoe UI" w:hAnsi="Segoe UI" w:cs="Segoe UI"/>
          <w:color w:val="FF0000"/>
          <w:sz w:val="28"/>
        </w:rPr>
        <w:t>Template f</w:t>
      </w:r>
      <w:r w:rsidR="00157E59" w:rsidRPr="0022490B">
        <w:rPr>
          <w:rFonts w:ascii="Segoe UI" w:hAnsi="Segoe UI" w:cs="Segoe UI"/>
          <w:color w:val="FF0000"/>
          <w:sz w:val="28"/>
        </w:rPr>
        <w:t>or</w:t>
      </w:r>
      <w:r w:rsidR="00E53D7C" w:rsidRPr="0022490B">
        <w:rPr>
          <w:rFonts w:ascii="Segoe UI" w:hAnsi="Segoe UI" w:cs="Segoe UI"/>
          <w:color w:val="FF0000"/>
          <w:sz w:val="28"/>
        </w:rPr>
        <w:t xml:space="preserve"> </w:t>
      </w:r>
      <w:r w:rsidR="00157E59" w:rsidRPr="0022490B">
        <w:rPr>
          <w:rFonts w:ascii="Segoe UI" w:hAnsi="Segoe UI" w:cs="Segoe UI"/>
          <w:color w:val="FF0000"/>
          <w:sz w:val="28"/>
        </w:rPr>
        <w:t xml:space="preserve">Wisconsin </w:t>
      </w:r>
      <w:r w:rsidR="00E00C5B" w:rsidRPr="0022490B">
        <w:rPr>
          <w:rFonts w:ascii="Segoe UI" w:hAnsi="Segoe UI" w:cs="Segoe UI"/>
          <w:color w:val="FF0000"/>
          <w:sz w:val="28"/>
        </w:rPr>
        <w:t>Small Public Transportation Providers</w:t>
      </w:r>
    </w:p>
    <w:p w:rsidR="00157E59" w:rsidRPr="0022490B" w:rsidRDefault="00157E59" w:rsidP="00157E59">
      <w:pPr>
        <w:spacing w:after="0" w:line="240" w:lineRule="auto"/>
        <w:jc w:val="center"/>
        <w:rPr>
          <w:rFonts w:ascii="Segoe UI" w:hAnsi="Segoe UI" w:cs="Segoe UI"/>
          <w:color w:val="FF0000"/>
          <w:sz w:val="28"/>
        </w:rPr>
      </w:pPr>
    </w:p>
    <w:p w:rsidR="00157E59" w:rsidRPr="0022490B" w:rsidRDefault="00157E59" w:rsidP="00157E59">
      <w:pPr>
        <w:spacing w:after="0" w:line="240" w:lineRule="auto"/>
        <w:jc w:val="center"/>
        <w:rPr>
          <w:rFonts w:ascii="Segoe UI" w:hAnsi="Segoe UI" w:cs="Segoe UI"/>
          <w:color w:val="FF0000"/>
          <w:sz w:val="24"/>
        </w:rPr>
      </w:pPr>
      <w:r w:rsidRPr="0022490B">
        <w:rPr>
          <w:rFonts w:ascii="Segoe UI" w:hAnsi="Segoe UI" w:cs="Segoe UI"/>
          <w:color w:val="FF0000"/>
          <w:sz w:val="24"/>
        </w:rPr>
        <w:t>WISCONSIN D</w:t>
      </w:r>
      <w:r w:rsidR="00E00C5B" w:rsidRPr="0022490B">
        <w:rPr>
          <w:rFonts w:ascii="Segoe UI" w:hAnsi="Segoe UI" w:cs="Segoe UI"/>
          <w:color w:val="FF0000"/>
          <w:sz w:val="24"/>
        </w:rPr>
        <w:t>EPARTMENT OF TRANSPORTATION (Wis</w:t>
      </w:r>
      <w:r w:rsidRPr="0022490B">
        <w:rPr>
          <w:rFonts w:ascii="Segoe UI" w:hAnsi="Segoe UI" w:cs="Segoe UI"/>
          <w:color w:val="FF0000"/>
          <w:sz w:val="24"/>
        </w:rPr>
        <w:t>DOT)</w:t>
      </w:r>
    </w:p>
    <w:p w:rsidR="00157E59" w:rsidRPr="0022490B" w:rsidRDefault="00157E59" w:rsidP="00157E59">
      <w:pPr>
        <w:spacing w:after="0" w:line="240" w:lineRule="auto"/>
        <w:jc w:val="center"/>
        <w:rPr>
          <w:rFonts w:ascii="Segoe UI" w:hAnsi="Segoe UI" w:cs="Segoe UI"/>
          <w:color w:val="FF0000"/>
          <w:sz w:val="24"/>
        </w:rPr>
      </w:pPr>
      <w:r w:rsidRPr="0022490B">
        <w:rPr>
          <w:rFonts w:ascii="Segoe UI" w:hAnsi="Segoe UI" w:cs="Segoe UI"/>
          <w:color w:val="FF0000"/>
          <w:sz w:val="24"/>
        </w:rPr>
        <w:t>Division of Transportation Investment Management (DTIM)</w:t>
      </w:r>
    </w:p>
    <w:p w:rsidR="00157E59" w:rsidRPr="0022490B" w:rsidRDefault="00157E59" w:rsidP="00157E59">
      <w:pPr>
        <w:spacing w:after="0" w:line="240" w:lineRule="auto"/>
        <w:jc w:val="center"/>
        <w:rPr>
          <w:rFonts w:ascii="Segoe UI" w:hAnsi="Segoe UI" w:cs="Segoe UI"/>
          <w:color w:val="FF0000"/>
          <w:sz w:val="24"/>
        </w:rPr>
      </w:pPr>
      <w:r w:rsidRPr="0022490B">
        <w:rPr>
          <w:rFonts w:ascii="Segoe UI" w:hAnsi="Segoe UI" w:cs="Segoe UI"/>
          <w:color w:val="FF0000"/>
          <w:sz w:val="24"/>
        </w:rPr>
        <w:t>Bureau of Transit, Local Roads, Railroads and Harbors (BTLRRH)</w:t>
      </w:r>
    </w:p>
    <w:p w:rsidR="00157E59" w:rsidRPr="00E00C5B" w:rsidRDefault="00157E59" w:rsidP="00157E59">
      <w:pPr>
        <w:spacing w:after="0" w:line="240" w:lineRule="auto"/>
        <w:jc w:val="center"/>
        <w:rPr>
          <w:rFonts w:ascii="Segoe UI" w:hAnsi="Segoe UI" w:cs="Segoe UI"/>
          <w:sz w:val="24"/>
        </w:rPr>
      </w:pPr>
    </w:p>
    <w:p w:rsidR="00157E59" w:rsidRDefault="00157E59" w:rsidP="00157E59">
      <w:pPr>
        <w:spacing w:after="0" w:line="240" w:lineRule="auto"/>
        <w:jc w:val="center"/>
        <w:rPr>
          <w:rFonts w:ascii="Segoe UI" w:hAnsi="Segoe UI" w:cs="Segoe UI"/>
          <w:sz w:val="24"/>
        </w:rPr>
      </w:pPr>
    </w:p>
    <w:p w:rsidR="00B07EA4" w:rsidRPr="00E00C5B" w:rsidRDefault="00B07EA4" w:rsidP="00157E59">
      <w:pPr>
        <w:spacing w:after="0" w:line="240" w:lineRule="auto"/>
        <w:jc w:val="center"/>
        <w:rPr>
          <w:rFonts w:ascii="Segoe UI" w:hAnsi="Segoe UI" w:cs="Segoe UI"/>
          <w:sz w:val="24"/>
        </w:rPr>
      </w:pPr>
    </w:p>
    <w:p w:rsidR="00157E59" w:rsidRPr="00E00C5B" w:rsidRDefault="00157E59" w:rsidP="00157E59">
      <w:pPr>
        <w:spacing w:after="0" w:line="240" w:lineRule="auto"/>
        <w:jc w:val="center"/>
        <w:rPr>
          <w:rFonts w:ascii="Segoe UI" w:hAnsi="Segoe UI" w:cs="Segoe UI"/>
          <w:sz w:val="24"/>
        </w:rPr>
      </w:pPr>
    </w:p>
    <w:p w:rsidR="00D21811" w:rsidRDefault="00D21811" w:rsidP="00157E59">
      <w:pPr>
        <w:spacing w:after="0" w:line="240" w:lineRule="auto"/>
        <w:jc w:val="center"/>
        <w:rPr>
          <w:rFonts w:ascii="Segoe UI" w:hAnsi="Segoe UI" w:cs="Segoe UI"/>
          <w:sz w:val="24"/>
        </w:rPr>
      </w:pPr>
    </w:p>
    <w:p w:rsidR="00D21811" w:rsidRDefault="00D21811" w:rsidP="00157E59">
      <w:pPr>
        <w:spacing w:after="0" w:line="240" w:lineRule="auto"/>
        <w:jc w:val="center"/>
        <w:rPr>
          <w:rFonts w:ascii="Segoe UI" w:hAnsi="Segoe UI" w:cs="Segoe UI"/>
          <w:sz w:val="24"/>
        </w:rPr>
      </w:pPr>
    </w:p>
    <w:p w:rsidR="00D21811" w:rsidRDefault="00D21811" w:rsidP="00157E59">
      <w:pPr>
        <w:spacing w:after="0" w:line="240" w:lineRule="auto"/>
        <w:jc w:val="center"/>
        <w:rPr>
          <w:rFonts w:ascii="Segoe UI" w:hAnsi="Segoe UI" w:cs="Segoe UI"/>
          <w:sz w:val="24"/>
        </w:rPr>
      </w:pPr>
    </w:p>
    <w:p w:rsidR="00157E59" w:rsidRPr="00E00C5B" w:rsidRDefault="006F3B1D" w:rsidP="00157E59">
      <w:pPr>
        <w:spacing w:after="0" w:line="240" w:lineRule="auto"/>
        <w:jc w:val="center"/>
        <w:rPr>
          <w:rFonts w:ascii="Segoe UI" w:hAnsi="Segoe UI" w:cs="Segoe UI"/>
          <w:sz w:val="24"/>
        </w:rPr>
      </w:pPr>
      <w:r w:rsidRPr="0014151A">
        <w:rPr>
          <w:rFonts w:ascii="Segoe UI" w:hAnsi="Segoe UI" w:cs="Segoe UI"/>
          <w:sz w:val="24"/>
          <w:highlight w:val="yellow"/>
        </w:rPr>
        <w:t>LAST UPDATED</w:t>
      </w:r>
      <w:r w:rsidR="0014151A">
        <w:rPr>
          <w:rFonts w:ascii="Segoe UI" w:hAnsi="Segoe UI" w:cs="Segoe UI"/>
          <w:sz w:val="24"/>
          <w:highlight w:val="yellow"/>
        </w:rPr>
        <w:t>:</w:t>
      </w:r>
      <w:r w:rsidR="00B07EA4" w:rsidRPr="0014151A">
        <w:rPr>
          <w:rFonts w:ascii="Segoe UI" w:hAnsi="Segoe UI" w:cs="Segoe UI"/>
          <w:sz w:val="24"/>
          <w:highlight w:val="yellow"/>
        </w:rPr>
        <w:t xml:space="preserve"> </w:t>
      </w:r>
      <w:sdt>
        <w:sdtPr>
          <w:rPr>
            <w:rFonts w:ascii="Segoe UI" w:hAnsi="Segoe UI" w:cs="Segoe UI"/>
            <w:sz w:val="24"/>
            <w:highlight w:val="yellow"/>
          </w:rPr>
          <w:id w:val="45965679"/>
          <w:placeholder>
            <w:docPart w:val="D1C4338282DC4120928BF6ECF80456A9"/>
          </w:placeholder>
        </w:sdtPr>
        <w:sdtContent>
          <w:r w:rsidR="00A53B14" w:rsidRPr="0014151A">
            <w:rPr>
              <w:rFonts w:ascii="Segoe UI" w:hAnsi="Segoe UI" w:cs="Segoe UI"/>
              <w:sz w:val="24"/>
              <w:highlight w:val="yellow"/>
            </w:rPr>
            <w:t>January</w:t>
          </w:r>
          <w:r w:rsidR="00A33F23" w:rsidRPr="0014151A">
            <w:rPr>
              <w:rFonts w:ascii="Segoe UI" w:hAnsi="Segoe UI" w:cs="Segoe UI"/>
              <w:sz w:val="24"/>
              <w:highlight w:val="yellow"/>
            </w:rPr>
            <w:t xml:space="preserve"> </w:t>
          </w:r>
          <w:r w:rsidR="00673327" w:rsidRPr="0014151A">
            <w:rPr>
              <w:rFonts w:ascii="Segoe UI" w:hAnsi="Segoe UI" w:cs="Segoe UI"/>
              <w:sz w:val="24"/>
              <w:highlight w:val="yellow"/>
            </w:rPr>
            <w:t>23</w:t>
          </w:r>
          <w:r w:rsidR="00B07EA4" w:rsidRPr="0014151A">
            <w:rPr>
              <w:rFonts w:ascii="Segoe UI" w:hAnsi="Segoe UI" w:cs="Segoe UI"/>
              <w:sz w:val="24"/>
              <w:highlight w:val="yellow"/>
            </w:rPr>
            <w:t>, 20</w:t>
          </w:r>
          <w:r w:rsidR="00A53B14" w:rsidRPr="0014151A">
            <w:rPr>
              <w:rFonts w:ascii="Segoe UI" w:hAnsi="Segoe UI" w:cs="Segoe UI"/>
              <w:sz w:val="24"/>
              <w:highlight w:val="yellow"/>
            </w:rPr>
            <w:t>20</w:t>
          </w:r>
        </w:sdtContent>
      </w:sdt>
      <w:r w:rsidRPr="00E00C5B">
        <w:rPr>
          <w:rFonts w:ascii="Segoe UI" w:hAnsi="Segoe UI" w:cs="Segoe UI"/>
          <w:sz w:val="24"/>
        </w:rPr>
        <w:t xml:space="preserve"> </w:t>
      </w:r>
    </w:p>
    <w:p w:rsidR="004D50AF" w:rsidRPr="00E00C5B" w:rsidRDefault="004D50AF" w:rsidP="00157E59">
      <w:pPr>
        <w:spacing w:after="0" w:line="240" w:lineRule="auto"/>
        <w:jc w:val="center"/>
        <w:rPr>
          <w:rFonts w:ascii="Segoe UI" w:hAnsi="Segoe UI" w:cs="Segoe UI"/>
          <w:sz w:val="24"/>
        </w:rPr>
      </w:pPr>
    </w:p>
    <w:p w:rsidR="00E00C5B" w:rsidRPr="00E00C5B" w:rsidRDefault="00673327" w:rsidP="00673327">
      <w:pPr>
        <w:tabs>
          <w:tab w:val="left" w:pos="6336"/>
        </w:tabs>
        <w:spacing w:after="0" w:line="240" w:lineRule="auto"/>
        <w:rPr>
          <w:rFonts w:ascii="Segoe UI" w:hAnsi="Segoe UI" w:cs="Segoe UI"/>
          <w:sz w:val="24"/>
        </w:rPr>
      </w:pPr>
      <w:r>
        <w:rPr>
          <w:rFonts w:ascii="Segoe UI" w:hAnsi="Segoe UI" w:cs="Segoe UI"/>
          <w:sz w:val="24"/>
        </w:rPr>
        <w:tab/>
      </w:r>
    </w:p>
    <w:p w:rsidR="004D50AF" w:rsidRPr="003B2F92" w:rsidRDefault="004D50AF" w:rsidP="003B2F92">
      <w:pPr>
        <w:spacing w:after="0" w:line="240" w:lineRule="auto"/>
        <w:jc w:val="both"/>
        <w:rPr>
          <w:rFonts w:ascii="Segoe UI" w:hAnsi="Segoe UI" w:cs="Segoe UI"/>
          <w:sz w:val="24"/>
          <w:szCs w:val="24"/>
        </w:rPr>
      </w:pPr>
    </w:p>
    <w:p w:rsidR="004D50AF" w:rsidRPr="003B2F92" w:rsidRDefault="004D50AF" w:rsidP="003B2F92">
      <w:pPr>
        <w:spacing w:after="0" w:line="240" w:lineRule="auto"/>
        <w:jc w:val="both"/>
        <w:rPr>
          <w:rFonts w:ascii="Segoe UI" w:hAnsi="Segoe UI" w:cs="Segoe UI"/>
          <w:sz w:val="24"/>
          <w:szCs w:val="24"/>
        </w:rPr>
      </w:pPr>
    </w:p>
    <w:bookmarkEnd w:id="0"/>
    <w:p w:rsidR="00656EFF" w:rsidRPr="003B2F92" w:rsidRDefault="00656EFF" w:rsidP="003B2F92">
      <w:pPr>
        <w:jc w:val="both"/>
        <w:rPr>
          <w:rFonts w:ascii="Segoe UI" w:hAnsi="Segoe UI" w:cs="Segoe UI"/>
          <w:sz w:val="24"/>
          <w:szCs w:val="24"/>
        </w:rPr>
      </w:pPr>
    </w:p>
    <w:p w:rsidR="00A85234" w:rsidRPr="00A85234" w:rsidRDefault="008658AE" w:rsidP="003B2F92">
      <w:pPr>
        <w:spacing w:after="0"/>
        <w:jc w:val="both"/>
        <w:rPr>
          <w:rFonts w:ascii="Segoe UI" w:hAnsi="Segoe UI" w:cs="Segoe UI"/>
          <w:sz w:val="28"/>
          <w:szCs w:val="28"/>
        </w:rPr>
      </w:pPr>
      <w:r w:rsidRPr="00A85234">
        <w:rPr>
          <w:rFonts w:ascii="Segoe UI" w:hAnsi="Segoe UI" w:cs="Segoe UI"/>
          <w:sz w:val="28"/>
          <w:szCs w:val="28"/>
        </w:rPr>
        <w:t xml:space="preserve">The WisDOT Public and Specialized Transit section, </w:t>
      </w:r>
      <w:r w:rsidR="003B2F92" w:rsidRPr="00A85234">
        <w:rPr>
          <w:rFonts w:ascii="Segoe UI" w:hAnsi="Segoe UI" w:cs="Segoe UI"/>
          <w:sz w:val="28"/>
          <w:szCs w:val="28"/>
        </w:rPr>
        <w:t>in</w:t>
      </w:r>
      <w:r w:rsidRPr="00A85234">
        <w:rPr>
          <w:rFonts w:ascii="Segoe UI" w:hAnsi="Segoe UI" w:cs="Segoe UI"/>
          <w:sz w:val="28"/>
          <w:szCs w:val="28"/>
        </w:rPr>
        <w:t xml:space="preserve"> collaboration </w:t>
      </w:r>
      <w:r w:rsidR="003B2F92" w:rsidRPr="00A85234">
        <w:rPr>
          <w:rFonts w:ascii="Segoe UI" w:hAnsi="Segoe UI" w:cs="Segoe UI"/>
          <w:sz w:val="28"/>
          <w:szCs w:val="28"/>
        </w:rPr>
        <w:t>with</w:t>
      </w:r>
      <w:r w:rsidRPr="00A85234">
        <w:rPr>
          <w:rFonts w:ascii="Segoe UI" w:hAnsi="Segoe UI" w:cs="Segoe UI"/>
          <w:sz w:val="28"/>
          <w:szCs w:val="28"/>
        </w:rPr>
        <w:t xml:space="preserve"> several local partners and stakeholders, created t</w:t>
      </w:r>
      <w:r w:rsidR="001815E3">
        <w:rPr>
          <w:rFonts w:ascii="Segoe UI" w:hAnsi="Segoe UI" w:cs="Segoe UI"/>
          <w:sz w:val="28"/>
          <w:szCs w:val="28"/>
        </w:rPr>
        <w:t xml:space="preserve">he WisDOT </w:t>
      </w:r>
      <w:r w:rsidR="00F6074B">
        <w:rPr>
          <w:rFonts w:ascii="Segoe UI" w:hAnsi="Segoe UI" w:cs="Segoe UI"/>
          <w:sz w:val="28"/>
          <w:szCs w:val="28"/>
        </w:rPr>
        <w:t xml:space="preserve">Public Transportation </w:t>
      </w:r>
      <w:r w:rsidRPr="00A85234">
        <w:rPr>
          <w:rFonts w:ascii="Segoe UI" w:hAnsi="Segoe UI" w:cs="Segoe UI"/>
          <w:sz w:val="28"/>
          <w:szCs w:val="28"/>
        </w:rPr>
        <w:t>Agency Safety Plan template to fulfill its regulatory requirements</w:t>
      </w:r>
      <w:r w:rsidR="00A85234" w:rsidRPr="00A85234">
        <w:rPr>
          <w:rFonts w:ascii="Segoe UI" w:hAnsi="Segoe UI" w:cs="Segoe UI"/>
          <w:sz w:val="28"/>
          <w:szCs w:val="28"/>
        </w:rPr>
        <w:t xml:space="preserve"> under 49 CFR Part 673</w:t>
      </w:r>
      <w:r w:rsidRPr="00A85234">
        <w:rPr>
          <w:rFonts w:ascii="Segoe UI" w:hAnsi="Segoe UI" w:cs="Segoe UI"/>
          <w:sz w:val="28"/>
          <w:szCs w:val="28"/>
        </w:rPr>
        <w:t>.</w:t>
      </w:r>
      <w:r w:rsidR="00A85234" w:rsidRPr="00A85234">
        <w:rPr>
          <w:rFonts w:ascii="Segoe UI" w:hAnsi="Segoe UI" w:cs="Segoe UI"/>
          <w:sz w:val="28"/>
          <w:szCs w:val="28"/>
        </w:rPr>
        <w:t xml:space="preserve"> </w:t>
      </w:r>
    </w:p>
    <w:p w:rsidR="00A85234" w:rsidRDefault="00A85234" w:rsidP="003B2F92">
      <w:pPr>
        <w:spacing w:after="0"/>
        <w:jc w:val="both"/>
        <w:rPr>
          <w:rFonts w:ascii="Segoe UI" w:hAnsi="Segoe UI" w:cs="Segoe UI"/>
          <w:sz w:val="24"/>
          <w:szCs w:val="24"/>
        </w:rPr>
      </w:pPr>
    </w:p>
    <w:p w:rsidR="00656EFF" w:rsidRPr="00A85234" w:rsidRDefault="00A85234" w:rsidP="003B2F92">
      <w:pPr>
        <w:spacing w:after="0"/>
        <w:jc w:val="both"/>
        <w:rPr>
          <w:rFonts w:ascii="Segoe UI" w:hAnsi="Segoe UI" w:cs="Segoe UI"/>
          <w:sz w:val="28"/>
          <w:szCs w:val="28"/>
        </w:rPr>
      </w:pPr>
      <w:r w:rsidRPr="00A85234">
        <w:rPr>
          <w:rFonts w:ascii="Segoe UI" w:hAnsi="Segoe UI" w:cs="Segoe UI"/>
          <w:sz w:val="28"/>
          <w:szCs w:val="28"/>
        </w:rPr>
        <w:t>O</w:t>
      </w:r>
      <w:r w:rsidR="003B2F92" w:rsidRPr="00A85234">
        <w:rPr>
          <w:rFonts w:ascii="Segoe UI" w:hAnsi="Segoe UI" w:cs="Segoe UI"/>
          <w:sz w:val="28"/>
          <w:szCs w:val="28"/>
        </w:rPr>
        <w:t>n</w:t>
      </w:r>
      <w:r w:rsidRPr="00A85234">
        <w:rPr>
          <w:rFonts w:ascii="Segoe UI" w:hAnsi="Segoe UI" w:cs="Segoe UI"/>
          <w:sz w:val="28"/>
          <w:szCs w:val="28"/>
        </w:rPr>
        <w:t>ce a provider completes its own</w:t>
      </w:r>
      <w:r w:rsidR="003B2F92" w:rsidRPr="00A85234">
        <w:rPr>
          <w:rFonts w:ascii="Segoe UI" w:hAnsi="Segoe UI" w:cs="Segoe UI"/>
          <w:sz w:val="28"/>
          <w:szCs w:val="28"/>
        </w:rPr>
        <w:t xml:space="preserve"> plan (based on WisDOT’s template), the provider is responsible to carry out the plan.</w:t>
      </w:r>
    </w:p>
    <w:p w:rsidR="008658AE" w:rsidRPr="003B2F92" w:rsidRDefault="008658AE" w:rsidP="003B2F92">
      <w:pPr>
        <w:spacing w:after="0"/>
        <w:jc w:val="both"/>
        <w:rPr>
          <w:rFonts w:ascii="Segoe UI" w:hAnsi="Segoe UI" w:cs="Segoe UI"/>
          <w:sz w:val="24"/>
          <w:szCs w:val="24"/>
        </w:rPr>
      </w:pPr>
    </w:p>
    <w:p w:rsidR="00656EFF" w:rsidRPr="003B2F92" w:rsidRDefault="00673327" w:rsidP="003B2F92">
      <w:pPr>
        <w:jc w:val="center"/>
        <w:rPr>
          <w:rFonts w:ascii="Segoe UI" w:hAnsi="Segoe UI" w:cs="Segoe UI"/>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14.55pt;width:389.55pt;height:236.1pt;z-index:251659264;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middle" fillcolor="#c6d9f1 [671]">
            <v:textbox inset="21.6pt,10.8pt,21.6pt,10.8pt">
              <w:txbxContent>
                <w:p w:rsidR="00673327" w:rsidRPr="00A85234" w:rsidRDefault="00673327" w:rsidP="003B2F92">
                  <w:pPr>
                    <w:spacing w:after="0"/>
                    <w:jc w:val="both"/>
                    <w:rPr>
                      <w:rFonts w:ascii="Segoe UI" w:hAnsi="Segoe UI" w:cs="Segoe UI"/>
                      <w:b/>
                      <w:sz w:val="20"/>
                      <w:szCs w:val="20"/>
                    </w:rPr>
                  </w:pPr>
                  <w:r w:rsidRPr="00A85234">
                    <w:rPr>
                      <w:rFonts w:ascii="Segoe UI" w:hAnsi="Segoe UI" w:cs="Segoe UI"/>
                      <w:b/>
                      <w:sz w:val="20"/>
                      <w:szCs w:val="20"/>
                    </w:rPr>
                    <w:t>49 CFR 673.11(d)</w:t>
                  </w:r>
                </w:p>
                <w:p w:rsidR="00673327" w:rsidRPr="00A85234" w:rsidRDefault="00673327" w:rsidP="003B2F92">
                  <w:pPr>
                    <w:spacing w:after="0"/>
                    <w:jc w:val="both"/>
                    <w:rPr>
                      <w:rFonts w:ascii="Segoe UI" w:hAnsi="Segoe UI" w:cs="Segoe UI"/>
                      <w:sz w:val="20"/>
                      <w:szCs w:val="20"/>
                    </w:rPr>
                  </w:pPr>
                  <w:r w:rsidRPr="00A85234">
                    <w:rPr>
                      <w:rFonts w:ascii="Segoe UI" w:hAnsi="Segoe UI" w:cs="Segoe UI"/>
                      <w:sz w:val="20"/>
                      <w:szCs w:val="20"/>
                    </w:rPr>
                    <w:t xml:space="preserve">A State must draft and certify a Public Transportation Agency Safety Plan on behalf of any small public transportation provider that </w:t>
                  </w:r>
                  <w:proofErr w:type="gramStart"/>
                  <w:r w:rsidRPr="00A85234">
                    <w:rPr>
                      <w:rFonts w:ascii="Segoe UI" w:hAnsi="Segoe UI" w:cs="Segoe UI"/>
                      <w:sz w:val="20"/>
                      <w:szCs w:val="20"/>
                    </w:rPr>
                    <w:t>is located in</w:t>
                  </w:r>
                  <w:proofErr w:type="gramEnd"/>
                  <w:r w:rsidRPr="00A85234">
                    <w:rPr>
                      <w:rFonts w:ascii="Segoe UI" w:hAnsi="Segoe UI" w:cs="Segoe UI"/>
                      <w:sz w:val="20"/>
                      <w:szCs w:val="20"/>
                    </w:rPr>
                    <w:t xml:space="preserve"> that State. A State is not required to draft a Public Transportation Agency Safety Plan for a small public transportation provider if that agency notifies the State that it will draft its own plan. </w:t>
                  </w:r>
                  <w:r w:rsidRPr="00A85234">
                    <w:rPr>
                      <w:rFonts w:ascii="Segoe UI" w:hAnsi="Segoe UI" w:cs="Segoe UI"/>
                      <w:b/>
                      <w:sz w:val="20"/>
                      <w:szCs w:val="20"/>
                    </w:rPr>
                    <w:t>In each instance, the transit agency must carry out the plan.</w:t>
                  </w:r>
                  <w:r w:rsidRPr="00A85234">
                    <w:rPr>
                      <w:rFonts w:ascii="Segoe UI" w:hAnsi="Segoe UI" w:cs="Segoe UI"/>
                      <w:sz w:val="20"/>
                      <w:szCs w:val="20"/>
                    </w:rPr>
                    <w:t xml:space="preserve"> If a State drafts and certifies a Public Transportation Agency Safety Plan on behalf of a transit agency, and the transit agency later opts to draft and certify its own Public Transportation Agency Safety Plan, then the transit agency must notify the State. The transit agency has one year from the date of the notification to draft and certify a Public Transportation Agency Safety Plan that is compliant with this part. The Public Transportation Agency Safety Plan drafted by the State will remain in effect until the transit agency drafts its own Public Transportation Agency Safety Plan.</w:t>
                  </w:r>
                </w:p>
                <w:p w:rsidR="00673327" w:rsidRDefault="00673327"/>
              </w:txbxContent>
            </v:textbox>
            <w10:wrap type="square"/>
          </v:shape>
        </w:pict>
      </w:r>
      <w:r w:rsidR="00656EFF" w:rsidRPr="003B2F92">
        <w:rPr>
          <w:rFonts w:ascii="Segoe UI" w:hAnsi="Segoe UI" w:cs="Segoe UI"/>
          <w:sz w:val="24"/>
          <w:szCs w:val="24"/>
        </w:rPr>
        <w:br w:type="page"/>
      </w:r>
    </w:p>
    <w:p w:rsidR="00131A8E" w:rsidRPr="00877FAE" w:rsidRDefault="00F6074B" w:rsidP="00877FAE">
      <w:pPr>
        <w:spacing w:after="0" w:line="240" w:lineRule="auto"/>
        <w:jc w:val="center"/>
        <w:rPr>
          <w:rFonts w:ascii="Segoe UI" w:hAnsi="Segoe UI" w:cs="Segoe UI"/>
          <w:b/>
          <w:sz w:val="36"/>
          <w:szCs w:val="36"/>
        </w:rPr>
      </w:pPr>
      <w:r>
        <w:rPr>
          <w:rFonts w:ascii="Segoe UI" w:hAnsi="Segoe UI" w:cs="Segoe UI"/>
          <w:b/>
          <w:sz w:val="36"/>
          <w:szCs w:val="36"/>
        </w:rPr>
        <w:lastRenderedPageBreak/>
        <w:t xml:space="preserve">PUBLIC TRANSPORTATION </w:t>
      </w:r>
      <w:r w:rsidR="00E17984" w:rsidRPr="00877FAE">
        <w:rPr>
          <w:rFonts w:ascii="Segoe UI" w:hAnsi="Segoe UI" w:cs="Segoe UI"/>
          <w:b/>
          <w:sz w:val="36"/>
          <w:szCs w:val="36"/>
        </w:rPr>
        <w:t>AGENCY SAFETY PLAN</w:t>
      </w:r>
      <w:r w:rsidR="00877FAE" w:rsidRPr="00877FAE">
        <w:rPr>
          <w:rFonts w:ascii="Segoe UI" w:hAnsi="Segoe UI" w:cs="Segoe UI"/>
          <w:b/>
          <w:sz w:val="36"/>
          <w:szCs w:val="36"/>
        </w:rPr>
        <w:t xml:space="preserve"> </w:t>
      </w:r>
      <w:r w:rsidR="00877FAE">
        <w:rPr>
          <w:rFonts w:ascii="Segoe UI" w:hAnsi="Segoe UI" w:cs="Segoe UI"/>
          <w:b/>
          <w:sz w:val="36"/>
          <w:szCs w:val="36"/>
        </w:rPr>
        <w:t>for</w:t>
      </w:r>
    </w:p>
    <w:p w:rsidR="001E04B8" w:rsidRDefault="00673327" w:rsidP="001E04B8">
      <w:pPr>
        <w:spacing w:after="0" w:line="240" w:lineRule="auto"/>
        <w:jc w:val="center"/>
        <w:rPr>
          <w:rFonts w:ascii="Segoe UI" w:hAnsi="Segoe UI" w:cs="Segoe UI"/>
          <w:b/>
          <w:sz w:val="40"/>
          <w:szCs w:val="40"/>
        </w:rPr>
      </w:pPr>
      <w:sdt>
        <w:sdtPr>
          <w:rPr>
            <w:rFonts w:ascii="Segoe UI" w:hAnsi="Segoe UI" w:cs="Segoe UI"/>
            <w:b/>
            <w:sz w:val="40"/>
            <w:szCs w:val="40"/>
          </w:rPr>
          <w:id w:val="327804388"/>
          <w:placeholder>
            <w:docPart w:val="DefaultPlaceholder_22675703"/>
          </w:placeholder>
        </w:sdtPr>
        <w:sdtContent>
          <w:r w:rsidR="00BE3B4F" w:rsidRPr="0006603B">
            <w:rPr>
              <w:rFonts w:ascii="Segoe UI" w:hAnsi="Segoe UI" w:cs="Segoe UI"/>
              <w:b/>
              <w:sz w:val="40"/>
              <w:szCs w:val="40"/>
              <w:highlight w:val="yellow"/>
            </w:rPr>
            <w:t>TRANSIT AGENCY</w:t>
          </w:r>
        </w:sdtContent>
      </w:sdt>
    </w:p>
    <w:p w:rsidR="001E04B8" w:rsidRDefault="001E04B8" w:rsidP="001E04B8">
      <w:pPr>
        <w:spacing w:after="0" w:line="240" w:lineRule="auto"/>
        <w:rPr>
          <w:rFonts w:ascii="Segoe UI" w:hAnsi="Segoe UI" w:cs="Segoe UI"/>
          <w:b/>
          <w:sz w:val="24"/>
          <w:szCs w:val="24"/>
        </w:rPr>
      </w:pPr>
    </w:p>
    <w:p w:rsidR="001E04B8" w:rsidRPr="00D67F55" w:rsidRDefault="007B4D57" w:rsidP="00D67F55">
      <w:pPr>
        <w:pStyle w:val="Heading1"/>
      </w:pPr>
      <w:bookmarkStart w:id="1" w:name="_Toc30688642"/>
      <w:r>
        <w:t>TRANSIT AGENCY INFORMATION</w:t>
      </w:r>
      <w:bookmarkEnd w:id="1"/>
    </w:p>
    <w:p w:rsidR="001E04B8" w:rsidRPr="009F7858" w:rsidRDefault="001E04B8" w:rsidP="001E04B8">
      <w:pPr>
        <w:spacing w:after="0" w:line="240" w:lineRule="auto"/>
        <w:rPr>
          <w:rFonts w:ascii="Segoe UI" w:hAnsi="Segoe UI" w:cs="Segoe UI"/>
          <w:b/>
          <w:sz w:val="12"/>
          <w:szCs w:val="12"/>
        </w:rPr>
      </w:pPr>
    </w:p>
    <w:tbl>
      <w:tblPr>
        <w:tblStyle w:val="TableGrid1"/>
        <w:tblW w:w="0" w:type="auto"/>
        <w:jc w:val="center"/>
        <w:tblLook w:val="04A0" w:firstRow="1" w:lastRow="0" w:firstColumn="1" w:lastColumn="0" w:noHBand="0" w:noVBand="1"/>
      </w:tblPr>
      <w:tblGrid>
        <w:gridCol w:w="2094"/>
        <w:gridCol w:w="587"/>
        <w:gridCol w:w="570"/>
        <w:gridCol w:w="974"/>
        <w:gridCol w:w="1440"/>
        <w:gridCol w:w="3685"/>
      </w:tblGrid>
      <w:tr w:rsidR="001E04B8" w:rsidRPr="001E04B8" w:rsidTr="00D67F55">
        <w:trPr>
          <w:jc w:val="center"/>
        </w:trPr>
        <w:tc>
          <w:tcPr>
            <w:tcW w:w="2094" w:type="dxa"/>
            <w:vMerge w:val="restart"/>
            <w:shd w:val="clear" w:color="auto" w:fill="D9E2F3"/>
            <w:vAlign w:val="center"/>
          </w:tcPr>
          <w:p w:rsidR="001E04B8" w:rsidRPr="001E04B8" w:rsidRDefault="001E04B8" w:rsidP="001E04B8">
            <w:pPr>
              <w:spacing w:after="160"/>
              <w:contextualSpacing/>
              <w:rPr>
                <w:rFonts w:ascii="Segoe UI" w:eastAsia="Calibri" w:hAnsi="Segoe UI" w:cs="Times New Roman"/>
                <w:b/>
                <w:sz w:val="20"/>
                <w:szCs w:val="20"/>
              </w:rPr>
            </w:pPr>
            <w:r w:rsidRPr="001E04B8">
              <w:rPr>
                <w:rFonts w:ascii="Segoe UI" w:eastAsia="Calibri" w:hAnsi="Segoe UI" w:cs="Times New Roman"/>
                <w:b/>
                <w:sz w:val="20"/>
                <w:szCs w:val="20"/>
              </w:rPr>
              <w:t>Transit Agency</w:t>
            </w:r>
          </w:p>
        </w:tc>
        <w:tc>
          <w:tcPr>
            <w:tcW w:w="3571" w:type="dxa"/>
            <w:gridSpan w:val="4"/>
            <w:shd w:val="clear" w:color="auto" w:fill="D9E2F3"/>
          </w:tcPr>
          <w:p w:rsidR="001E04B8" w:rsidRPr="001E04B8" w:rsidRDefault="001E04B8" w:rsidP="001E04B8">
            <w:pPr>
              <w:spacing w:after="160"/>
              <w:contextualSpacing/>
              <w:rPr>
                <w:rFonts w:ascii="Segoe UI" w:eastAsia="Calibri" w:hAnsi="Segoe UI" w:cs="Times New Roman"/>
                <w:b/>
                <w:sz w:val="20"/>
                <w:szCs w:val="20"/>
              </w:rPr>
            </w:pPr>
            <w:r w:rsidRPr="001E04B8">
              <w:rPr>
                <w:rFonts w:ascii="Segoe UI" w:eastAsia="Calibri" w:hAnsi="Segoe UI" w:cs="Times New Roman"/>
                <w:b/>
                <w:sz w:val="20"/>
                <w:szCs w:val="20"/>
              </w:rPr>
              <w:t>Name</w:t>
            </w:r>
          </w:p>
        </w:tc>
        <w:tc>
          <w:tcPr>
            <w:tcW w:w="3685" w:type="dxa"/>
            <w:shd w:val="clear" w:color="auto" w:fill="D9E2F3"/>
          </w:tcPr>
          <w:p w:rsidR="001E04B8" w:rsidRPr="001E04B8" w:rsidRDefault="001E04B8" w:rsidP="001E04B8">
            <w:pPr>
              <w:spacing w:after="160"/>
              <w:contextualSpacing/>
              <w:rPr>
                <w:rFonts w:ascii="Segoe UI" w:eastAsia="Calibri" w:hAnsi="Segoe UI" w:cs="Times New Roman"/>
                <w:b/>
                <w:sz w:val="20"/>
                <w:szCs w:val="20"/>
              </w:rPr>
            </w:pPr>
            <w:r w:rsidRPr="001E04B8">
              <w:rPr>
                <w:rFonts w:ascii="Segoe UI" w:eastAsia="Calibri" w:hAnsi="Segoe UI" w:cs="Times New Roman"/>
                <w:b/>
                <w:sz w:val="20"/>
                <w:szCs w:val="20"/>
              </w:rPr>
              <w:t>Address</w:t>
            </w:r>
          </w:p>
        </w:tc>
      </w:tr>
      <w:tr w:rsidR="001E04B8" w:rsidRPr="001E04B8" w:rsidTr="00D67F55">
        <w:trPr>
          <w:jc w:val="center"/>
        </w:trPr>
        <w:tc>
          <w:tcPr>
            <w:tcW w:w="2094" w:type="dxa"/>
            <w:vMerge/>
            <w:tcBorders>
              <w:bottom w:val="single" w:sz="4" w:space="0" w:color="auto"/>
            </w:tcBorders>
          </w:tcPr>
          <w:p w:rsidR="001E04B8" w:rsidRPr="001E04B8" w:rsidRDefault="001E04B8" w:rsidP="001E04B8">
            <w:pPr>
              <w:spacing w:after="160"/>
              <w:contextualSpacing/>
              <w:rPr>
                <w:rFonts w:ascii="Segoe UI" w:eastAsia="Calibri" w:hAnsi="Segoe UI" w:cs="Times New Roman"/>
                <w:b/>
                <w:sz w:val="20"/>
                <w:szCs w:val="20"/>
              </w:rPr>
            </w:pPr>
          </w:p>
        </w:tc>
        <w:tc>
          <w:tcPr>
            <w:tcW w:w="3571" w:type="dxa"/>
            <w:gridSpan w:val="4"/>
            <w:tcBorders>
              <w:bottom w:val="single" w:sz="4" w:space="0" w:color="auto"/>
            </w:tcBorders>
          </w:tcPr>
          <w:p w:rsidR="001E04B8" w:rsidRPr="001E04B8" w:rsidRDefault="001E04B8" w:rsidP="001E04B8">
            <w:pPr>
              <w:spacing w:after="160"/>
              <w:contextualSpacing/>
              <w:rPr>
                <w:rFonts w:ascii="Segoe UI" w:eastAsia="Calibri" w:hAnsi="Segoe UI" w:cs="Times New Roman"/>
                <w:sz w:val="20"/>
                <w:szCs w:val="20"/>
              </w:rPr>
            </w:pPr>
          </w:p>
        </w:tc>
        <w:tc>
          <w:tcPr>
            <w:tcW w:w="3685" w:type="dxa"/>
            <w:tcBorders>
              <w:bottom w:val="single" w:sz="4" w:space="0" w:color="auto"/>
            </w:tcBorders>
          </w:tcPr>
          <w:p w:rsidR="001E04B8" w:rsidRPr="001E04B8" w:rsidRDefault="001E04B8" w:rsidP="001E04B8">
            <w:pPr>
              <w:spacing w:after="160"/>
              <w:contextualSpacing/>
              <w:rPr>
                <w:rFonts w:ascii="Segoe UI" w:eastAsia="Calibri" w:hAnsi="Segoe UI" w:cs="Times New Roman"/>
                <w:sz w:val="20"/>
                <w:szCs w:val="20"/>
              </w:rPr>
            </w:pPr>
          </w:p>
        </w:tc>
      </w:tr>
      <w:tr w:rsidR="001E04B8" w:rsidRPr="001E04B8" w:rsidTr="00D67F55">
        <w:trPr>
          <w:jc w:val="center"/>
        </w:trPr>
        <w:tc>
          <w:tcPr>
            <w:tcW w:w="2094" w:type="dxa"/>
            <w:vMerge w:val="restart"/>
            <w:shd w:val="clear" w:color="auto" w:fill="D9E2F3"/>
            <w:vAlign w:val="center"/>
          </w:tcPr>
          <w:p w:rsidR="001E04B8" w:rsidRPr="001E04B8" w:rsidRDefault="001E04B8" w:rsidP="001E04B8">
            <w:pPr>
              <w:spacing w:after="160"/>
              <w:contextualSpacing/>
              <w:rPr>
                <w:rFonts w:ascii="Segoe UI" w:eastAsia="Calibri" w:hAnsi="Segoe UI" w:cs="Times New Roman"/>
                <w:b/>
                <w:sz w:val="20"/>
                <w:szCs w:val="20"/>
              </w:rPr>
            </w:pPr>
            <w:r w:rsidRPr="001E04B8">
              <w:rPr>
                <w:rFonts w:ascii="Segoe UI" w:eastAsia="Calibri" w:hAnsi="Segoe UI" w:cs="Times New Roman"/>
                <w:b/>
                <w:sz w:val="20"/>
                <w:szCs w:val="20"/>
              </w:rPr>
              <w:t>Accountable Executive</w:t>
            </w:r>
          </w:p>
        </w:tc>
        <w:tc>
          <w:tcPr>
            <w:tcW w:w="3571" w:type="dxa"/>
            <w:gridSpan w:val="4"/>
            <w:shd w:val="clear" w:color="auto" w:fill="D9E2F3"/>
          </w:tcPr>
          <w:p w:rsidR="001E04B8" w:rsidRPr="001E04B8" w:rsidRDefault="001E04B8" w:rsidP="001E04B8">
            <w:pPr>
              <w:spacing w:after="160"/>
              <w:contextualSpacing/>
              <w:rPr>
                <w:rFonts w:ascii="Segoe UI" w:eastAsia="Calibri" w:hAnsi="Segoe UI" w:cs="Times New Roman"/>
                <w:b/>
                <w:sz w:val="20"/>
                <w:szCs w:val="20"/>
              </w:rPr>
            </w:pPr>
            <w:r w:rsidRPr="001E04B8">
              <w:rPr>
                <w:rFonts w:ascii="Segoe UI" w:eastAsia="Calibri" w:hAnsi="Segoe UI" w:cs="Times New Roman"/>
                <w:b/>
                <w:sz w:val="20"/>
                <w:szCs w:val="20"/>
              </w:rPr>
              <w:t>Name</w:t>
            </w:r>
          </w:p>
        </w:tc>
        <w:tc>
          <w:tcPr>
            <w:tcW w:w="3685" w:type="dxa"/>
            <w:shd w:val="clear" w:color="auto" w:fill="D9E2F3"/>
          </w:tcPr>
          <w:p w:rsidR="001E04B8" w:rsidRPr="001E04B8" w:rsidRDefault="001E04B8" w:rsidP="001E04B8">
            <w:pPr>
              <w:spacing w:after="160"/>
              <w:contextualSpacing/>
              <w:rPr>
                <w:rFonts w:ascii="Segoe UI" w:eastAsia="Calibri" w:hAnsi="Segoe UI" w:cs="Times New Roman"/>
                <w:b/>
                <w:sz w:val="20"/>
                <w:szCs w:val="20"/>
              </w:rPr>
            </w:pPr>
            <w:r w:rsidRPr="001E04B8">
              <w:rPr>
                <w:rFonts w:ascii="Segoe UI" w:eastAsia="Calibri" w:hAnsi="Segoe UI" w:cs="Times New Roman"/>
                <w:b/>
                <w:sz w:val="20"/>
                <w:szCs w:val="20"/>
              </w:rPr>
              <w:t>Title</w:t>
            </w:r>
          </w:p>
        </w:tc>
      </w:tr>
      <w:tr w:rsidR="001E04B8" w:rsidRPr="001E04B8" w:rsidTr="00D67F55">
        <w:trPr>
          <w:jc w:val="center"/>
        </w:trPr>
        <w:tc>
          <w:tcPr>
            <w:tcW w:w="2094" w:type="dxa"/>
            <w:vMerge/>
            <w:tcBorders>
              <w:bottom w:val="single" w:sz="4" w:space="0" w:color="auto"/>
            </w:tcBorders>
          </w:tcPr>
          <w:p w:rsidR="001E04B8" w:rsidRPr="001E04B8" w:rsidRDefault="001E04B8" w:rsidP="001E04B8">
            <w:pPr>
              <w:spacing w:after="160"/>
              <w:contextualSpacing/>
              <w:rPr>
                <w:rFonts w:ascii="Segoe UI" w:eastAsia="Calibri" w:hAnsi="Segoe UI" w:cs="Times New Roman"/>
                <w:b/>
                <w:sz w:val="20"/>
                <w:szCs w:val="20"/>
              </w:rPr>
            </w:pPr>
          </w:p>
        </w:tc>
        <w:tc>
          <w:tcPr>
            <w:tcW w:w="3571" w:type="dxa"/>
            <w:gridSpan w:val="4"/>
            <w:tcBorders>
              <w:bottom w:val="single" w:sz="4" w:space="0" w:color="auto"/>
            </w:tcBorders>
          </w:tcPr>
          <w:p w:rsidR="001E04B8" w:rsidRPr="001E04B8" w:rsidRDefault="001E04B8" w:rsidP="001E04B8">
            <w:pPr>
              <w:spacing w:after="160"/>
              <w:contextualSpacing/>
              <w:rPr>
                <w:rFonts w:ascii="Segoe UI" w:eastAsia="Calibri" w:hAnsi="Segoe UI" w:cs="Times New Roman"/>
                <w:sz w:val="20"/>
                <w:szCs w:val="20"/>
              </w:rPr>
            </w:pPr>
          </w:p>
        </w:tc>
        <w:tc>
          <w:tcPr>
            <w:tcW w:w="3685" w:type="dxa"/>
            <w:tcBorders>
              <w:bottom w:val="single" w:sz="4" w:space="0" w:color="auto"/>
            </w:tcBorders>
          </w:tcPr>
          <w:p w:rsidR="001E04B8" w:rsidRPr="001E04B8" w:rsidRDefault="001E04B8" w:rsidP="001E04B8">
            <w:pPr>
              <w:spacing w:after="160"/>
              <w:contextualSpacing/>
              <w:rPr>
                <w:rFonts w:ascii="Segoe UI" w:eastAsia="Calibri" w:hAnsi="Segoe UI" w:cs="Times New Roman"/>
                <w:sz w:val="20"/>
                <w:szCs w:val="20"/>
              </w:rPr>
            </w:pPr>
          </w:p>
        </w:tc>
      </w:tr>
      <w:tr w:rsidR="001E04B8" w:rsidRPr="001E04B8" w:rsidTr="00D67F55">
        <w:trPr>
          <w:jc w:val="center"/>
        </w:trPr>
        <w:tc>
          <w:tcPr>
            <w:tcW w:w="2094" w:type="dxa"/>
            <w:vMerge w:val="restart"/>
            <w:shd w:val="clear" w:color="auto" w:fill="D9E2F3"/>
            <w:vAlign w:val="center"/>
          </w:tcPr>
          <w:p w:rsidR="001E04B8" w:rsidRPr="001E04B8" w:rsidRDefault="001E04B8" w:rsidP="001E04B8">
            <w:pPr>
              <w:spacing w:after="160"/>
              <w:contextualSpacing/>
              <w:rPr>
                <w:rFonts w:ascii="Segoe UI" w:eastAsia="Calibri" w:hAnsi="Segoe UI" w:cs="Times New Roman"/>
                <w:b/>
                <w:sz w:val="20"/>
                <w:szCs w:val="20"/>
              </w:rPr>
            </w:pPr>
            <w:r w:rsidRPr="001E04B8">
              <w:rPr>
                <w:rFonts w:ascii="Segoe UI" w:eastAsia="Calibri" w:hAnsi="Segoe UI" w:cs="Times New Roman"/>
                <w:b/>
                <w:sz w:val="20"/>
                <w:szCs w:val="20"/>
              </w:rPr>
              <w:t>Chief Safety Officer</w:t>
            </w:r>
          </w:p>
        </w:tc>
        <w:tc>
          <w:tcPr>
            <w:tcW w:w="3571" w:type="dxa"/>
            <w:gridSpan w:val="4"/>
            <w:shd w:val="clear" w:color="auto" w:fill="D9E2F3"/>
          </w:tcPr>
          <w:p w:rsidR="001E04B8" w:rsidRPr="001E04B8" w:rsidRDefault="001E04B8" w:rsidP="001E04B8">
            <w:pPr>
              <w:spacing w:after="160"/>
              <w:contextualSpacing/>
              <w:rPr>
                <w:rFonts w:ascii="Segoe UI" w:eastAsia="Calibri" w:hAnsi="Segoe UI" w:cs="Times New Roman"/>
                <w:b/>
                <w:sz w:val="20"/>
                <w:szCs w:val="20"/>
              </w:rPr>
            </w:pPr>
            <w:r w:rsidRPr="001E04B8">
              <w:rPr>
                <w:rFonts w:ascii="Segoe UI" w:eastAsia="Calibri" w:hAnsi="Segoe UI" w:cs="Times New Roman"/>
                <w:b/>
                <w:sz w:val="20"/>
                <w:szCs w:val="20"/>
              </w:rPr>
              <w:t>Name</w:t>
            </w:r>
          </w:p>
        </w:tc>
        <w:tc>
          <w:tcPr>
            <w:tcW w:w="3685" w:type="dxa"/>
            <w:shd w:val="clear" w:color="auto" w:fill="D9E2F3"/>
          </w:tcPr>
          <w:p w:rsidR="001E04B8" w:rsidRPr="001E04B8" w:rsidRDefault="001E04B8" w:rsidP="001E04B8">
            <w:pPr>
              <w:spacing w:after="160"/>
              <w:contextualSpacing/>
              <w:rPr>
                <w:rFonts w:ascii="Segoe UI" w:eastAsia="Calibri" w:hAnsi="Segoe UI" w:cs="Times New Roman"/>
                <w:b/>
                <w:sz w:val="20"/>
                <w:szCs w:val="20"/>
              </w:rPr>
            </w:pPr>
            <w:r w:rsidRPr="001E04B8">
              <w:rPr>
                <w:rFonts w:ascii="Segoe UI" w:eastAsia="Calibri" w:hAnsi="Segoe UI" w:cs="Times New Roman"/>
                <w:b/>
                <w:sz w:val="20"/>
                <w:szCs w:val="20"/>
              </w:rPr>
              <w:t>Title</w:t>
            </w:r>
          </w:p>
        </w:tc>
      </w:tr>
      <w:tr w:rsidR="001E04B8" w:rsidRPr="001E04B8" w:rsidTr="00D67F55">
        <w:trPr>
          <w:jc w:val="center"/>
        </w:trPr>
        <w:tc>
          <w:tcPr>
            <w:tcW w:w="2094" w:type="dxa"/>
            <w:vMerge/>
            <w:tcBorders>
              <w:bottom w:val="single" w:sz="4" w:space="0" w:color="auto"/>
            </w:tcBorders>
          </w:tcPr>
          <w:p w:rsidR="001E04B8" w:rsidRPr="001E04B8" w:rsidRDefault="001E04B8" w:rsidP="001E04B8">
            <w:pPr>
              <w:spacing w:after="160"/>
              <w:contextualSpacing/>
              <w:rPr>
                <w:rFonts w:ascii="Segoe UI" w:eastAsia="Calibri" w:hAnsi="Segoe UI" w:cs="Times New Roman"/>
                <w:b/>
                <w:sz w:val="20"/>
                <w:szCs w:val="20"/>
              </w:rPr>
            </w:pPr>
          </w:p>
        </w:tc>
        <w:tc>
          <w:tcPr>
            <w:tcW w:w="3571" w:type="dxa"/>
            <w:gridSpan w:val="4"/>
            <w:tcBorders>
              <w:bottom w:val="single" w:sz="4" w:space="0" w:color="auto"/>
            </w:tcBorders>
          </w:tcPr>
          <w:p w:rsidR="001E04B8" w:rsidRPr="001E04B8" w:rsidRDefault="001E04B8" w:rsidP="001E04B8">
            <w:pPr>
              <w:spacing w:after="160"/>
              <w:contextualSpacing/>
              <w:rPr>
                <w:rFonts w:ascii="Segoe UI" w:eastAsia="Calibri" w:hAnsi="Segoe UI" w:cs="Times New Roman"/>
                <w:b/>
                <w:sz w:val="20"/>
                <w:szCs w:val="20"/>
              </w:rPr>
            </w:pPr>
          </w:p>
        </w:tc>
        <w:tc>
          <w:tcPr>
            <w:tcW w:w="3685" w:type="dxa"/>
            <w:tcBorders>
              <w:bottom w:val="single" w:sz="4" w:space="0" w:color="auto"/>
            </w:tcBorders>
          </w:tcPr>
          <w:p w:rsidR="001E04B8" w:rsidRPr="001E04B8" w:rsidRDefault="001E04B8" w:rsidP="001E04B8">
            <w:pPr>
              <w:spacing w:after="160"/>
              <w:contextualSpacing/>
              <w:rPr>
                <w:rFonts w:ascii="Segoe UI" w:eastAsia="Calibri" w:hAnsi="Segoe UI" w:cs="Times New Roman"/>
                <w:b/>
                <w:sz w:val="20"/>
                <w:szCs w:val="20"/>
              </w:rPr>
            </w:pPr>
          </w:p>
        </w:tc>
      </w:tr>
      <w:tr w:rsidR="001E04B8" w:rsidRPr="001E04B8" w:rsidTr="00D67F55">
        <w:trPr>
          <w:jc w:val="center"/>
        </w:trPr>
        <w:tc>
          <w:tcPr>
            <w:tcW w:w="4225" w:type="dxa"/>
            <w:gridSpan w:val="4"/>
            <w:shd w:val="clear" w:color="auto" w:fill="D9E2F3"/>
          </w:tcPr>
          <w:p w:rsidR="001E04B8" w:rsidRPr="001E04B8" w:rsidRDefault="001E04B8" w:rsidP="001E04B8">
            <w:pPr>
              <w:spacing w:after="160"/>
              <w:contextualSpacing/>
              <w:rPr>
                <w:rFonts w:ascii="Segoe UI" w:eastAsia="Calibri" w:hAnsi="Segoe UI" w:cs="Times New Roman"/>
                <w:b/>
                <w:sz w:val="20"/>
                <w:szCs w:val="20"/>
              </w:rPr>
            </w:pPr>
            <w:r w:rsidRPr="001E04B8">
              <w:rPr>
                <w:rFonts w:ascii="Segoe UI" w:eastAsia="Calibri" w:hAnsi="Segoe UI" w:cs="Times New Roman"/>
                <w:b/>
                <w:sz w:val="20"/>
                <w:szCs w:val="20"/>
              </w:rPr>
              <w:t>Mode(s) of Service Covered by This Plan:</w:t>
            </w:r>
          </w:p>
        </w:tc>
        <w:tc>
          <w:tcPr>
            <w:tcW w:w="5125" w:type="dxa"/>
            <w:gridSpan w:val="2"/>
            <w:shd w:val="clear" w:color="auto" w:fill="D9E2F3"/>
          </w:tcPr>
          <w:p w:rsidR="001E04B8" w:rsidRPr="001E04B8" w:rsidRDefault="001E04B8" w:rsidP="001E04B8">
            <w:pPr>
              <w:spacing w:after="160"/>
              <w:contextualSpacing/>
              <w:rPr>
                <w:rFonts w:ascii="Segoe UI" w:eastAsia="Calibri" w:hAnsi="Segoe UI" w:cs="Times New Roman"/>
                <w:b/>
                <w:sz w:val="20"/>
                <w:szCs w:val="20"/>
              </w:rPr>
            </w:pPr>
            <w:r w:rsidRPr="001E04B8">
              <w:rPr>
                <w:rFonts w:ascii="Segoe UI" w:eastAsia="Calibri" w:hAnsi="Segoe UI" w:cs="Times New Roman"/>
                <w:b/>
                <w:sz w:val="20"/>
                <w:szCs w:val="20"/>
              </w:rPr>
              <w:t>List All FTA Funding Types (e.g., 5307, 5337, 5339):</w:t>
            </w:r>
          </w:p>
        </w:tc>
      </w:tr>
      <w:tr w:rsidR="001E04B8" w:rsidRPr="001E04B8" w:rsidTr="00D67F55">
        <w:trPr>
          <w:jc w:val="center"/>
        </w:trPr>
        <w:tc>
          <w:tcPr>
            <w:tcW w:w="4225" w:type="dxa"/>
            <w:gridSpan w:val="4"/>
          </w:tcPr>
          <w:p w:rsidR="001E04B8" w:rsidRPr="001E04B8" w:rsidRDefault="001E04B8" w:rsidP="001E04B8">
            <w:pPr>
              <w:spacing w:after="160"/>
              <w:contextualSpacing/>
              <w:rPr>
                <w:rFonts w:ascii="Segoe UI" w:eastAsia="Calibri" w:hAnsi="Segoe UI" w:cs="Times New Roman"/>
                <w:sz w:val="20"/>
                <w:szCs w:val="20"/>
              </w:rPr>
            </w:pPr>
          </w:p>
        </w:tc>
        <w:tc>
          <w:tcPr>
            <w:tcW w:w="5125" w:type="dxa"/>
            <w:gridSpan w:val="2"/>
          </w:tcPr>
          <w:p w:rsidR="001E04B8" w:rsidRPr="001E04B8" w:rsidRDefault="001E04B8" w:rsidP="001E04B8">
            <w:pPr>
              <w:spacing w:after="160"/>
              <w:contextualSpacing/>
              <w:rPr>
                <w:rFonts w:ascii="Segoe UI" w:eastAsia="Calibri" w:hAnsi="Segoe UI" w:cs="Times New Roman"/>
                <w:sz w:val="20"/>
                <w:szCs w:val="20"/>
              </w:rPr>
            </w:pPr>
          </w:p>
        </w:tc>
      </w:tr>
      <w:tr w:rsidR="001E04B8" w:rsidRPr="001E04B8" w:rsidTr="00D67F55">
        <w:trPr>
          <w:jc w:val="center"/>
        </w:trPr>
        <w:tc>
          <w:tcPr>
            <w:tcW w:w="4225" w:type="dxa"/>
            <w:gridSpan w:val="4"/>
            <w:tcBorders>
              <w:bottom w:val="single" w:sz="4" w:space="0" w:color="auto"/>
            </w:tcBorders>
          </w:tcPr>
          <w:p w:rsidR="001E04B8" w:rsidRPr="001E04B8" w:rsidRDefault="001E04B8" w:rsidP="001E04B8">
            <w:pPr>
              <w:spacing w:after="160"/>
              <w:contextualSpacing/>
              <w:rPr>
                <w:rFonts w:ascii="Segoe UI" w:eastAsia="Calibri" w:hAnsi="Segoe UI" w:cs="Times New Roman"/>
                <w:sz w:val="20"/>
                <w:szCs w:val="20"/>
              </w:rPr>
            </w:pPr>
          </w:p>
        </w:tc>
        <w:tc>
          <w:tcPr>
            <w:tcW w:w="5125" w:type="dxa"/>
            <w:gridSpan w:val="2"/>
            <w:tcBorders>
              <w:bottom w:val="single" w:sz="4" w:space="0" w:color="auto"/>
            </w:tcBorders>
          </w:tcPr>
          <w:p w:rsidR="001E04B8" w:rsidRPr="001E04B8" w:rsidRDefault="001E04B8" w:rsidP="001E04B8">
            <w:pPr>
              <w:spacing w:after="160"/>
              <w:contextualSpacing/>
              <w:rPr>
                <w:rFonts w:ascii="Segoe UI" w:eastAsia="Calibri" w:hAnsi="Segoe UI" w:cs="Times New Roman"/>
                <w:sz w:val="20"/>
                <w:szCs w:val="20"/>
              </w:rPr>
            </w:pPr>
          </w:p>
        </w:tc>
      </w:tr>
      <w:tr w:rsidR="001E04B8" w:rsidRPr="001E04B8" w:rsidTr="00D67F55">
        <w:trPr>
          <w:jc w:val="center"/>
        </w:trPr>
        <w:tc>
          <w:tcPr>
            <w:tcW w:w="9350" w:type="dxa"/>
            <w:gridSpan w:val="6"/>
            <w:shd w:val="clear" w:color="auto" w:fill="C6D9F1" w:themeFill="text2" w:themeFillTint="33"/>
          </w:tcPr>
          <w:p w:rsidR="001E04B8" w:rsidRPr="00E63021" w:rsidRDefault="001E04B8" w:rsidP="001E04B8">
            <w:pPr>
              <w:spacing w:after="160"/>
              <w:contextualSpacing/>
              <w:rPr>
                <w:rFonts w:ascii="Segoe UI" w:eastAsia="Calibri" w:hAnsi="Segoe UI" w:cs="Times New Roman"/>
                <w:sz w:val="20"/>
                <w:szCs w:val="20"/>
              </w:rPr>
            </w:pPr>
            <w:r w:rsidRPr="00E63021">
              <w:rPr>
                <w:rFonts w:ascii="Segoe UI" w:eastAsia="Calibri" w:hAnsi="Segoe UI" w:cs="Times New Roman"/>
                <w:b/>
                <w:sz w:val="20"/>
                <w:szCs w:val="20"/>
              </w:rPr>
              <w:t>Mode(s) of Service Provided by the Transit Agency (Directly operated or contracted service)</w:t>
            </w:r>
          </w:p>
        </w:tc>
      </w:tr>
      <w:tr w:rsidR="001E04B8" w:rsidRPr="001E04B8" w:rsidTr="00D67F55">
        <w:trPr>
          <w:jc w:val="center"/>
        </w:trPr>
        <w:tc>
          <w:tcPr>
            <w:tcW w:w="9350" w:type="dxa"/>
            <w:gridSpan w:val="6"/>
          </w:tcPr>
          <w:p w:rsidR="001E04B8" w:rsidRPr="00E63021" w:rsidRDefault="001E04B8" w:rsidP="001E04B8">
            <w:pPr>
              <w:spacing w:after="160"/>
              <w:contextualSpacing/>
              <w:rPr>
                <w:rFonts w:ascii="Segoe UI" w:eastAsia="Calibri" w:hAnsi="Segoe UI" w:cs="Times New Roman"/>
                <w:b/>
                <w:sz w:val="20"/>
                <w:szCs w:val="20"/>
              </w:rPr>
            </w:pPr>
          </w:p>
        </w:tc>
      </w:tr>
      <w:tr w:rsidR="001E04B8" w:rsidRPr="001E04B8" w:rsidTr="00D67F55">
        <w:trPr>
          <w:jc w:val="center"/>
        </w:trPr>
        <w:tc>
          <w:tcPr>
            <w:tcW w:w="9350" w:type="dxa"/>
            <w:gridSpan w:val="6"/>
            <w:tcBorders>
              <w:bottom w:val="single" w:sz="4" w:space="0" w:color="auto"/>
            </w:tcBorders>
          </w:tcPr>
          <w:p w:rsidR="001E04B8" w:rsidRPr="00E63021" w:rsidRDefault="001E04B8" w:rsidP="001E04B8">
            <w:pPr>
              <w:spacing w:after="160"/>
              <w:contextualSpacing/>
              <w:rPr>
                <w:rFonts w:ascii="Segoe UI" w:eastAsia="Calibri" w:hAnsi="Segoe UI" w:cs="Times New Roman"/>
                <w:b/>
                <w:sz w:val="20"/>
                <w:szCs w:val="20"/>
              </w:rPr>
            </w:pPr>
          </w:p>
        </w:tc>
      </w:tr>
      <w:tr w:rsidR="001E04B8" w:rsidRPr="001E04B8" w:rsidTr="00D67F55">
        <w:trPr>
          <w:trHeight w:val="368"/>
          <w:jc w:val="center"/>
        </w:trPr>
        <w:tc>
          <w:tcPr>
            <w:tcW w:w="2094" w:type="dxa"/>
            <w:vMerge w:val="restart"/>
            <w:shd w:val="clear" w:color="auto" w:fill="C6D9F1" w:themeFill="text2" w:themeFillTint="33"/>
          </w:tcPr>
          <w:p w:rsidR="001E04B8" w:rsidRPr="00E63021" w:rsidRDefault="001E04B8" w:rsidP="001E04B8">
            <w:pPr>
              <w:spacing w:after="160"/>
              <w:contextualSpacing/>
              <w:rPr>
                <w:rFonts w:ascii="Segoe UI" w:eastAsia="Calibri" w:hAnsi="Segoe UI" w:cs="Times New Roman"/>
                <w:b/>
                <w:sz w:val="20"/>
                <w:szCs w:val="20"/>
              </w:rPr>
            </w:pPr>
            <w:r w:rsidRPr="00E63021">
              <w:rPr>
                <w:rFonts w:ascii="Segoe UI" w:eastAsia="Calibri" w:hAnsi="Segoe UI" w:cs="Times New Roman"/>
                <w:b/>
                <w:sz w:val="20"/>
                <w:szCs w:val="20"/>
              </w:rPr>
              <w:t>Does the agency provide transit services on behalf of another transit agency or entity?</w:t>
            </w:r>
          </w:p>
        </w:tc>
        <w:tc>
          <w:tcPr>
            <w:tcW w:w="587" w:type="dxa"/>
            <w:shd w:val="clear" w:color="auto" w:fill="C6D9F1" w:themeFill="text2" w:themeFillTint="33"/>
            <w:vAlign w:val="center"/>
          </w:tcPr>
          <w:p w:rsidR="001E04B8" w:rsidRPr="00E63021" w:rsidRDefault="001E04B8" w:rsidP="001E04B8">
            <w:pPr>
              <w:spacing w:after="160"/>
              <w:contextualSpacing/>
              <w:jc w:val="center"/>
              <w:rPr>
                <w:rFonts w:ascii="Segoe UI" w:eastAsia="Calibri" w:hAnsi="Segoe UI" w:cs="Times New Roman"/>
                <w:b/>
                <w:sz w:val="20"/>
                <w:szCs w:val="20"/>
              </w:rPr>
            </w:pPr>
            <w:r w:rsidRPr="00E63021">
              <w:rPr>
                <w:rFonts w:ascii="Segoe UI" w:eastAsia="Calibri" w:hAnsi="Segoe UI" w:cs="Times New Roman"/>
                <w:b/>
                <w:sz w:val="20"/>
                <w:szCs w:val="20"/>
              </w:rPr>
              <w:t>Yes</w:t>
            </w:r>
          </w:p>
        </w:tc>
        <w:tc>
          <w:tcPr>
            <w:tcW w:w="570" w:type="dxa"/>
            <w:shd w:val="clear" w:color="auto" w:fill="C6D9F1" w:themeFill="text2" w:themeFillTint="33"/>
            <w:vAlign w:val="center"/>
          </w:tcPr>
          <w:p w:rsidR="001E04B8" w:rsidRPr="00E63021" w:rsidRDefault="001E04B8" w:rsidP="001E04B8">
            <w:pPr>
              <w:spacing w:after="160"/>
              <w:contextualSpacing/>
              <w:jc w:val="center"/>
              <w:rPr>
                <w:rFonts w:ascii="Segoe UI" w:eastAsia="Calibri" w:hAnsi="Segoe UI" w:cs="Times New Roman"/>
                <w:b/>
                <w:sz w:val="20"/>
                <w:szCs w:val="20"/>
              </w:rPr>
            </w:pPr>
            <w:r w:rsidRPr="00E63021">
              <w:rPr>
                <w:rFonts w:ascii="Segoe UI" w:eastAsia="Calibri" w:hAnsi="Segoe UI" w:cs="Times New Roman"/>
                <w:b/>
                <w:sz w:val="20"/>
                <w:szCs w:val="20"/>
              </w:rPr>
              <w:t>No</w:t>
            </w:r>
          </w:p>
        </w:tc>
        <w:tc>
          <w:tcPr>
            <w:tcW w:w="6099" w:type="dxa"/>
            <w:gridSpan w:val="3"/>
            <w:shd w:val="clear" w:color="auto" w:fill="C6D9F1" w:themeFill="text2" w:themeFillTint="33"/>
            <w:vAlign w:val="center"/>
          </w:tcPr>
          <w:p w:rsidR="001E04B8" w:rsidRPr="00E63021" w:rsidRDefault="001E04B8" w:rsidP="001E04B8">
            <w:pPr>
              <w:spacing w:after="160"/>
              <w:contextualSpacing/>
              <w:jc w:val="center"/>
              <w:rPr>
                <w:rFonts w:ascii="Segoe UI" w:eastAsia="Calibri" w:hAnsi="Segoe UI" w:cs="Times New Roman"/>
                <w:sz w:val="20"/>
                <w:szCs w:val="20"/>
              </w:rPr>
            </w:pPr>
            <w:r w:rsidRPr="00E63021">
              <w:rPr>
                <w:rFonts w:ascii="Segoe UI" w:eastAsia="Calibri" w:hAnsi="Segoe UI" w:cs="Times New Roman"/>
                <w:b/>
                <w:sz w:val="20"/>
                <w:szCs w:val="20"/>
              </w:rPr>
              <w:t>Description of Arrangement(s)</w:t>
            </w:r>
          </w:p>
        </w:tc>
      </w:tr>
      <w:tr w:rsidR="001E04B8" w:rsidRPr="001E04B8" w:rsidTr="00D67F55">
        <w:trPr>
          <w:trHeight w:val="666"/>
          <w:jc w:val="center"/>
        </w:trPr>
        <w:tc>
          <w:tcPr>
            <w:tcW w:w="2094" w:type="dxa"/>
            <w:vMerge/>
            <w:tcBorders>
              <w:bottom w:val="single" w:sz="4" w:space="0" w:color="auto"/>
            </w:tcBorders>
          </w:tcPr>
          <w:p w:rsidR="001E04B8" w:rsidRPr="00E63021" w:rsidRDefault="001E04B8" w:rsidP="001E04B8">
            <w:pPr>
              <w:spacing w:after="160"/>
              <w:contextualSpacing/>
              <w:rPr>
                <w:rFonts w:ascii="Segoe UI" w:eastAsia="Calibri" w:hAnsi="Segoe UI" w:cs="Times New Roman"/>
                <w:b/>
                <w:sz w:val="20"/>
                <w:szCs w:val="20"/>
              </w:rPr>
            </w:pPr>
          </w:p>
        </w:tc>
        <w:tc>
          <w:tcPr>
            <w:tcW w:w="587" w:type="dxa"/>
            <w:tcBorders>
              <w:bottom w:val="single" w:sz="4" w:space="0" w:color="auto"/>
            </w:tcBorders>
          </w:tcPr>
          <w:p w:rsidR="001E04B8" w:rsidRPr="00E63021" w:rsidRDefault="001E04B8" w:rsidP="001E04B8">
            <w:pPr>
              <w:spacing w:after="160"/>
              <w:contextualSpacing/>
              <w:jc w:val="center"/>
              <w:rPr>
                <w:rFonts w:ascii="Segoe UI" w:eastAsia="Calibri" w:hAnsi="Segoe UI" w:cs="Times New Roman"/>
                <w:b/>
                <w:sz w:val="20"/>
                <w:szCs w:val="20"/>
              </w:rPr>
            </w:pPr>
          </w:p>
        </w:tc>
        <w:tc>
          <w:tcPr>
            <w:tcW w:w="570" w:type="dxa"/>
            <w:tcBorders>
              <w:bottom w:val="single" w:sz="4" w:space="0" w:color="auto"/>
            </w:tcBorders>
          </w:tcPr>
          <w:p w:rsidR="001E04B8" w:rsidRPr="00E63021" w:rsidRDefault="001E04B8" w:rsidP="001E04B8">
            <w:pPr>
              <w:spacing w:after="160"/>
              <w:contextualSpacing/>
              <w:jc w:val="center"/>
              <w:rPr>
                <w:rFonts w:ascii="Segoe UI" w:eastAsia="Calibri" w:hAnsi="Segoe UI" w:cs="Times New Roman"/>
                <w:b/>
                <w:sz w:val="20"/>
                <w:szCs w:val="20"/>
              </w:rPr>
            </w:pPr>
          </w:p>
        </w:tc>
        <w:tc>
          <w:tcPr>
            <w:tcW w:w="6099" w:type="dxa"/>
            <w:gridSpan w:val="3"/>
            <w:tcBorders>
              <w:bottom w:val="single" w:sz="4" w:space="0" w:color="auto"/>
            </w:tcBorders>
          </w:tcPr>
          <w:p w:rsidR="001E04B8" w:rsidRPr="00E63021" w:rsidRDefault="001E04B8" w:rsidP="001E04B8">
            <w:pPr>
              <w:spacing w:after="160"/>
              <w:contextualSpacing/>
              <w:rPr>
                <w:rFonts w:ascii="Segoe UI" w:eastAsia="Calibri" w:hAnsi="Segoe UI" w:cs="Times New Roman"/>
                <w:sz w:val="20"/>
                <w:szCs w:val="20"/>
              </w:rPr>
            </w:pPr>
          </w:p>
        </w:tc>
      </w:tr>
      <w:tr w:rsidR="001E04B8" w:rsidRPr="001E04B8" w:rsidTr="00D67F55">
        <w:trPr>
          <w:trHeight w:val="341"/>
          <w:jc w:val="center"/>
        </w:trPr>
        <w:tc>
          <w:tcPr>
            <w:tcW w:w="2094" w:type="dxa"/>
            <w:vMerge w:val="restart"/>
            <w:shd w:val="clear" w:color="auto" w:fill="C6D9F1" w:themeFill="text2" w:themeFillTint="33"/>
          </w:tcPr>
          <w:p w:rsidR="001E04B8" w:rsidRPr="00E63021" w:rsidRDefault="001E04B8" w:rsidP="001E04B8">
            <w:pPr>
              <w:spacing w:after="160"/>
              <w:contextualSpacing/>
              <w:rPr>
                <w:rFonts w:ascii="Segoe UI" w:eastAsia="Calibri" w:hAnsi="Segoe UI" w:cs="Times New Roman"/>
                <w:b/>
                <w:sz w:val="20"/>
                <w:szCs w:val="20"/>
              </w:rPr>
            </w:pPr>
            <w:r w:rsidRPr="00E63021">
              <w:rPr>
                <w:rFonts w:ascii="Segoe UI" w:eastAsia="Calibri" w:hAnsi="Segoe UI" w:cs="Times New Roman"/>
                <w:b/>
                <w:sz w:val="20"/>
                <w:szCs w:val="20"/>
              </w:rPr>
              <w:t>Transit Agency(</w:t>
            </w:r>
            <w:proofErr w:type="spellStart"/>
            <w:r w:rsidRPr="00E63021">
              <w:rPr>
                <w:rFonts w:ascii="Segoe UI" w:eastAsia="Calibri" w:hAnsi="Segoe UI" w:cs="Times New Roman"/>
                <w:b/>
                <w:sz w:val="20"/>
                <w:szCs w:val="20"/>
              </w:rPr>
              <w:t>ies</w:t>
            </w:r>
            <w:proofErr w:type="spellEnd"/>
            <w:r w:rsidRPr="00E63021">
              <w:rPr>
                <w:rFonts w:ascii="Segoe UI" w:eastAsia="Calibri" w:hAnsi="Segoe UI" w:cs="Times New Roman"/>
                <w:b/>
                <w:sz w:val="20"/>
                <w:szCs w:val="20"/>
              </w:rPr>
              <w:t>) or Entity(</w:t>
            </w:r>
            <w:proofErr w:type="spellStart"/>
            <w:r w:rsidRPr="00E63021">
              <w:rPr>
                <w:rFonts w:ascii="Segoe UI" w:eastAsia="Calibri" w:hAnsi="Segoe UI" w:cs="Times New Roman"/>
                <w:b/>
                <w:sz w:val="20"/>
                <w:szCs w:val="20"/>
              </w:rPr>
              <w:t>ies</w:t>
            </w:r>
            <w:proofErr w:type="spellEnd"/>
            <w:r w:rsidRPr="00E63021">
              <w:rPr>
                <w:rFonts w:ascii="Segoe UI" w:eastAsia="Calibri" w:hAnsi="Segoe UI" w:cs="Times New Roman"/>
                <w:b/>
                <w:sz w:val="20"/>
                <w:szCs w:val="20"/>
              </w:rPr>
              <w:t>) for Which Service Is Provided</w:t>
            </w:r>
          </w:p>
        </w:tc>
        <w:tc>
          <w:tcPr>
            <w:tcW w:w="3571" w:type="dxa"/>
            <w:gridSpan w:val="4"/>
            <w:shd w:val="clear" w:color="auto" w:fill="C6D9F1" w:themeFill="text2" w:themeFillTint="33"/>
            <w:vAlign w:val="center"/>
          </w:tcPr>
          <w:p w:rsidR="001E04B8" w:rsidRPr="00E63021" w:rsidRDefault="001E04B8" w:rsidP="001E04B8">
            <w:pPr>
              <w:spacing w:after="160"/>
              <w:contextualSpacing/>
              <w:jc w:val="center"/>
              <w:rPr>
                <w:rFonts w:ascii="Segoe UI" w:eastAsia="Calibri" w:hAnsi="Segoe UI" w:cs="Times New Roman"/>
                <w:b/>
                <w:sz w:val="20"/>
                <w:szCs w:val="20"/>
              </w:rPr>
            </w:pPr>
            <w:r w:rsidRPr="00E63021">
              <w:rPr>
                <w:rFonts w:ascii="Segoe UI" w:eastAsia="Calibri" w:hAnsi="Segoe UI" w:cs="Times New Roman"/>
                <w:b/>
                <w:sz w:val="20"/>
                <w:szCs w:val="20"/>
              </w:rPr>
              <w:t>Name</w:t>
            </w:r>
          </w:p>
        </w:tc>
        <w:tc>
          <w:tcPr>
            <w:tcW w:w="3685" w:type="dxa"/>
            <w:shd w:val="clear" w:color="auto" w:fill="C6D9F1" w:themeFill="text2" w:themeFillTint="33"/>
            <w:vAlign w:val="center"/>
          </w:tcPr>
          <w:p w:rsidR="001E04B8" w:rsidRPr="00E63021" w:rsidRDefault="001E04B8" w:rsidP="001E04B8">
            <w:pPr>
              <w:spacing w:after="160"/>
              <w:contextualSpacing/>
              <w:jc w:val="center"/>
              <w:rPr>
                <w:rFonts w:ascii="Segoe UI" w:eastAsia="Calibri" w:hAnsi="Segoe UI" w:cs="Times New Roman"/>
                <w:b/>
                <w:sz w:val="20"/>
                <w:szCs w:val="20"/>
              </w:rPr>
            </w:pPr>
            <w:r w:rsidRPr="00E63021">
              <w:rPr>
                <w:rFonts w:ascii="Segoe UI" w:eastAsia="Calibri" w:hAnsi="Segoe UI" w:cs="Times New Roman"/>
                <w:b/>
                <w:sz w:val="20"/>
                <w:szCs w:val="20"/>
              </w:rPr>
              <w:t>Address</w:t>
            </w:r>
          </w:p>
        </w:tc>
      </w:tr>
      <w:tr w:rsidR="001E04B8" w:rsidRPr="001E04B8" w:rsidTr="00D67F55">
        <w:trPr>
          <w:trHeight w:val="396"/>
          <w:jc w:val="center"/>
        </w:trPr>
        <w:tc>
          <w:tcPr>
            <w:tcW w:w="2094" w:type="dxa"/>
            <w:vMerge/>
          </w:tcPr>
          <w:p w:rsidR="001E04B8" w:rsidRPr="00E63021" w:rsidRDefault="001E04B8" w:rsidP="001E04B8">
            <w:pPr>
              <w:spacing w:after="160"/>
              <w:contextualSpacing/>
              <w:rPr>
                <w:rFonts w:ascii="Segoe UI" w:eastAsia="Calibri" w:hAnsi="Segoe UI" w:cs="Times New Roman"/>
                <w:b/>
                <w:sz w:val="20"/>
                <w:szCs w:val="20"/>
              </w:rPr>
            </w:pPr>
          </w:p>
        </w:tc>
        <w:tc>
          <w:tcPr>
            <w:tcW w:w="3571" w:type="dxa"/>
            <w:gridSpan w:val="4"/>
          </w:tcPr>
          <w:p w:rsidR="001E04B8" w:rsidRPr="00E63021" w:rsidRDefault="001E04B8" w:rsidP="001E04B8">
            <w:pPr>
              <w:spacing w:after="160"/>
              <w:contextualSpacing/>
              <w:rPr>
                <w:rFonts w:ascii="Segoe UI" w:eastAsia="Calibri" w:hAnsi="Segoe UI" w:cs="Times New Roman"/>
                <w:sz w:val="20"/>
                <w:szCs w:val="20"/>
              </w:rPr>
            </w:pPr>
          </w:p>
        </w:tc>
        <w:tc>
          <w:tcPr>
            <w:tcW w:w="3685" w:type="dxa"/>
          </w:tcPr>
          <w:p w:rsidR="001E04B8" w:rsidRPr="00E63021" w:rsidRDefault="001E04B8" w:rsidP="001E04B8">
            <w:pPr>
              <w:spacing w:after="160"/>
              <w:contextualSpacing/>
              <w:rPr>
                <w:rFonts w:ascii="Segoe UI" w:eastAsia="Calibri" w:hAnsi="Segoe UI" w:cs="Times New Roman"/>
                <w:sz w:val="20"/>
                <w:szCs w:val="20"/>
              </w:rPr>
            </w:pPr>
          </w:p>
        </w:tc>
      </w:tr>
      <w:tr w:rsidR="001E04B8" w:rsidRPr="001E04B8" w:rsidTr="00D67F55">
        <w:trPr>
          <w:trHeight w:val="396"/>
          <w:jc w:val="center"/>
        </w:trPr>
        <w:tc>
          <w:tcPr>
            <w:tcW w:w="2094" w:type="dxa"/>
            <w:vMerge/>
          </w:tcPr>
          <w:p w:rsidR="001E04B8" w:rsidRPr="00E63021" w:rsidRDefault="001E04B8" w:rsidP="001E04B8">
            <w:pPr>
              <w:spacing w:after="160"/>
              <w:contextualSpacing/>
              <w:rPr>
                <w:rFonts w:ascii="Segoe UI" w:eastAsia="Calibri" w:hAnsi="Segoe UI" w:cs="Times New Roman"/>
                <w:b/>
                <w:sz w:val="20"/>
                <w:szCs w:val="20"/>
              </w:rPr>
            </w:pPr>
          </w:p>
        </w:tc>
        <w:tc>
          <w:tcPr>
            <w:tcW w:w="3571" w:type="dxa"/>
            <w:gridSpan w:val="4"/>
          </w:tcPr>
          <w:p w:rsidR="001E04B8" w:rsidRPr="00E63021" w:rsidRDefault="001E04B8" w:rsidP="001E04B8">
            <w:pPr>
              <w:spacing w:after="160"/>
              <w:contextualSpacing/>
              <w:rPr>
                <w:rFonts w:ascii="Segoe UI" w:eastAsia="Calibri" w:hAnsi="Segoe UI" w:cs="Times New Roman"/>
                <w:sz w:val="20"/>
                <w:szCs w:val="20"/>
              </w:rPr>
            </w:pPr>
          </w:p>
        </w:tc>
        <w:tc>
          <w:tcPr>
            <w:tcW w:w="3685" w:type="dxa"/>
          </w:tcPr>
          <w:p w:rsidR="001E04B8" w:rsidRPr="00E63021" w:rsidRDefault="001E04B8" w:rsidP="001E04B8">
            <w:pPr>
              <w:spacing w:after="160"/>
              <w:contextualSpacing/>
              <w:rPr>
                <w:rFonts w:ascii="Segoe UI" w:eastAsia="Calibri" w:hAnsi="Segoe UI" w:cs="Times New Roman"/>
                <w:sz w:val="20"/>
                <w:szCs w:val="20"/>
              </w:rPr>
            </w:pPr>
          </w:p>
        </w:tc>
      </w:tr>
    </w:tbl>
    <w:p w:rsidR="001E04B8" w:rsidRDefault="001E04B8" w:rsidP="001E04B8">
      <w:pPr>
        <w:spacing w:after="0" w:line="240" w:lineRule="auto"/>
        <w:rPr>
          <w:rFonts w:ascii="Segoe UI" w:hAnsi="Segoe UI" w:cs="Segoe UI"/>
          <w:b/>
          <w:sz w:val="24"/>
          <w:szCs w:val="24"/>
        </w:rPr>
      </w:pPr>
    </w:p>
    <w:p w:rsidR="00DB7859" w:rsidRDefault="00DB7859" w:rsidP="001E04B8">
      <w:pPr>
        <w:spacing w:after="0" w:line="240" w:lineRule="auto"/>
        <w:rPr>
          <w:rFonts w:ascii="Segoe UI" w:hAnsi="Segoe UI" w:cs="Segoe UI"/>
          <w:b/>
          <w:sz w:val="24"/>
          <w:szCs w:val="24"/>
        </w:rPr>
      </w:pPr>
    </w:p>
    <w:p w:rsidR="00DB7859" w:rsidRPr="00D67F55" w:rsidRDefault="007B4D57" w:rsidP="00D67F55">
      <w:pPr>
        <w:pStyle w:val="Heading1"/>
      </w:pPr>
      <w:bookmarkStart w:id="2" w:name="_Toc30688643"/>
      <w:r>
        <w:t>PLAN DEVELOPMENT, APPROVAL, AND UPDATES</w:t>
      </w:r>
      <w:bookmarkEnd w:id="2"/>
    </w:p>
    <w:p w:rsidR="00DB7859" w:rsidRPr="009F7858" w:rsidRDefault="00DB7859" w:rsidP="00DB7859">
      <w:pPr>
        <w:spacing w:after="0" w:line="240" w:lineRule="auto"/>
        <w:rPr>
          <w:rFonts w:ascii="Segoe UI" w:hAnsi="Segoe UI" w:cs="Segoe UI"/>
          <w:b/>
          <w:sz w:val="12"/>
          <w:szCs w:val="12"/>
        </w:rPr>
      </w:pPr>
    </w:p>
    <w:tbl>
      <w:tblPr>
        <w:tblStyle w:val="TableGrid2"/>
        <w:tblW w:w="0" w:type="auto"/>
        <w:jc w:val="center"/>
        <w:tblLook w:val="04A0" w:firstRow="1" w:lastRow="0" w:firstColumn="1" w:lastColumn="0" w:noHBand="0" w:noVBand="1"/>
      </w:tblPr>
      <w:tblGrid>
        <w:gridCol w:w="2425"/>
        <w:gridCol w:w="4500"/>
        <w:gridCol w:w="2425"/>
      </w:tblGrid>
      <w:tr w:rsidR="00DB7859" w:rsidRPr="00DB7859" w:rsidTr="00D67F55">
        <w:trPr>
          <w:jc w:val="center"/>
        </w:trPr>
        <w:tc>
          <w:tcPr>
            <w:tcW w:w="2425" w:type="dxa"/>
            <w:vMerge w:val="restart"/>
            <w:shd w:val="clear" w:color="auto" w:fill="D9E2F3"/>
            <w:vAlign w:val="center"/>
          </w:tcPr>
          <w:p w:rsidR="00DB7859" w:rsidRPr="00DB7859" w:rsidRDefault="00DB7859" w:rsidP="00DB7859">
            <w:pPr>
              <w:contextualSpacing/>
              <w:rPr>
                <w:rFonts w:ascii="Segoe UI" w:eastAsia="Calibri" w:hAnsi="Segoe UI" w:cs="Times New Roman"/>
                <w:b/>
                <w:sz w:val="20"/>
                <w:szCs w:val="20"/>
              </w:rPr>
            </w:pPr>
            <w:r w:rsidRPr="00DB7859">
              <w:rPr>
                <w:rFonts w:ascii="Segoe UI" w:eastAsia="Calibri" w:hAnsi="Segoe UI" w:cs="Times New Roman"/>
                <w:b/>
                <w:sz w:val="20"/>
                <w:szCs w:val="20"/>
              </w:rPr>
              <w:t>Signature by the Accountable Executive</w:t>
            </w:r>
          </w:p>
        </w:tc>
        <w:tc>
          <w:tcPr>
            <w:tcW w:w="4500" w:type="dxa"/>
            <w:shd w:val="clear" w:color="auto" w:fill="D9E2F3"/>
          </w:tcPr>
          <w:p w:rsidR="00DB7859" w:rsidRPr="00DB7859" w:rsidRDefault="00DB7859" w:rsidP="00DB7859">
            <w:pPr>
              <w:contextualSpacing/>
              <w:rPr>
                <w:rFonts w:ascii="Segoe UI" w:eastAsia="Calibri" w:hAnsi="Segoe UI" w:cs="Times New Roman"/>
                <w:b/>
                <w:sz w:val="20"/>
                <w:szCs w:val="20"/>
              </w:rPr>
            </w:pPr>
            <w:r w:rsidRPr="00DB7859">
              <w:rPr>
                <w:rFonts w:ascii="Segoe UI" w:eastAsia="Calibri" w:hAnsi="Segoe UI" w:cs="Times New Roman"/>
                <w:b/>
                <w:sz w:val="20"/>
                <w:szCs w:val="20"/>
              </w:rPr>
              <w:t>Name</w:t>
            </w:r>
          </w:p>
        </w:tc>
        <w:tc>
          <w:tcPr>
            <w:tcW w:w="2425" w:type="dxa"/>
            <w:vMerge w:val="restart"/>
            <w:shd w:val="clear" w:color="auto" w:fill="D9E2F3"/>
            <w:vAlign w:val="center"/>
          </w:tcPr>
          <w:p w:rsidR="00DB7859" w:rsidRPr="00DB7859" w:rsidRDefault="00DB7859" w:rsidP="00DB7859">
            <w:pPr>
              <w:contextualSpacing/>
              <w:rPr>
                <w:rFonts w:ascii="Segoe UI" w:eastAsia="Calibri" w:hAnsi="Segoe UI" w:cs="Times New Roman"/>
                <w:b/>
                <w:sz w:val="20"/>
                <w:szCs w:val="20"/>
              </w:rPr>
            </w:pPr>
            <w:r w:rsidRPr="00DB7859">
              <w:rPr>
                <w:rFonts w:ascii="Segoe UI" w:eastAsia="Calibri" w:hAnsi="Segoe UI" w:cs="Times New Roman"/>
                <w:b/>
                <w:sz w:val="20"/>
                <w:szCs w:val="20"/>
              </w:rPr>
              <w:t>Date of Signature</w:t>
            </w:r>
          </w:p>
        </w:tc>
      </w:tr>
      <w:tr w:rsidR="00DB7859" w:rsidRPr="00DB7859" w:rsidTr="00D67F55">
        <w:trPr>
          <w:jc w:val="center"/>
        </w:trPr>
        <w:tc>
          <w:tcPr>
            <w:tcW w:w="2425" w:type="dxa"/>
            <w:vMerge/>
            <w:shd w:val="clear" w:color="auto" w:fill="D9E2F3"/>
          </w:tcPr>
          <w:p w:rsidR="00DB7859" w:rsidRPr="00DB7859" w:rsidRDefault="00DB7859" w:rsidP="00DB7859">
            <w:pPr>
              <w:contextualSpacing/>
              <w:rPr>
                <w:rFonts w:ascii="Segoe UI" w:eastAsia="Calibri" w:hAnsi="Segoe UI" w:cs="Times New Roman"/>
                <w:b/>
                <w:sz w:val="20"/>
                <w:szCs w:val="20"/>
              </w:rPr>
            </w:pPr>
          </w:p>
        </w:tc>
        <w:tc>
          <w:tcPr>
            <w:tcW w:w="4500" w:type="dxa"/>
          </w:tcPr>
          <w:p w:rsidR="00DB7859" w:rsidRPr="00DB7859" w:rsidRDefault="00DB7859" w:rsidP="00DB7859">
            <w:pPr>
              <w:contextualSpacing/>
              <w:rPr>
                <w:rFonts w:ascii="Segoe UI" w:eastAsia="Calibri" w:hAnsi="Segoe UI" w:cs="Times New Roman"/>
                <w:sz w:val="20"/>
                <w:szCs w:val="20"/>
              </w:rPr>
            </w:pPr>
          </w:p>
        </w:tc>
        <w:tc>
          <w:tcPr>
            <w:tcW w:w="2425" w:type="dxa"/>
            <w:vMerge/>
            <w:shd w:val="clear" w:color="auto" w:fill="D9E2F3"/>
          </w:tcPr>
          <w:p w:rsidR="00DB7859" w:rsidRPr="00DB7859" w:rsidRDefault="00DB7859" w:rsidP="00DB7859">
            <w:pPr>
              <w:contextualSpacing/>
              <w:rPr>
                <w:rFonts w:ascii="Segoe UI" w:eastAsia="Calibri" w:hAnsi="Segoe UI" w:cs="Times New Roman"/>
                <w:sz w:val="20"/>
                <w:szCs w:val="20"/>
              </w:rPr>
            </w:pPr>
          </w:p>
        </w:tc>
      </w:tr>
      <w:tr w:rsidR="00DB7859" w:rsidRPr="00DB7859" w:rsidTr="00D67F55">
        <w:trPr>
          <w:jc w:val="center"/>
        </w:trPr>
        <w:tc>
          <w:tcPr>
            <w:tcW w:w="2425" w:type="dxa"/>
            <w:vMerge/>
            <w:shd w:val="clear" w:color="auto" w:fill="D9E2F3"/>
          </w:tcPr>
          <w:p w:rsidR="00DB7859" w:rsidRPr="00DB7859" w:rsidRDefault="00DB7859" w:rsidP="00DB7859">
            <w:pPr>
              <w:contextualSpacing/>
              <w:rPr>
                <w:rFonts w:ascii="Segoe UI" w:eastAsia="Calibri" w:hAnsi="Segoe UI" w:cs="Times New Roman"/>
                <w:b/>
                <w:sz w:val="20"/>
                <w:szCs w:val="20"/>
              </w:rPr>
            </w:pPr>
          </w:p>
        </w:tc>
        <w:tc>
          <w:tcPr>
            <w:tcW w:w="4500" w:type="dxa"/>
            <w:shd w:val="clear" w:color="auto" w:fill="D9E2F3"/>
          </w:tcPr>
          <w:p w:rsidR="00DB7859" w:rsidRPr="00DB7859" w:rsidRDefault="00DB7859" w:rsidP="00DB7859">
            <w:pPr>
              <w:contextualSpacing/>
              <w:rPr>
                <w:rFonts w:ascii="Segoe UI" w:eastAsia="Calibri" w:hAnsi="Segoe UI" w:cs="Times New Roman"/>
                <w:b/>
                <w:sz w:val="20"/>
                <w:szCs w:val="20"/>
              </w:rPr>
            </w:pPr>
            <w:r w:rsidRPr="00DB7859">
              <w:rPr>
                <w:rFonts w:ascii="Segoe UI" w:eastAsia="Calibri" w:hAnsi="Segoe UI" w:cs="Times New Roman"/>
                <w:b/>
                <w:sz w:val="20"/>
                <w:szCs w:val="20"/>
              </w:rPr>
              <w:t>Signature</w:t>
            </w:r>
          </w:p>
        </w:tc>
        <w:tc>
          <w:tcPr>
            <w:tcW w:w="2425" w:type="dxa"/>
            <w:vMerge/>
            <w:shd w:val="clear" w:color="auto" w:fill="auto"/>
          </w:tcPr>
          <w:p w:rsidR="00DB7859" w:rsidRPr="00DB7859" w:rsidRDefault="00DB7859" w:rsidP="00DB7859">
            <w:pPr>
              <w:contextualSpacing/>
              <w:rPr>
                <w:rFonts w:ascii="Segoe UI" w:eastAsia="Calibri" w:hAnsi="Segoe UI" w:cs="Times New Roman"/>
                <w:sz w:val="20"/>
                <w:szCs w:val="20"/>
              </w:rPr>
            </w:pPr>
          </w:p>
        </w:tc>
      </w:tr>
      <w:tr w:rsidR="00DB7859" w:rsidRPr="00DB7859" w:rsidTr="00D67F55">
        <w:trPr>
          <w:jc w:val="center"/>
        </w:trPr>
        <w:tc>
          <w:tcPr>
            <w:tcW w:w="2425" w:type="dxa"/>
            <w:vMerge/>
            <w:shd w:val="clear" w:color="auto" w:fill="D9E2F3"/>
          </w:tcPr>
          <w:p w:rsidR="00DB7859" w:rsidRPr="00DB7859" w:rsidRDefault="00DB7859" w:rsidP="00DB7859">
            <w:pPr>
              <w:contextualSpacing/>
              <w:rPr>
                <w:rFonts w:ascii="Segoe UI" w:eastAsia="Calibri" w:hAnsi="Segoe UI" w:cs="Times New Roman"/>
                <w:b/>
                <w:sz w:val="20"/>
                <w:szCs w:val="20"/>
              </w:rPr>
            </w:pPr>
          </w:p>
        </w:tc>
        <w:tc>
          <w:tcPr>
            <w:tcW w:w="4500" w:type="dxa"/>
          </w:tcPr>
          <w:p w:rsidR="00DB7859" w:rsidRPr="00DB7859" w:rsidRDefault="00DB7859" w:rsidP="00DB7859">
            <w:pPr>
              <w:contextualSpacing/>
              <w:rPr>
                <w:rFonts w:ascii="Segoe UI" w:eastAsia="Calibri" w:hAnsi="Segoe UI" w:cs="Times New Roman"/>
                <w:sz w:val="20"/>
                <w:szCs w:val="20"/>
              </w:rPr>
            </w:pPr>
          </w:p>
        </w:tc>
        <w:tc>
          <w:tcPr>
            <w:tcW w:w="2425" w:type="dxa"/>
          </w:tcPr>
          <w:p w:rsidR="00DB7859" w:rsidRPr="00DB7859" w:rsidRDefault="00DB7859" w:rsidP="00DB7859">
            <w:pPr>
              <w:contextualSpacing/>
              <w:rPr>
                <w:rFonts w:ascii="Segoe UI" w:eastAsia="Calibri" w:hAnsi="Segoe UI" w:cs="Times New Roman"/>
                <w:sz w:val="20"/>
                <w:szCs w:val="20"/>
              </w:rPr>
            </w:pPr>
          </w:p>
        </w:tc>
      </w:tr>
      <w:tr w:rsidR="00F05ADE" w:rsidRPr="00DB7859" w:rsidTr="00D67F55">
        <w:trPr>
          <w:jc w:val="center"/>
        </w:trPr>
        <w:tc>
          <w:tcPr>
            <w:tcW w:w="2425" w:type="dxa"/>
            <w:vMerge w:val="restart"/>
            <w:shd w:val="clear" w:color="auto" w:fill="D9E2F3"/>
            <w:vAlign w:val="center"/>
          </w:tcPr>
          <w:p w:rsidR="00F05ADE" w:rsidRPr="00DB7859" w:rsidRDefault="00F05ADE" w:rsidP="00DB7859">
            <w:pPr>
              <w:contextualSpacing/>
              <w:rPr>
                <w:rFonts w:ascii="Segoe UI" w:eastAsia="Calibri" w:hAnsi="Segoe UI" w:cs="Times New Roman"/>
                <w:b/>
                <w:sz w:val="20"/>
                <w:szCs w:val="20"/>
              </w:rPr>
            </w:pPr>
            <w:r w:rsidRPr="00DB7859">
              <w:rPr>
                <w:rFonts w:ascii="Segoe UI" w:eastAsia="Calibri" w:hAnsi="Segoe UI" w:cs="Times New Roman"/>
                <w:b/>
                <w:sz w:val="20"/>
                <w:szCs w:val="20"/>
              </w:rPr>
              <w:t xml:space="preserve">Approval by Board of Directors </w:t>
            </w:r>
          </w:p>
          <w:p w:rsidR="00F05ADE" w:rsidRPr="00DB7859" w:rsidRDefault="00F05ADE" w:rsidP="00DB7859">
            <w:pPr>
              <w:contextualSpacing/>
              <w:rPr>
                <w:rFonts w:ascii="Segoe UI" w:eastAsia="Calibri" w:hAnsi="Segoe UI" w:cs="Times New Roman"/>
                <w:b/>
                <w:sz w:val="20"/>
                <w:szCs w:val="20"/>
              </w:rPr>
            </w:pPr>
            <w:r w:rsidRPr="00DB7859">
              <w:rPr>
                <w:rFonts w:ascii="Segoe UI" w:eastAsia="Calibri" w:hAnsi="Segoe UI" w:cs="Times New Roman"/>
                <w:b/>
                <w:sz w:val="20"/>
                <w:szCs w:val="20"/>
              </w:rPr>
              <w:t>(or Equivalent)</w:t>
            </w:r>
          </w:p>
          <w:p w:rsidR="00F05ADE" w:rsidRPr="00DB7859" w:rsidRDefault="00F05ADE" w:rsidP="00DB7859">
            <w:pPr>
              <w:contextualSpacing/>
              <w:rPr>
                <w:rFonts w:ascii="Segoe UI" w:eastAsia="Calibri" w:hAnsi="Segoe UI" w:cs="Times New Roman"/>
                <w:b/>
                <w:sz w:val="20"/>
                <w:szCs w:val="20"/>
              </w:rPr>
            </w:pPr>
          </w:p>
        </w:tc>
        <w:tc>
          <w:tcPr>
            <w:tcW w:w="4500" w:type="dxa"/>
            <w:shd w:val="clear" w:color="auto" w:fill="D9E2F3"/>
          </w:tcPr>
          <w:p w:rsidR="00F05ADE" w:rsidRPr="00DB7859" w:rsidRDefault="00F05ADE" w:rsidP="00DB7859">
            <w:pPr>
              <w:contextualSpacing/>
              <w:rPr>
                <w:rFonts w:ascii="Segoe UI" w:eastAsia="Calibri" w:hAnsi="Segoe UI" w:cs="Times New Roman"/>
                <w:b/>
                <w:sz w:val="20"/>
                <w:szCs w:val="20"/>
              </w:rPr>
            </w:pPr>
            <w:r w:rsidRPr="00DB7859">
              <w:rPr>
                <w:rFonts w:ascii="Segoe UI" w:eastAsia="Calibri" w:hAnsi="Segoe UI" w:cs="Times New Roman"/>
                <w:b/>
                <w:sz w:val="20"/>
                <w:szCs w:val="20"/>
              </w:rPr>
              <w:t>Approving Entity</w:t>
            </w:r>
          </w:p>
        </w:tc>
        <w:tc>
          <w:tcPr>
            <w:tcW w:w="2425" w:type="dxa"/>
            <w:vMerge w:val="restart"/>
            <w:shd w:val="clear" w:color="auto" w:fill="D9E2F3"/>
            <w:vAlign w:val="center"/>
          </w:tcPr>
          <w:p w:rsidR="00F05ADE" w:rsidRPr="00DB7859" w:rsidRDefault="00F05ADE" w:rsidP="00DB7859">
            <w:pPr>
              <w:contextualSpacing/>
              <w:rPr>
                <w:rFonts w:ascii="Segoe UI" w:eastAsia="Calibri" w:hAnsi="Segoe UI" w:cs="Times New Roman"/>
                <w:b/>
                <w:sz w:val="20"/>
                <w:szCs w:val="20"/>
              </w:rPr>
            </w:pPr>
            <w:r w:rsidRPr="00DB7859">
              <w:rPr>
                <w:rFonts w:ascii="Segoe UI" w:eastAsia="Calibri" w:hAnsi="Segoe UI" w:cs="Times New Roman"/>
                <w:b/>
                <w:sz w:val="20"/>
                <w:szCs w:val="20"/>
              </w:rPr>
              <w:t>Date of Approval</w:t>
            </w:r>
          </w:p>
        </w:tc>
      </w:tr>
      <w:tr w:rsidR="00F05ADE" w:rsidRPr="00DB7859" w:rsidTr="00D67F55">
        <w:trPr>
          <w:jc w:val="center"/>
        </w:trPr>
        <w:tc>
          <w:tcPr>
            <w:tcW w:w="2425" w:type="dxa"/>
            <w:vMerge/>
            <w:shd w:val="clear" w:color="auto" w:fill="D9E2F3"/>
          </w:tcPr>
          <w:p w:rsidR="00F05ADE" w:rsidRPr="00DB7859" w:rsidRDefault="00F05ADE" w:rsidP="00DB7859">
            <w:pPr>
              <w:contextualSpacing/>
              <w:rPr>
                <w:rFonts w:ascii="Segoe UI" w:eastAsia="Calibri" w:hAnsi="Segoe UI" w:cs="Times New Roman"/>
                <w:b/>
                <w:sz w:val="20"/>
                <w:szCs w:val="20"/>
              </w:rPr>
            </w:pPr>
          </w:p>
        </w:tc>
        <w:tc>
          <w:tcPr>
            <w:tcW w:w="4500" w:type="dxa"/>
          </w:tcPr>
          <w:p w:rsidR="00F05ADE" w:rsidRPr="00DB7859" w:rsidRDefault="00F05ADE" w:rsidP="00DB7859">
            <w:pPr>
              <w:contextualSpacing/>
              <w:rPr>
                <w:rFonts w:ascii="Segoe UI" w:eastAsia="Calibri" w:hAnsi="Segoe UI" w:cs="Times New Roman"/>
                <w:sz w:val="20"/>
                <w:szCs w:val="20"/>
              </w:rPr>
            </w:pPr>
          </w:p>
        </w:tc>
        <w:tc>
          <w:tcPr>
            <w:tcW w:w="2425" w:type="dxa"/>
            <w:vMerge/>
          </w:tcPr>
          <w:p w:rsidR="00F05ADE" w:rsidRPr="00DB7859" w:rsidRDefault="00F05ADE" w:rsidP="00DB7859">
            <w:pPr>
              <w:contextualSpacing/>
              <w:rPr>
                <w:rFonts w:ascii="Segoe UI" w:eastAsia="Calibri" w:hAnsi="Segoe UI" w:cs="Times New Roman"/>
                <w:sz w:val="20"/>
                <w:szCs w:val="20"/>
              </w:rPr>
            </w:pPr>
          </w:p>
        </w:tc>
      </w:tr>
      <w:tr w:rsidR="00F05ADE" w:rsidRPr="00DB7859" w:rsidTr="00D67F55">
        <w:trPr>
          <w:jc w:val="center"/>
        </w:trPr>
        <w:tc>
          <w:tcPr>
            <w:tcW w:w="2425" w:type="dxa"/>
            <w:vMerge/>
            <w:shd w:val="clear" w:color="auto" w:fill="D9E2F3"/>
          </w:tcPr>
          <w:p w:rsidR="00F05ADE" w:rsidRPr="00DB7859" w:rsidRDefault="00F05ADE" w:rsidP="00DB7859">
            <w:pPr>
              <w:contextualSpacing/>
              <w:rPr>
                <w:rFonts w:ascii="Segoe UI" w:eastAsia="Calibri" w:hAnsi="Segoe UI" w:cs="Times New Roman"/>
                <w:b/>
                <w:sz w:val="20"/>
                <w:szCs w:val="20"/>
              </w:rPr>
            </w:pPr>
          </w:p>
        </w:tc>
        <w:tc>
          <w:tcPr>
            <w:tcW w:w="4500" w:type="dxa"/>
            <w:shd w:val="clear" w:color="auto" w:fill="D9E2F3"/>
          </w:tcPr>
          <w:p w:rsidR="00F05ADE" w:rsidRPr="00DB7859" w:rsidRDefault="00F05ADE" w:rsidP="00DB7859">
            <w:pPr>
              <w:contextualSpacing/>
              <w:rPr>
                <w:rFonts w:ascii="Segoe UI" w:eastAsia="Calibri" w:hAnsi="Segoe UI" w:cs="Times New Roman"/>
                <w:b/>
                <w:sz w:val="20"/>
                <w:szCs w:val="20"/>
              </w:rPr>
            </w:pPr>
            <w:r w:rsidRPr="00DB7859">
              <w:rPr>
                <w:rFonts w:ascii="Segoe UI" w:eastAsia="Calibri" w:hAnsi="Segoe UI" w:cs="Times New Roman"/>
                <w:b/>
                <w:sz w:val="20"/>
                <w:szCs w:val="20"/>
              </w:rPr>
              <w:t>Signatures</w:t>
            </w:r>
          </w:p>
        </w:tc>
        <w:tc>
          <w:tcPr>
            <w:tcW w:w="2425" w:type="dxa"/>
            <w:vMerge/>
          </w:tcPr>
          <w:p w:rsidR="00F05ADE" w:rsidRPr="00DB7859" w:rsidRDefault="00F05ADE" w:rsidP="00DB7859">
            <w:pPr>
              <w:contextualSpacing/>
              <w:rPr>
                <w:rFonts w:ascii="Segoe UI" w:eastAsia="Calibri" w:hAnsi="Segoe UI" w:cs="Times New Roman"/>
                <w:sz w:val="20"/>
                <w:szCs w:val="20"/>
              </w:rPr>
            </w:pPr>
          </w:p>
        </w:tc>
      </w:tr>
      <w:tr w:rsidR="00F05ADE" w:rsidRPr="00DB7859" w:rsidTr="00D67F55">
        <w:trPr>
          <w:jc w:val="center"/>
        </w:trPr>
        <w:tc>
          <w:tcPr>
            <w:tcW w:w="2425" w:type="dxa"/>
            <w:vMerge/>
            <w:shd w:val="clear" w:color="auto" w:fill="D9E2F3"/>
          </w:tcPr>
          <w:p w:rsidR="00F05ADE" w:rsidRPr="00DB7859" w:rsidRDefault="00F05ADE" w:rsidP="00DB7859">
            <w:pPr>
              <w:contextualSpacing/>
              <w:rPr>
                <w:rFonts w:ascii="Segoe UI" w:eastAsia="Calibri" w:hAnsi="Segoe UI" w:cs="Times New Roman"/>
                <w:b/>
                <w:sz w:val="20"/>
                <w:szCs w:val="20"/>
              </w:rPr>
            </w:pPr>
          </w:p>
        </w:tc>
        <w:tc>
          <w:tcPr>
            <w:tcW w:w="4500" w:type="dxa"/>
          </w:tcPr>
          <w:p w:rsidR="00F05ADE" w:rsidRPr="00DB7859" w:rsidRDefault="00F05ADE" w:rsidP="00DB7859">
            <w:pPr>
              <w:contextualSpacing/>
              <w:rPr>
                <w:rFonts w:ascii="Segoe UI" w:eastAsia="Calibri" w:hAnsi="Segoe UI" w:cs="Times New Roman"/>
                <w:sz w:val="20"/>
                <w:szCs w:val="20"/>
              </w:rPr>
            </w:pPr>
          </w:p>
        </w:tc>
        <w:tc>
          <w:tcPr>
            <w:tcW w:w="2425" w:type="dxa"/>
          </w:tcPr>
          <w:p w:rsidR="00F05ADE" w:rsidRPr="00DB7859" w:rsidRDefault="00F05ADE" w:rsidP="00DB7859">
            <w:pPr>
              <w:contextualSpacing/>
              <w:rPr>
                <w:rFonts w:ascii="Segoe UI" w:eastAsia="Calibri" w:hAnsi="Segoe UI" w:cs="Times New Roman"/>
                <w:sz w:val="20"/>
                <w:szCs w:val="20"/>
              </w:rPr>
            </w:pPr>
          </w:p>
        </w:tc>
      </w:tr>
      <w:tr w:rsidR="00F05ADE" w:rsidRPr="00DB7859" w:rsidTr="00D67F55">
        <w:trPr>
          <w:jc w:val="center"/>
        </w:trPr>
        <w:tc>
          <w:tcPr>
            <w:tcW w:w="2425" w:type="dxa"/>
            <w:vMerge/>
            <w:shd w:val="clear" w:color="auto" w:fill="D9E2F3"/>
          </w:tcPr>
          <w:p w:rsidR="00F05ADE" w:rsidRPr="00DB7859" w:rsidRDefault="00F05ADE" w:rsidP="00DB7859">
            <w:pPr>
              <w:contextualSpacing/>
              <w:rPr>
                <w:rFonts w:ascii="Segoe UI" w:eastAsia="Calibri" w:hAnsi="Segoe UI" w:cs="Times New Roman"/>
                <w:b/>
                <w:sz w:val="20"/>
                <w:szCs w:val="20"/>
              </w:rPr>
            </w:pPr>
          </w:p>
        </w:tc>
        <w:tc>
          <w:tcPr>
            <w:tcW w:w="4500" w:type="dxa"/>
          </w:tcPr>
          <w:p w:rsidR="00F05ADE" w:rsidRPr="00DB7859" w:rsidRDefault="00F05ADE" w:rsidP="00DB7859">
            <w:pPr>
              <w:contextualSpacing/>
              <w:rPr>
                <w:rFonts w:ascii="Segoe UI" w:eastAsia="Calibri" w:hAnsi="Segoe UI" w:cs="Times New Roman"/>
                <w:sz w:val="20"/>
                <w:szCs w:val="20"/>
              </w:rPr>
            </w:pPr>
          </w:p>
        </w:tc>
        <w:tc>
          <w:tcPr>
            <w:tcW w:w="2425" w:type="dxa"/>
          </w:tcPr>
          <w:p w:rsidR="00F05ADE" w:rsidRPr="00DB7859" w:rsidRDefault="00F05ADE" w:rsidP="00DB7859">
            <w:pPr>
              <w:contextualSpacing/>
              <w:rPr>
                <w:rFonts w:ascii="Segoe UI" w:eastAsia="Calibri" w:hAnsi="Segoe UI" w:cs="Times New Roman"/>
                <w:sz w:val="20"/>
                <w:szCs w:val="20"/>
              </w:rPr>
            </w:pPr>
          </w:p>
        </w:tc>
      </w:tr>
      <w:tr w:rsidR="00F05ADE" w:rsidRPr="00DB7859" w:rsidTr="00D67F55">
        <w:trPr>
          <w:jc w:val="center"/>
        </w:trPr>
        <w:tc>
          <w:tcPr>
            <w:tcW w:w="2425" w:type="dxa"/>
            <w:vMerge/>
            <w:shd w:val="clear" w:color="auto" w:fill="D9E2F3"/>
          </w:tcPr>
          <w:p w:rsidR="00F05ADE" w:rsidRPr="00DB7859" w:rsidRDefault="00F05ADE" w:rsidP="00DB7859">
            <w:pPr>
              <w:contextualSpacing/>
              <w:rPr>
                <w:rFonts w:ascii="Segoe UI" w:eastAsia="Calibri" w:hAnsi="Segoe UI" w:cs="Times New Roman"/>
                <w:b/>
                <w:sz w:val="20"/>
                <w:szCs w:val="20"/>
              </w:rPr>
            </w:pPr>
          </w:p>
        </w:tc>
        <w:tc>
          <w:tcPr>
            <w:tcW w:w="4500" w:type="dxa"/>
          </w:tcPr>
          <w:p w:rsidR="00F05ADE" w:rsidRPr="00DB7859" w:rsidRDefault="00F05ADE" w:rsidP="00DB7859">
            <w:pPr>
              <w:contextualSpacing/>
              <w:rPr>
                <w:rFonts w:ascii="Segoe UI" w:eastAsia="Calibri" w:hAnsi="Segoe UI" w:cs="Times New Roman"/>
                <w:sz w:val="20"/>
                <w:szCs w:val="20"/>
              </w:rPr>
            </w:pPr>
          </w:p>
        </w:tc>
        <w:tc>
          <w:tcPr>
            <w:tcW w:w="2425" w:type="dxa"/>
          </w:tcPr>
          <w:p w:rsidR="00F05ADE" w:rsidRPr="00DB7859" w:rsidRDefault="00F05ADE" w:rsidP="00DB7859">
            <w:pPr>
              <w:contextualSpacing/>
              <w:rPr>
                <w:rFonts w:ascii="Segoe UI" w:eastAsia="Calibri" w:hAnsi="Segoe UI" w:cs="Times New Roman"/>
                <w:sz w:val="20"/>
                <w:szCs w:val="20"/>
              </w:rPr>
            </w:pPr>
          </w:p>
        </w:tc>
      </w:tr>
      <w:tr w:rsidR="00F05ADE" w:rsidRPr="00DB7859" w:rsidTr="00D67F55">
        <w:trPr>
          <w:jc w:val="center"/>
        </w:trPr>
        <w:tc>
          <w:tcPr>
            <w:tcW w:w="2425" w:type="dxa"/>
            <w:vMerge/>
            <w:shd w:val="clear" w:color="auto" w:fill="D9E2F3"/>
          </w:tcPr>
          <w:p w:rsidR="00F05ADE" w:rsidRPr="00DB7859" w:rsidRDefault="00F05ADE" w:rsidP="00DB7859">
            <w:pPr>
              <w:contextualSpacing/>
              <w:rPr>
                <w:rFonts w:ascii="Segoe UI" w:eastAsia="Calibri" w:hAnsi="Segoe UI" w:cs="Times New Roman"/>
                <w:b/>
                <w:sz w:val="20"/>
                <w:szCs w:val="20"/>
              </w:rPr>
            </w:pPr>
          </w:p>
        </w:tc>
        <w:tc>
          <w:tcPr>
            <w:tcW w:w="4500" w:type="dxa"/>
          </w:tcPr>
          <w:p w:rsidR="00F05ADE" w:rsidRPr="00DB7859" w:rsidRDefault="00F05ADE" w:rsidP="00DB7859">
            <w:pPr>
              <w:contextualSpacing/>
              <w:rPr>
                <w:rFonts w:ascii="Segoe UI" w:eastAsia="Calibri" w:hAnsi="Segoe UI" w:cs="Times New Roman"/>
                <w:sz w:val="20"/>
                <w:szCs w:val="20"/>
              </w:rPr>
            </w:pPr>
          </w:p>
        </w:tc>
        <w:tc>
          <w:tcPr>
            <w:tcW w:w="2425" w:type="dxa"/>
          </w:tcPr>
          <w:p w:rsidR="00F05ADE" w:rsidRPr="00DB7859" w:rsidRDefault="00F05ADE" w:rsidP="00DB7859">
            <w:pPr>
              <w:contextualSpacing/>
              <w:rPr>
                <w:rFonts w:ascii="Segoe UI" w:eastAsia="Calibri" w:hAnsi="Segoe UI" w:cs="Times New Roman"/>
                <w:sz w:val="20"/>
                <w:szCs w:val="20"/>
              </w:rPr>
            </w:pPr>
          </w:p>
        </w:tc>
      </w:tr>
      <w:tr w:rsidR="00F05ADE" w:rsidRPr="00DB7859" w:rsidTr="00D67F55">
        <w:trPr>
          <w:jc w:val="center"/>
        </w:trPr>
        <w:tc>
          <w:tcPr>
            <w:tcW w:w="2425" w:type="dxa"/>
            <w:vMerge/>
            <w:shd w:val="clear" w:color="auto" w:fill="D9E2F3"/>
          </w:tcPr>
          <w:p w:rsidR="00F05ADE" w:rsidRPr="00DB7859" w:rsidRDefault="00F05ADE" w:rsidP="00DB7859">
            <w:pPr>
              <w:contextualSpacing/>
              <w:rPr>
                <w:rFonts w:ascii="Segoe UI" w:eastAsia="Calibri" w:hAnsi="Segoe UI" w:cs="Times New Roman"/>
                <w:b/>
                <w:sz w:val="20"/>
                <w:szCs w:val="20"/>
              </w:rPr>
            </w:pPr>
          </w:p>
        </w:tc>
        <w:tc>
          <w:tcPr>
            <w:tcW w:w="4500" w:type="dxa"/>
          </w:tcPr>
          <w:p w:rsidR="00F05ADE" w:rsidRPr="00DB7859" w:rsidRDefault="00F05ADE" w:rsidP="00DB7859">
            <w:pPr>
              <w:contextualSpacing/>
              <w:rPr>
                <w:rFonts w:ascii="Segoe UI" w:eastAsia="Calibri" w:hAnsi="Segoe UI" w:cs="Times New Roman"/>
                <w:sz w:val="20"/>
                <w:szCs w:val="20"/>
              </w:rPr>
            </w:pPr>
          </w:p>
        </w:tc>
        <w:tc>
          <w:tcPr>
            <w:tcW w:w="2425" w:type="dxa"/>
          </w:tcPr>
          <w:p w:rsidR="00F05ADE" w:rsidRPr="00DB7859" w:rsidRDefault="00F05ADE" w:rsidP="00DB7859">
            <w:pPr>
              <w:contextualSpacing/>
              <w:rPr>
                <w:rFonts w:ascii="Segoe UI" w:eastAsia="Calibri" w:hAnsi="Segoe UI" w:cs="Times New Roman"/>
                <w:sz w:val="20"/>
                <w:szCs w:val="20"/>
              </w:rPr>
            </w:pPr>
          </w:p>
        </w:tc>
      </w:tr>
      <w:tr w:rsidR="00F05ADE" w:rsidRPr="00DB7859" w:rsidTr="00D67F55">
        <w:trPr>
          <w:jc w:val="center"/>
        </w:trPr>
        <w:tc>
          <w:tcPr>
            <w:tcW w:w="2425" w:type="dxa"/>
            <w:vMerge/>
            <w:shd w:val="clear" w:color="auto" w:fill="D9E2F3"/>
          </w:tcPr>
          <w:p w:rsidR="00F05ADE" w:rsidRPr="00DB7859" w:rsidRDefault="00F05ADE" w:rsidP="00DB7859">
            <w:pPr>
              <w:contextualSpacing/>
              <w:rPr>
                <w:rFonts w:ascii="Segoe UI" w:eastAsia="Calibri" w:hAnsi="Segoe UI" w:cs="Times New Roman"/>
                <w:b/>
                <w:sz w:val="20"/>
                <w:szCs w:val="20"/>
              </w:rPr>
            </w:pPr>
          </w:p>
        </w:tc>
        <w:tc>
          <w:tcPr>
            <w:tcW w:w="4500" w:type="dxa"/>
          </w:tcPr>
          <w:p w:rsidR="00F05ADE" w:rsidRPr="00DB7859" w:rsidRDefault="00F05ADE" w:rsidP="00DB7859">
            <w:pPr>
              <w:contextualSpacing/>
              <w:rPr>
                <w:rFonts w:ascii="Segoe UI" w:eastAsia="Calibri" w:hAnsi="Segoe UI" w:cs="Times New Roman"/>
                <w:sz w:val="20"/>
                <w:szCs w:val="20"/>
              </w:rPr>
            </w:pPr>
          </w:p>
        </w:tc>
        <w:tc>
          <w:tcPr>
            <w:tcW w:w="2425" w:type="dxa"/>
          </w:tcPr>
          <w:p w:rsidR="00F05ADE" w:rsidRPr="00DB7859" w:rsidRDefault="00F05ADE" w:rsidP="00DB7859">
            <w:pPr>
              <w:contextualSpacing/>
              <w:rPr>
                <w:rFonts w:ascii="Segoe UI" w:eastAsia="Calibri" w:hAnsi="Segoe UI" w:cs="Times New Roman"/>
                <w:sz w:val="20"/>
                <w:szCs w:val="20"/>
              </w:rPr>
            </w:pPr>
          </w:p>
        </w:tc>
      </w:tr>
      <w:tr w:rsidR="00F05ADE" w:rsidRPr="00DB7859" w:rsidTr="00D67F55">
        <w:trPr>
          <w:jc w:val="center"/>
        </w:trPr>
        <w:tc>
          <w:tcPr>
            <w:tcW w:w="2425" w:type="dxa"/>
            <w:vMerge/>
            <w:shd w:val="clear" w:color="auto" w:fill="D9E2F3"/>
          </w:tcPr>
          <w:p w:rsidR="00F05ADE" w:rsidRPr="00DB7859" w:rsidRDefault="00F05ADE" w:rsidP="00DB7859">
            <w:pPr>
              <w:contextualSpacing/>
              <w:rPr>
                <w:rFonts w:ascii="Segoe UI" w:eastAsia="Calibri" w:hAnsi="Segoe UI" w:cs="Times New Roman"/>
                <w:b/>
                <w:sz w:val="20"/>
                <w:szCs w:val="20"/>
              </w:rPr>
            </w:pPr>
          </w:p>
        </w:tc>
        <w:tc>
          <w:tcPr>
            <w:tcW w:w="4500" w:type="dxa"/>
          </w:tcPr>
          <w:p w:rsidR="00F05ADE" w:rsidRPr="00DB7859" w:rsidRDefault="00F05ADE" w:rsidP="00DB7859">
            <w:pPr>
              <w:contextualSpacing/>
              <w:rPr>
                <w:rFonts w:ascii="Segoe UI" w:eastAsia="Calibri" w:hAnsi="Segoe UI" w:cs="Times New Roman"/>
                <w:sz w:val="20"/>
                <w:szCs w:val="20"/>
              </w:rPr>
            </w:pPr>
          </w:p>
        </w:tc>
        <w:tc>
          <w:tcPr>
            <w:tcW w:w="2425" w:type="dxa"/>
          </w:tcPr>
          <w:p w:rsidR="00F05ADE" w:rsidRPr="00DB7859" w:rsidRDefault="00F05ADE" w:rsidP="00DB7859">
            <w:pPr>
              <w:contextualSpacing/>
              <w:rPr>
                <w:rFonts w:ascii="Segoe UI" w:eastAsia="Calibri" w:hAnsi="Segoe UI" w:cs="Times New Roman"/>
                <w:sz w:val="20"/>
                <w:szCs w:val="20"/>
              </w:rPr>
            </w:pPr>
          </w:p>
        </w:tc>
      </w:tr>
    </w:tbl>
    <w:p w:rsidR="009F7858" w:rsidRDefault="009F7858" w:rsidP="00DB7859">
      <w:pPr>
        <w:spacing w:after="0" w:line="240" w:lineRule="auto"/>
        <w:rPr>
          <w:rFonts w:ascii="Segoe UI" w:hAnsi="Segoe UI" w:cs="Segoe UI"/>
          <w:sz w:val="24"/>
          <w:szCs w:val="24"/>
        </w:rPr>
      </w:pPr>
    </w:p>
    <w:p w:rsidR="00DB7859" w:rsidRPr="00C66B77" w:rsidRDefault="00656EFF" w:rsidP="00D67F55">
      <w:pPr>
        <w:pStyle w:val="Heading1"/>
      </w:pPr>
      <w:bookmarkStart w:id="3" w:name="_Toc30688644"/>
      <w:r w:rsidRPr="00C66B77">
        <w:t>A</w:t>
      </w:r>
      <w:r w:rsidR="007B4D57">
        <w:t>CTIVITY LOG</w:t>
      </w:r>
      <w:bookmarkEnd w:id="3"/>
    </w:p>
    <w:p w:rsidR="00656EFF" w:rsidRPr="009F7858" w:rsidRDefault="00656EFF" w:rsidP="00DB7859">
      <w:pPr>
        <w:spacing w:after="0" w:line="240" w:lineRule="auto"/>
        <w:rPr>
          <w:rFonts w:ascii="Segoe UI" w:hAnsi="Segoe UI" w:cs="Segoe UI"/>
          <w:b/>
          <w:sz w:val="12"/>
          <w:szCs w:val="12"/>
        </w:rPr>
      </w:pPr>
    </w:p>
    <w:tbl>
      <w:tblPr>
        <w:tblStyle w:val="TableGrid"/>
        <w:tblW w:w="0" w:type="auto"/>
        <w:tblLook w:val="04A0" w:firstRow="1" w:lastRow="0" w:firstColumn="1" w:lastColumn="0" w:noHBand="0" w:noVBand="1"/>
      </w:tblPr>
      <w:tblGrid>
        <w:gridCol w:w="1345"/>
        <w:gridCol w:w="1800"/>
        <w:gridCol w:w="4590"/>
        <w:gridCol w:w="1615"/>
      </w:tblGrid>
      <w:tr w:rsidR="00656EFF" w:rsidRPr="00656EFF" w:rsidTr="00C842B5">
        <w:tc>
          <w:tcPr>
            <w:tcW w:w="9350" w:type="dxa"/>
            <w:gridSpan w:val="4"/>
            <w:shd w:val="clear" w:color="auto" w:fill="DBE5F1" w:themeFill="accent1" w:themeFillTint="33"/>
          </w:tcPr>
          <w:p w:rsidR="00656EFF" w:rsidRPr="00656EFF" w:rsidRDefault="00656EFF" w:rsidP="00C842B5">
            <w:pPr>
              <w:rPr>
                <w:rFonts w:ascii="Segoe UI" w:hAnsi="Segoe UI" w:cs="Segoe UI"/>
                <w:b/>
                <w:sz w:val="20"/>
                <w:szCs w:val="20"/>
              </w:rPr>
            </w:pPr>
            <w:bookmarkStart w:id="4" w:name="_Hlk21598791"/>
            <w:r w:rsidRPr="00656EFF">
              <w:rPr>
                <w:rFonts w:ascii="Segoe UI" w:hAnsi="Segoe UI" w:cs="Segoe UI"/>
                <w:b/>
                <w:sz w:val="20"/>
                <w:szCs w:val="20"/>
              </w:rPr>
              <w:t>Version Number and Updates</w:t>
            </w:r>
          </w:p>
          <w:p w:rsidR="00656EFF" w:rsidRPr="00656EFF" w:rsidRDefault="00656EFF" w:rsidP="00C842B5">
            <w:pPr>
              <w:rPr>
                <w:rFonts w:ascii="Segoe UI" w:hAnsi="Segoe UI" w:cs="Segoe UI"/>
                <w:i/>
                <w:sz w:val="20"/>
                <w:szCs w:val="20"/>
              </w:rPr>
            </w:pPr>
            <w:r w:rsidRPr="00656EFF">
              <w:rPr>
                <w:rFonts w:ascii="Segoe UI" w:hAnsi="Segoe UI" w:cs="Segoe UI"/>
                <w:i/>
                <w:sz w:val="20"/>
                <w:szCs w:val="20"/>
              </w:rPr>
              <w:t>Complete history of successive versions of this plan</w:t>
            </w:r>
          </w:p>
        </w:tc>
      </w:tr>
      <w:tr w:rsidR="00656EFF" w:rsidRPr="00656EFF" w:rsidTr="00C842B5">
        <w:tc>
          <w:tcPr>
            <w:tcW w:w="1345" w:type="dxa"/>
            <w:shd w:val="clear" w:color="auto" w:fill="DBE5F1" w:themeFill="accent1" w:themeFillTint="33"/>
            <w:vAlign w:val="center"/>
          </w:tcPr>
          <w:p w:rsidR="00656EFF" w:rsidRPr="00656EFF" w:rsidRDefault="00656EFF" w:rsidP="00C842B5">
            <w:pPr>
              <w:rPr>
                <w:rFonts w:ascii="Segoe UI" w:hAnsi="Segoe UI" w:cs="Segoe UI"/>
                <w:b/>
                <w:sz w:val="20"/>
                <w:szCs w:val="20"/>
              </w:rPr>
            </w:pPr>
            <w:r w:rsidRPr="00656EFF">
              <w:rPr>
                <w:rFonts w:ascii="Segoe UI" w:hAnsi="Segoe UI" w:cs="Segoe UI"/>
                <w:b/>
                <w:sz w:val="20"/>
                <w:szCs w:val="20"/>
              </w:rPr>
              <w:t>Version No.</w:t>
            </w:r>
          </w:p>
        </w:tc>
        <w:tc>
          <w:tcPr>
            <w:tcW w:w="1800" w:type="dxa"/>
            <w:shd w:val="clear" w:color="auto" w:fill="DBE5F1" w:themeFill="accent1" w:themeFillTint="33"/>
            <w:vAlign w:val="center"/>
          </w:tcPr>
          <w:p w:rsidR="00656EFF" w:rsidRPr="00656EFF" w:rsidRDefault="00656EFF" w:rsidP="00C842B5">
            <w:pPr>
              <w:rPr>
                <w:rFonts w:ascii="Segoe UI" w:hAnsi="Segoe UI" w:cs="Segoe UI"/>
                <w:b/>
                <w:sz w:val="20"/>
                <w:szCs w:val="20"/>
              </w:rPr>
            </w:pPr>
            <w:r w:rsidRPr="00656EFF">
              <w:rPr>
                <w:rFonts w:ascii="Segoe UI" w:hAnsi="Segoe UI" w:cs="Segoe UI"/>
                <w:b/>
                <w:sz w:val="20"/>
                <w:szCs w:val="20"/>
              </w:rPr>
              <w:t>Section/Pages Affected</w:t>
            </w:r>
          </w:p>
        </w:tc>
        <w:tc>
          <w:tcPr>
            <w:tcW w:w="4590" w:type="dxa"/>
            <w:shd w:val="clear" w:color="auto" w:fill="DBE5F1" w:themeFill="accent1" w:themeFillTint="33"/>
            <w:vAlign w:val="center"/>
          </w:tcPr>
          <w:p w:rsidR="00656EFF" w:rsidRPr="00656EFF" w:rsidRDefault="00656EFF" w:rsidP="00C842B5">
            <w:pPr>
              <w:rPr>
                <w:rFonts w:ascii="Segoe UI" w:hAnsi="Segoe UI" w:cs="Segoe UI"/>
                <w:b/>
                <w:sz w:val="20"/>
                <w:szCs w:val="20"/>
              </w:rPr>
            </w:pPr>
            <w:r w:rsidRPr="00656EFF">
              <w:rPr>
                <w:rFonts w:ascii="Segoe UI" w:hAnsi="Segoe UI" w:cs="Segoe UI"/>
                <w:b/>
                <w:sz w:val="20"/>
                <w:szCs w:val="20"/>
              </w:rPr>
              <w:t>Reason for Change</w:t>
            </w:r>
          </w:p>
        </w:tc>
        <w:tc>
          <w:tcPr>
            <w:tcW w:w="1615" w:type="dxa"/>
            <w:shd w:val="clear" w:color="auto" w:fill="DBE5F1" w:themeFill="accent1" w:themeFillTint="33"/>
            <w:vAlign w:val="center"/>
          </w:tcPr>
          <w:p w:rsidR="00656EFF" w:rsidRPr="00656EFF" w:rsidRDefault="00656EFF" w:rsidP="00C842B5">
            <w:pPr>
              <w:rPr>
                <w:rFonts w:ascii="Segoe UI" w:hAnsi="Segoe UI" w:cs="Segoe UI"/>
                <w:b/>
                <w:sz w:val="20"/>
                <w:szCs w:val="20"/>
              </w:rPr>
            </w:pPr>
            <w:r w:rsidRPr="00656EFF">
              <w:rPr>
                <w:rFonts w:ascii="Segoe UI" w:hAnsi="Segoe UI" w:cs="Segoe UI"/>
                <w:b/>
                <w:sz w:val="20"/>
                <w:szCs w:val="20"/>
              </w:rPr>
              <w:t>Date Issued</w:t>
            </w:r>
          </w:p>
        </w:tc>
      </w:tr>
      <w:tr w:rsidR="00656EFF" w:rsidRPr="00656EFF" w:rsidTr="00C842B5">
        <w:tc>
          <w:tcPr>
            <w:tcW w:w="1345" w:type="dxa"/>
          </w:tcPr>
          <w:p w:rsidR="00656EFF" w:rsidRPr="00656EFF" w:rsidRDefault="00656EFF" w:rsidP="00C842B5">
            <w:pPr>
              <w:rPr>
                <w:rFonts w:ascii="Segoe UI" w:hAnsi="Segoe UI" w:cs="Segoe UI"/>
                <w:sz w:val="20"/>
                <w:szCs w:val="20"/>
              </w:rPr>
            </w:pPr>
          </w:p>
        </w:tc>
        <w:tc>
          <w:tcPr>
            <w:tcW w:w="1800" w:type="dxa"/>
          </w:tcPr>
          <w:p w:rsidR="00656EFF" w:rsidRPr="00656EFF" w:rsidRDefault="00656EFF" w:rsidP="00C842B5">
            <w:pPr>
              <w:rPr>
                <w:rFonts w:ascii="Segoe UI" w:hAnsi="Segoe UI" w:cs="Segoe UI"/>
                <w:sz w:val="20"/>
                <w:szCs w:val="20"/>
              </w:rPr>
            </w:pPr>
          </w:p>
        </w:tc>
        <w:tc>
          <w:tcPr>
            <w:tcW w:w="4590" w:type="dxa"/>
          </w:tcPr>
          <w:p w:rsidR="00656EFF" w:rsidRPr="00656EFF" w:rsidRDefault="00656EFF" w:rsidP="00C842B5">
            <w:pPr>
              <w:rPr>
                <w:rFonts w:ascii="Segoe UI" w:hAnsi="Segoe UI" w:cs="Segoe UI"/>
                <w:sz w:val="20"/>
                <w:szCs w:val="20"/>
              </w:rPr>
            </w:pPr>
          </w:p>
        </w:tc>
        <w:tc>
          <w:tcPr>
            <w:tcW w:w="1615" w:type="dxa"/>
          </w:tcPr>
          <w:p w:rsidR="00656EFF" w:rsidRPr="00656EFF" w:rsidRDefault="00656EFF" w:rsidP="00C842B5">
            <w:pPr>
              <w:rPr>
                <w:rFonts w:ascii="Segoe UI" w:hAnsi="Segoe UI" w:cs="Segoe UI"/>
                <w:sz w:val="20"/>
                <w:szCs w:val="20"/>
              </w:rPr>
            </w:pPr>
          </w:p>
        </w:tc>
      </w:tr>
      <w:tr w:rsidR="00656EFF" w:rsidRPr="00656EFF" w:rsidTr="00C842B5">
        <w:tc>
          <w:tcPr>
            <w:tcW w:w="1345" w:type="dxa"/>
          </w:tcPr>
          <w:p w:rsidR="00656EFF" w:rsidRPr="00656EFF" w:rsidRDefault="00656EFF" w:rsidP="00C842B5">
            <w:pPr>
              <w:rPr>
                <w:rFonts w:ascii="Segoe UI" w:hAnsi="Segoe UI" w:cs="Segoe UI"/>
                <w:sz w:val="20"/>
                <w:szCs w:val="20"/>
              </w:rPr>
            </w:pPr>
          </w:p>
        </w:tc>
        <w:tc>
          <w:tcPr>
            <w:tcW w:w="1800" w:type="dxa"/>
          </w:tcPr>
          <w:p w:rsidR="00656EFF" w:rsidRPr="00656EFF" w:rsidRDefault="00656EFF" w:rsidP="00C842B5">
            <w:pPr>
              <w:rPr>
                <w:rFonts w:ascii="Segoe UI" w:hAnsi="Segoe UI" w:cs="Segoe UI"/>
                <w:sz w:val="20"/>
                <w:szCs w:val="20"/>
              </w:rPr>
            </w:pPr>
          </w:p>
        </w:tc>
        <w:tc>
          <w:tcPr>
            <w:tcW w:w="4590" w:type="dxa"/>
          </w:tcPr>
          <w:p w:rsidR="00656EFF" w:rsidRPr="00656EFF" w:rsidRDefault="00656EFF" w:rsidP="00C842B5">
            <w:pPr>
              <w:rPr>
                <w:rFonts w:ascii="Segoe UI" w:hAnsi="Segoe UI" w:cs="Segoe UI"/>
                <w:sz w:val="20"/>
                <w:szCs w:val="20"/>
              </w:rPr>
            </w:pPr>
          </w:p>
        </w:tc>
        <w:tc>
          <w:tcPr>
            <w:tcW w:w="1615" w:type="dxa"/>
          </w:tcPr>
          <w:p w:rsidR="00656EFF" w:rsidRPr="00656EFF" w:rsidRDefault="00656EFF" w:rsidP="00C842B5">
            <w:pPr>
              <w:rPr>
                <w:rFonts w:ascii="Segoe UI" w:hAnsi="Segoe UI" w:cs="Segoe UI"/>
                <w:sz w:val="20"/>
                <w:szCs w:val="20"/>
              </w:rPr>
            </w:pPr>
          </w:p>
        </w:tc>
      </w:tr>
      <w:tr w:rsidR="00656EFF" w:rsidRPr="00656EFF" w:rsidTr="00C842B5">
        <w:tc>
          <w:tcPr>
            <w:tcW w:w="1345" w:type="dxa"/>
          </w:tcPr>
          <w:p w:rsidR="00656EFF" w:rsidRPr="00656EFF" w:rsidRDefault="00656EFF" w:rsidP="00C842B5">
            <w:pPr>
              <w:rPr>
                <w:rFonts w:ascii="Segoe UI" w:hAnsi="Segoe UI" w:cs="Segoe UI"/>
                <w:sz w:val="20"/>
                <w:szCs w:val="20"/>
              </w:rPr>
            </w:pPr>
          </w:p>
        </w:tc>
        <w:tc>
          <w:tcPr>
            <w:tcW w:w="1800" w:type="dxa"/>
          </w:tcPr>
          <w:p w:rsidR="00656EFF" w:rsidRPr="00656EFF" w:rsidRDefault="00656EFF" w:rsidP="00C842B5">
            <w:pPr>
              <w:rPr>
                <w:rFonts w:ascii="Segoe UI" w:hAnsi="Segoe UI" w:cs="Segoe UI"/>
                <w:sz w:val="20"/>
                <w:szCs w:val="20"/>
              </w:rPr>
            </w:pPr>
          </w:p>
        </w:tc>
        <w:tc>
          <w:tcPr>
            <w:tcW w:w="4590" w:type="dxa"/>
          </w:tcPr>
          <w:p w:rsidR="00656EFF" w:rsidRPr="00656EFF" w:rsidRDefault="00656EFF" w:rsidP="00C842B5">
            <w:pPr>
              <w:rPr>
                <w:rFonts w:ascii="Segoe UI" w:hAnsi="Segoe UI" w:cs="Segoe UI"/>
                <w:sz w:val="20"/>
                <w:szCs w:val="20"/>
              </w:rPr>
            </w:pPr>
          </w:p>
        </w:tc>
        <w:tc>
          <w:tcPr>
            <w:tcW w:w="1615" w:type="dxa"/>
          </w:tcPr>
          <w:p w:rsidR="00656EFF" w:rsidRPr="00656EFF" w:rsidRDefault="00656EFF" w:rsidP="00C842B5">
            <w:pPr>
              <w:rPr>
                <w:rFonts w:ascii="Segoe UI" w:hAnsi="Segoe UI" w:cs="Segoe UI"/>
                <w:sz w:val="20"/>
                <w:szCs w:val="20"/>
              </w:rPr>
            </w:pPr>
          </w:p>
        </w:tc>
      </w:tr>
      <w:tr w:rsidR="00656EFF" w:rsidRPr="00656EFF" w:rsidTr="00C842B5">
        <w:tc>
          <w:tcPr>
            <w:tcW w:w="1345" w:type="dxa"/>
          </w:tcPr>
          <w:p w:rsidR="00656EFF" w:rsidRPr="00656EFF" w:rsidRDefault="00656EFF" w:rsidP="00C842B5">
            <w:pPr>
              <w:rPr>
                <w:rFonts w:ascii="Segoe UI" w:hAnsi="Segoe UI" w:cs="Segoe UI"/>
                <w:sz w:val="20"/>
                <w:szCs w:val="20"/>
              </w:rPr>
            </w:pPr>
          </w:p>
        </w:tc>
        <w:tc>
          <w:tcPr>
            <w:tcW w:w="1800" w:type="dxa"/>
          </w:tcPr>
          <w:p w:rsidR="00656EFF" w:rsidRPr="00656EFF" w:rsidRDefault="00656EFF" w:rsidP="00C842B5">
            <w:pPr>
              <w:rPr>
                <w:rFonts w:ascii="Segoe UI" w:hAnsi="Segoe UI" w:cs="Segoe UI"/>
                <w:sz w:val="20"/>
                <w:szCs w:val="20"/>
              </w:rPr>
            </w:pPr>
          </w:p>
        </w:tc>
        <w:tc>
          <w:tcPr>
            <w:tcW w:w="4590" w:type="dxa"/>
          </w:tcPr>
          <w:p w:rsidR="00656EFF" w:rsidRPr="00656EFF" w:rsidRDefault="00656EFF" w:rsidP="00C842B5">
            <w:pPr>
              <w:rPr>
                <w:rFonts w:ascii="Segoe UI" w:hAnsi="Segoe UI" w:cs="Segoe UI"/>
                <w:sz w:val="20"/>
                <w:szCs w:val="20"/>
              </w:rPr>
            </w:pPr>
          </w:p>
        </w:tc>
        <w:tc>
          <w:tcPr>
            <w:tcW w:w="1615" w:type="dxa"/>
          </w:tcPr>
          <w:p w:rsidR="00656EFF" w:rsidRPr="00656EFF" w:rsidRDefault="00656EFF" w:rsidP="00C842B5">
            <w:pPr>
              <w:rPr>
                <w:rFonts w:ascii="Segoe UI" w:hAnsi="Segoe UI" w:cs="Segoe UI"/>
                <w:sz w:val="20"/>
                <w:szCs w:val="20"/>
              </w:rPr>
            </w:pPr>
          </w:p>
        </w:tc>
      </w:tr>
      <w:tr w:rsidR="00656EFF" w:rsidRPr="00656EFF" w:rsidTr="00C842B5">
        <w:tc>
          <w:tcPr>
            <w:tcW w:w="1345" w:type="dxa"/>
          </w:tcPr>
          <w:p w:rsidR="00656EFF" w:rsidRPr="00656EFF" w:rsidRDefault="00656EFF" w:rsidP="00C842B5">
            <w:pPr>
              <w:rPr>
                <w:rFonts w:ascii="Segoe UI" w:hAnsi="Segoe UI" w:cs="Segoe UI"/>
                <w:sz w:val="20"/>
                <w:szCs w:val="20"/>
              </w:rPr>
            </w:pPr>
          </w:p>
        </w:tc>
        <w:tc>
          <w:tcPr>
            <w:tcW w:w="1800" w:type="dxa"/>
          </w:tcPr>
          <w:p w:rsidR="00656EFF" w:rsidRPr="00656EFF" w:rsidRDefault="00656EFF" w:rsidP="00C842B5">
            <w:pPr>
              <w:rPr>
                <w:rFonts w:ascii="Segoe UI" w:hAnsi="Segoe UI" w:cs="Segoe UI"/>
                <w:sz w:val="20"/>
                <w:szCs w:val="20"/>
              </w:rPr>
            </w:pPr>
          </w:p>
        </w:tc>
        <w:tc>
          <w:tcPr>
            <w:tcW w:w="4590" w:type="dxa"/>
          </w:tcPr>
          <w:p w:rsidR="00656EFF" w:rsidRPr="00656EFF" w:rsidRDefault="00656EFF" w:rsidP="00C842B5">
            <w:pPr>
              <w:rPr>
                <w:rFonts w:ascii="Segoe UI" w:hAnsi="Segoe UI" w:cs="Segoe UI"/>
                <w:sz w:val="20"/>
                <w:szCs w:val="20"/>
              </w:rPr>
            </w:pPr>
          </w:p>
        </w:tc>
        <w:tc>
          <w:tcPr>
            <w:tcW w:w="1615" w:type="dxa"/>
          </w:tcPr>
          <w:p w:rsidR="00656EFF" w:rsidRPr="00656EFF" w:rsidRDefault="00656EFF" w:rsidP="00C842B5">
            <w:pPr>
              <w:rPr>
                <w:rFonts w:ascii="Segoe UI" w:hAnsi="Segoe UI" w:cs="Segoe UI"/>
                <w:sz w:val="20"/>
                <w:szCs w:val="20"/>
              </w:rPr>
            </w:pPr>
          </w:p>
        </w:tc>
      </w:tr>
      <w:tr w:rsidR="00656EFF" w:rsidRPr="00656EFF" w:rsidTr="00C842B5">
        <w:tc>
          <w:tcPr>
            <w:tcW w:w="1345" w:type="dxa"/>
          </w:tcPr>
          <w:p w:rsidR="00656EFF" w:rsidRPr="00656EFF" w:rsidRDefault="00656EFF" w:rsidP="00C842B5">
            <w:pPr>
              <w:rPr>
                <w:rFonts w:ascii="Segoe UI" w:hAnsi="Segoe UI" w:cs="Segoe UI"/>
                <w:sz w:val="20"/>
                <w:szCs w:val="20"/>
              </w:rPr>
            </w:pPr>
          </w:p>
        </w:tc>
        <w:tc>
          <w:tcPr>
            <w:tcW w:w="1800" w:type="dxa"/>
          </w:tcPr>
          <w:p w:rsidR="00656EFF" w:rsidRPr="00656EFF" w:rsidRDefault="00656EFF" w:rsidP="00C842B5">
            <w:pPr>
              <w:rPr>
                <w:rFonts w:ascii="Segoe UI" w:hAnsi="Segoe UI" w:cs="Segoe UI"/>
                <w:sz w:val="20"/>
                <w:szCs w:val="20"/>
              </w:rPr>
            </w:pPr>
          </w:p>
        </w:tc>
        <w:tc>
          <w:tcPr>
            <w:tcW w:w="4590" w:type="dxa"/>
          </w:tcPr>
          <w:p w:rsidR="00656EFF" w:rsidRPr="00656EFF" w:rsidRDefault="00656EFF" w:rsidP="00C842B5">
            <w:pPr>
              <w:rPr>
                <w:rFonts w:ascii="Segoe UI" w:hAnsi="Segoe UI" w:cs="Segoe UI"/>
                <w:sz w:val="20"/>
                <w:szCs w:val="20"/>
              </w:rPr>
            </w:pPr>
          </w:p>
        </w:tc>
        <w:tc>
          <w:tcPr>
            <w:tcW w:w="1615" w:type="dxa"/>
          </w:tcPr>
          <w:p w:rsidR="00656EFF" w:rsidRPr="00656EFF" w:rsidRDefault="00656EFF" w:rsidP="00C842B5">
            <w:pPr>
              <w:rPr>
                <w:rFonts w:ascii="Segoe UI" w:hAnsi="Segoe UI" w:cs="Segoe UI"/>
                <w:sz w:val="20"/>
                <w:szCs w:val="20"/>
              </w:rPr>
            </w:pPr>
          </w:p>
        </w:tc>
      </w:tr>
      <w:tr w:rsidR="00656EFF" w:rsidRPr="00656EFF" w:rsidTr="00C842B5">
        <w:tc>
          <w:tcPr>
            <w:tcW w:w="1345" w:type="dxa"/>
          </w:tcPr>
          <w:p w:rsidR="00656EFF" w:rsidRPr="00656EFF" w:rsidRDefault="00656EFF" w:rsidP="00C842B5">
            <w:pPr>
              <w:rPr>
                <w:rFonts w:ascii="Segoe UI" w:hAnsi="Segoe UI" w:cs="Segoe UI"/>
                <w:sz w:val="20"/>
                <w:szCs w:val="20"/>
              </w:rPr>
            </w:pPr>
          </w:p>
        </w:tc>
        <w:tc>
          <w:tcPr>
            <w:tcW w:w="1800" w:type="dxa"/>
          </w:tcPr>
          <w:p w:rsidR="00656EFF" w:rsidRPr="00656EFF" w:rsidRDefault="00656EFF" w:rsidP="00C842B5">
            <w:pPr>
              <w:rPr>
                <w:rFonts w:ascii="Segoe UI" w:hAnsi="Segoe UI" w:cs="Segoe UI"/>
                <w:sz w:val="20"/>
                <w:szCs w:val="20"/>
              </w:rPr>
            </w:pPr>
          </w:p>
        </w:tc>
        <w:tc>
          <w:tcPr>
            <w:tcW w:w="4590" w:type="dxa"/>
          </w:tcPr>
          <w:p w:rsidR="00656EFF" w:rsidRPr="00656EFF" w:rsidRDefault="00656EFF" w:rsidP="00C842B5">
            <w:pPr>
              <w:rPr>
                <w:rFonts w:ascii="Segoe UI" w:hAnsi="Segoe UI" w:cs="Segoe UI"/>
                <w:sz w:val="20"/>
                <w:szCs w:val="20"/>
              </w:rPr>
            </w:pPr>
          </w:p>
        </w:tc>
        <w:tc>
          <w:tcPr>
            <w:tcW w:w="1615" w:type="dxa"/>
          </w:tcPr>
          <w:p w:rsidR="00656EFF" w:rsidRPr="00656EFF" w:rsidRDefault="00656EFF" w:rsidP="00C842B5">
            <w:pPr>
              <w:rPr>
                <w:rFonts w:ascii="Segoe UI" w:hAnsi="Segoe UI" w:cs="Segoe UI"/>
                <w:sz w:val="20"/>
                <w:szCs w:val="20"/>
              </w:rPr>
            </w:pPr>
          </w:p>
        </w:tc>
      </w:tr>
      <w:tr w:rsidR="00656EFF" w:rsidRPr="00656EFF" w:rsidTr="00C842B5">
        <w:tc>
          <w:tcPr>
            <w:tcW w:w="1345" w:type="dxa"/>
          </w:tcPr>
          <w:p w:rsidR="00656EFF" w:rsidRPr="00656EFF" w:rsidRDefault="00656EFF" w:rsidP="00C842B5">
            <w:pPr>
              <w:rPr>
                <w:rFonts w:ascii="Segoe UI" w:hAnsi="Segoe UI" w:cs="Segoe UI"/>
                <w:sz w:val="20"/>
                <w:szCs w:val="20"/>
              </w:rPr>
            </w:pPr>
          </w:p>
        </w:tc>
        <w:tc>
          <w:tcPr>
            <w:tcW w:w="1800" w:type="dxa"/>
          </w:tcPr>
          <w:p w:rsidR="00656EFF" w:rsidRPr="00656EFF" w:rsidRDefault="00656EFF" w:rsidP="00C842B5">
            <w:pPr>
              <w:rPr>
                <w:rFonts w:ascii="Segoe UI" w:hAnsi="Segoe UI" w:cs="Segoe UI"/>
                <w:sz w:val="20"/>
                <w:szCs w:val="20"/>
              </w:rPr>
            </w:pPr>
          </w:p>
        </w:tc>
        <w:tc>
          <w:tcPr>
            <w:tcW w:w="4590" w:type="dxa"/>
          </w:tcPr>
          <w:p w:rsidR="00656EFF" w:rsidRPr="00656EFF" w:rsidRDefault="00656EFF" w:rsidP="00C842B5">
            <w:pPr>
              <w:rPr>
                <w:rFonts w:ascii="Segoe UI" w:hAnsi="Segoe UI" w:cs="Segoe UI"/>
                <w:sz w:val="20"/>
                <w:szCs w:val="20"/>
              </w:rPr>
            </w:pPr>
          </w:p>
        </w:tc>
        <w:tc>
          <w:tcPr>
            <w:tcW w:w="1615" w:type="dxa"/>
          </w:tcPr>
          <w:p w:rsidR="00656EFF" w:rsidRPr="00656EFF" w:rsidRDefault="00656EFF" w:rsidP="00C842B5">
            <w:pPr>
              <w:rPr>
                <w:rFonts w:ascii="Segoe UI" w:hAnsi="Segoe UI" w:cs="Segoe UI"/>
                <w:sz w:val="20"/>
                <w:szCs w:val="20"/>
              </w:rPr>
            </w:pPr>
          </w:p>
        </w:tc>
      </w:tr>
      <w:tr w:rsidR="00656EFF" w:rsidRPr="00656EFF" w:rsidTr="00C842B5">
        <w:tc>
          <w:tcPr>
            <w:tcW w:w="1345" w:type="dxa"/>
          </w:tcPr>
          <w:p w:rsidR="00656EFF" w:rsidRPr="00656EFF" w:rsidRDefault="00656EFF" w:rsidP="00C842B5">
            <w:pPr>
              <w:rPr>
                <w:rFonts w:ascii="Segoe UI" w:hAnsi="Segoe UI" w:cs="Segoe UI"/>
                <w:sz w:val="20"/>
                <w:szCs w:val="20"/>
              </w:rPr>
            </w:pPr>
          </w:p>
        </w:tc>
        <w:tc>
          <w:tcPr>
            <w:tcW w:w="1800" w:type="dxa"/>
          </w:tcPr>
          <w:p w:rsidR="00656EFF" w:rsidRPr="00656EFF" w:rsidRDefault="00656EFF" w:rsidP="00C842B5">
            <w:pPr>
              <w:rPr>
                <w:rFonts w:ascii="Segoe UI" w:hAnsi="Segoe UI" w:cs="Segoe UI"/>
                <w:sz w:val="20"/>
                <w:szCs w:val="20"/>
              </w:rPr>
            </w:pPr>
          </w:p>
        </w:tc>
        <w:tc>
          <w:tcPr>
            <w:tcW w:w="4590" w:type="dxa"/>
          </w:tcPr>
          <w:p w:rsidR="00656EFF" w:rsidRPr="00656EFF" w:rsidRDefault="00656EFF" w:rsidP="00C842B5">
            <w:pPr>
              <w:rPr>
                <w:rFonts w:ascii="Segoe UI" w:hAnsi="Segoe UI" w:cs="Segoe UI"/>
                <w:sz w:val="20"/>
                <w:szCs w:val="20"/>
              </w:rPr>
            </w:pPr>
          </w:p>
        </w:tc>
        <w:tc>
          <w:tcPr>
            <w:tcW w:w="1615" w:type="dxa"/>
          </w:tcPr>
          <w:p w:rsidR="00656EFF" w:rsidRPr="00656EFF" w:rsidRDefault="00656EFF" w:rsidP="00C842B5">
            <w:pPr>
              <w:rPr>
                <w:rFonts w:ascii="Segoe UI" w:hAnsi="Segoe UI" w:cs="Segoe UI"/>
                <w:sz w:val="20"/>
                <w:szCs w:val="20"/>
              </w:rPr>
            </w:pPr>
          </w:p>
        </w:tc>
      </w:tr>
      <w:tr w:rsidR="00656EFF" w:rsidRPr="00656EFF" w:rsidTr="00C842B5">
        <w:tc>
          <w:tcPr>
            <w:tcW w:w="1345" w:type="dxa"/>
          </w:tcPr>
          <w:p w:rsidR="00656EFF" w:rsidRPr="00656EFF" w:rsidRDefault="00656EFF" w:rsidP="00C842B5">
            <w:pPr>
              <w:rPr>
                <w:rFonts w:ascii="Segoe UI" w:hAnsi="Segoe UI" w:cs="Segoe UI"/>
                <w:sz w:val="20"/>
                <w:szCs w:val="20"/>
              </w:rPr>
            </w:pPr>
          </w:p>
        </w:tc>
        <w:tc>
          <w:tcPr>
            <w:tcW w:w="1800" w:type="dxa"/>
          </w:tcPr>
          <w:p w:rsidR="00656EFF" w:rsidRPr="00656EFF" w:rsidRDefault="00656EFF" w:rsidP="00C842B5">
            <w:pPr>
              <w:rPr>
                <w:rFonts w:ascii="Segoe UI" w:hAnsi="Segoe UI" w:cs="Segoe UI"/>
                <w:sz w:val="20"/>
                <w:szCs w:val="20"/>
              </w:rPr>
            </w:pPr>
          </w:p>
        </w:tc>
        <w:tc>
          <w:tcPr>
            <w:tcW w:w="4590" w:type="dxa"/>
          </w:tcPr>
          <w:p w:rsidR="00656EFF" w:rsidRPr="00656EFF" w:rsidRDefault="00656EFF" w:rsidP="00C842B5">
            <w:pPr>
              <w:rPr>
                <w:rFonts w:ascii="Segoe UI" w:hAnsi="Segoe UI" w:cs="Segoe UI"/>
                <w:sz w:val="20"/>
                <w:szCs w:val="20"/>
              </w:rPr>
            </w:pPr>
          </w:p>
        </w:tc>
        <w:tc>
          <w:tcPr>
            <w:tcW w:w="1615" w:type="dxa"/>
          </w:tcPr>
          <w:p w:rsidR="00656EFF" w:rsidRPr="00656EFF" w:rsidRDefault="00656EFF" w:rsidP="00C842B5">
            <w:pPr>
              <w:rPr>
                <w:rFonts w:ascii="Segoe UI" w:hAnsi="Segoe UI" w:cs="Segoe UI"/>
                <w:sz w:val="20"/>
                <w:szCs w:val="20"/>
              </w:rPr>
            </w:pPr>
          </w:p>
        </w:tc>
      </w:tr>
      <w:tr w:rsidR="00656EFF" w:rsidRPr="00656EFF" w:rsidTr="00C842B5">
        <w:tc>
          <w:tcPr>
            <w:tcW w:w="1345" w:type="dxa"/>
          </w:tcPr>
          <w:p w:rsidR="00656EFF" w:rsidRPr="00656EFF" w:rsidRDefault="00656EFF" w:rsidP="00C842B5">
            <w:pPr>
              <w:rPr>
                <w:rFonts w:ascii="Segoe UI" w:hAnsi="Segoe UI" w:cs="Segoe UI"/>
                <w:sz w:val="20"/>
                <w:szCs w:val="20"/>
              </w:rPr>
            </w:pPr>
          </w:p>
        </w:tc>
        <w:tc>
          <w:tcPr>
            <w:tcW w:w="1800" w:type="dxa"/>
          </w:tcPr>
          <w:p w:rsidR="00656EFF" w:rsidRPr="00656EFF" w:rsidRDefault="00656EFF" w:rsidP="00C842B5">
            <w:pPr>
              <w:rPr>
                <w:rFonts w:ascii="Segoe UI" w:hAnsi="Segoe UI" w:cs="Segoe UI"/>
                <w:sz w:val="20"/>
                <w:szCs w:val="20"/>
              </w:rPr>
            </w:pPr>
          </w:p>
        </w:tc>
        <w:tc>
          <w:tcPr>
            <w:tcW w:w="4590" w:type="dxa"/>
          </w:tcPr>
          <w:p w:rsidR="00656EFF" w:rsidRPr="00656EFF" w:rsidRDefault="00656EFF" w:rsidP="00C842B5">
            <w:pPr>
              <w:rPr>
                <w:rFonts w:ascii="Segoe UI" w:hAnsi="Segoe UI" w:cs="Segoe UI"/>
                <w:sz w:val="20"/>
                <w:szCs w:val="20"/>
              </w:rPr>
            </w:pPr>
          </w:p>
        </w:tc>
        <w:tc>
          <w:tcPr>
            <w:tcW w:w="1615" w:type="dxa"/>
          </w:tcPr>
          <w:p w:rsidR="00656EFF" w:rsidRPr="00656EFF" w:rsidRDefault="00656EFF" w:rsidP="00C842B5">
            <w:pPr>
              <w:rPr>
                <w:rFonts w:ascii="Segoe UI" w:hAnsi="Segoe UI" w:cs="Segoe UI"/>
                <w:sz w:val="20"/>
                <w:szCs w:val="20"/>
              </w:rPr>
            </w:pPr>
          </w:p>
        </w:tc>
      </w:tr>
      <w:tr w:rsidR="00656EFF" w:rsidRPr="00656EFF" w:rsidTr="00C842B5">
        <w:tc>
          <w:tcPr>
            <w:tcW w:w="1345" w:type="dxa"/>
          </w:tcPr>
          <w:p w:rsidR="00656EFF" w:rsidRPr="00656EFF" w:rsidRDefault="00656EFF" w:rsidP="00C842B5">
            <w:pPr>
              <w:rPr>
                <w:rFonts w:ascii="Segoe UI" w:hAnsi="Segoe UI" w:cs="Segoe UI"/>
                <w:sz w:val="20"/>
                <w:szCs w:val="20"/>
              </w:rPr>
            </w:pPr>
          </w:p>
        </w:tc>
        <w:tc>
          <w:tcPr>
            <w:tcW w:w="1800" w:type="dxa"/>
          </w:tcPr>
          <w:p w:rsidR="00656EFF" w:rsidRPr="00656EFF" w:rsidRDefault="00656EFF" w:rsidP="00C842B5">
            <w:pPr>
              <w:rPr>
                <w:rFonts w:ascii="Segoe UI" w:hAnsi="Segoe UI" w:cs="Segoe UI"/>
                <w:sz w:val="20"/>
                <w:szCs w:val="20"/>
              </w:rPr>
            </w:pPr>
          </w:p>
        </w:tc>
        <w:tc>
          <w:tcPr>
            <w:tcW w:w="4590" w:type="dxa"/>
          </w:tcPr>
          <w:p w:rsidR="00656EFF" w:rsidRPr="00656EFF" w:rsidRDefault="00656EFF" w:rsidP="00C842B5">
            <w:pPr>
              <w:rPr>
                <w:rFonts w:ascii="Segoe UI" w:hAnsi="Segoe UI" w:cs="Segoe UI"/>
                <w:sz w:val="20"/>
                <w:szCs w:val="20"/>
              </w:rPr>
            </w:pPr>
          </w:p>
        </w:tc>
        <w:tc>
          <w:tcPr>
            <w:tcW w:w="1615" w:type="dxa"/>
          </w:tcPr>
          <w:p w:rsidR="00656EFF" w:rsidRPr="00656EFF" w:rsidRDefault="00656EFF" w:rsidP="00C842B5">
            <w:pPr>
              <w:rPr>
                <w:rFonts w:ascii="Segoe UI" w:hAnsi="Segoe UI" w:cs="Segoe UI"/>
                <w:sz w:val="20"/>
                <w:szCs w:val="20"/>
              </w:rPr>
            </w:pPr>
          </w:p>
        </w:tc>
      </w:tr>
      <w:tr w:rsidR="00656EFF" w:rsidRPr="00656EFF" w:rsidTr="00C842B5">
        <w:tc>
          <w:tcPr>
            <w:tcW w:w="1345" w:type="dxa"/>
          </w:tcPr>
          <w:p w:rsidR="00656EFF" w:rsidRPr="00656EFF" w:rsidRDefault="00656EFF" w:rsidP="00C842B5">
            <w:pPr>
              <w:rPr>
                <w:rFonts w:ascii="Segoe UI" w:hAnsi="Segoe UI" w:cs="Segoe UI"/>
                <w:sz w:val="20"/>
                <w:szCs w:val="20"/>
              </w:rPr>
            </w:pPr>
          </w:p>
        </w:tc>
        <w:tc>
          <w:tcPr>
            <w:tcW w:w="1800" w:type="dxa"/>
          </w:tcPr>
          <w:p w:rsidR="00656EFF" w:rsidRPr="00656EFF" w:rsidRDefault="00656EFF" w:rsidP="00C842B5">
            <w:pPr>
              <w:rPr>
                <w:rFonts w:ascii="Segoe UI" w:hAnsi="Segoe UI" w:cs="Segoe UI"/>
                <w:sz w:val="20"/>
                <w:szCs w:val="20"/>
              </w:rPr>
            </w:pPr>
          </w:p>
        </w:tc>
        <w:tc>
          <w:tcPr>
            <w:tcW w:w="4590" w:type="dxa"/>
          </w:tcPr>
          <w:p w:rsidR="00656EFF" w:rsidRPr="00656EFF" w:rsidRDefault="00656EFF" w:rsidP="00C842B5">
            <w:pPr>
              <w:rPr>
                <w:rFonts w:ascii="Segoe UI" w:hAnsi="Segoe UI" w:cs="Segoe UI"/>
                <w:sz w:val="20"/>
                <w:szCs w:val="20"/>
              </w:rPr>
            </w:pPr>
          </w:p>
        </w:tc>
        <w:tc>
          <w:tcPr>
            <w:tcW w:w="1615" w:type="dxa"/>
          </w:tcPr>
          <w:p w:rsidR="00656EFF" w:rsidRPr="00656EFF" w:rsidRDefault="00656EFF" w:rsidP="00C842B5">
            <w:pPr>
              <w:rPr>
                <w:rFonts w:ascii="Segoe UI" w:hAnsi="Segoe UI" w:cs="Segoe UI"/>
                <w:sz w:val="20"/>
                <w:szCs w:val="20"/>
              </w:rPr>
            </w:pPr>
          </w:p>
        </w:tc>
      </w:tr>
      <w:tr w:rsidR="00656EFF" w:rsidRPr="00656EFF" w:rsidTr="00C842B5">
        <w:tc>
          <w:tcPr>
            <w:tcW w:w="1345" w:type="dxa"/>
          </w:tcPr>
          <w:p w:rsidR="00656EFF" w:rsidRPr="00656EFF" w:rsidRDefault="00656EFF" w:rsidP="00C842B5">
            <w:pPr>
              <w:rPr>
                <w:rFonts w:ascii="Segoe UI" w:hAnsi="Segoe UI" w:cs="Segoe UI"/>
                <w:sz w:val="20"/>
                <w:szCs w:val="20"/>
              </w:rPr>
            </w:pPr>
          </w:p>
        </w:tc>
        <w:tc>
          <w:tcPr>
            <w:tcW w:w="1800" w:type="dxa"/>
          </w:tcPr>
          <w:p w:rsidR="00656EFF" w:rsidRPr="00656EFF" w:rsidRDefault="00656EFF" w:rsidP="00C842B5">
            <w:pPr>
              <w:rPr>
                <w:rFonts w:ascii="Segoe UI" w:hAnsi="Segoe UI" w:cs="Segoe UI"/>
                <w:sz w:val="20"/>
                <w:szCs w:val="20"/>
              </w:rPr>
            </w:pPr>
          </w:p>
        </w:tc>
        <w:tc>
          <w:tcPr>
            <w:tcW w:w="4590" w:type="dxa"/>
          </w:tcPr>
          <w:p w:rsidR="00656EFF" w:rsidRPr="00656EFF" w:rsidRDefault="00656EFF" w:rsidP="00C842B5">
            <w:pPr>
              <w:rPr>
                <w:rFonts w:ascii="Segoe UI" w:hAnsi="Segoe UI" w:cs="Segoe UI"/>
                <w:sz w:val="20"/>
                <w:szCs w:val="20"/>
              </w:rPr>
            </w:pPr>
          </w:p>
        </w:tc>
        <w:tc>
          <w:tcPr>
            <w:tcW w:w="1615" w:type="dxa"/>
          </w:tcPr>
          <w:p w:rsidR="00656EFF" w:rsidRPr="00656EFF" w:rsidRDefault="00656EFF" w:rsidP="00C842B5">
            <w:pPr>
              <w:rPr>
                <w:rFonts w:ascii="Segoe UI" w:hAnsi="Segoe UI" w:cs="Segoe UI"/>
                <w:sz w:val="20"/>
                <w:szCs w:val="20"/>
              </w:rPr>
            </w:pPr>
          </w:p>
        </w:tc>
      </w:tr>
      <w:tr w:rsidR="00656EFF" w:rsidRPr="00656EFF" w:rsidTr="00C842B5">
        <w:tc>
          <w:tcPr>
            <w:tcW w:w="1345" w:type="dxa"/>
          </w:tcPr>
          <w:p w:rsidR="00656EFF" w:rsidRPr="00656EFF" w:rsidRDefault="00656EFF" w:rsidP="00C842B5">
            <w:pPr>
              <w:rPr>
                <w:rFonts w:ascii="Segoe UI" w:hAnsi="Segoe UI" w:cs="Segoe UI"/>
                <w:sz w:val="20"/>
                <w:szCs w:val="20"/>
              </w:rPr>
            </w:pPr>
          </w:p>
        </w:tc>
        <w:tc>
          <w:tcPr>
            <w:tcW w:w="1800" w:type="dxa"/>
          </w:tcPr>
          <w:p w:rsidR="00656EFF" w:rsidRPr="00656EFF" w:rsidRDefault="00656EFF" w:rsidP="00C842B5">
            <w:pPr>
              <w:rPr>
                <w:rFonts w:ascii="Segoe UI" w:hAnsi="Segoe UI" w:cs="Segoe UI"/>
                <w:sz w:val="20"/>
                <w:szCs w:val="20"/>
              </w:rPr>
            </w:pPr>
          </w:p>
        </w:tc>
        <w:tc>
          <w:tcPr>
            <w:tcW w:w="4590" w:type="dxa"/>
          </w:tcPr>
          <w:p w:rsidR="00656EFF" w:rsidRPr="00656EFF" w:rsidRDefault="00656EFF" w:rsidP="00C842B5">
            <w:pPr>
              <w:rPr>
                <w:rFonts w:ascii="Segoe UI" w:hAnsi="Segoe UI" w:cs="Segoe UI"/>
                <w:sz w:val="20"/>
                <w:szCs w:val="20"/>
              </w:rPr>
            </w:pPr>
          </w:p>
        </w:tc>
        <w:tc>
          <w:tcPr>
            <w:tcW w:w="1615" w:type="dxa"/>
          </w:tcPr>
          <w:p w:rsidR="00656EFF" w:rsidRPr="00656EFF" w:rsidRDefault="00656EFF" w:rsidP="00C842B5">
            <w:pPr>
              <w:rPr>
                <w:rFonts w:ascii="Segoe UI" w:hAnsi="Segoe UI" w:cs="Segoe UI"/>
                <w:sz w:val="20"/>
                <w:szCs w:val="20"/>
              </w:rPr>
            </w:pPr>
          </w:p>
        </w:tc>
      </w:tr>
      <w:tr w:rsidR="00656EFF" w:rsidRPr="00656EFF" w:rsidTr="00C842B5">
        <w:tc>
          <w:tcPr>
            <w:tcW w:w="1345" w:type="dxa"/>
          </w:tcPr>
          <w:p w:rsidR="00656EFF" w:rsidRPr="00656EFF" w:rsidRDefault="00656EFF" w:rsidP="00C842B5">
            <w:pPr>
              <w:rPr>
                <w:rFonts w:ascii="Segoe UI" w:hAnsi="Segoe UI" w:cs="Segoe UI"/>
                <w:sz w:val="20"/>
                <w:szCs w:val="20"/>
              </w:rPr>
            </w:pPr>
          </w:p>
        </w:tc>
        <w:tc>
          <w:tcPr>
            <w:tcW w:w="1800" w:type="dxa"/>
          </w:tcPr>
          <w:p w:rsidR="00656EFF" w:rsidRPr="00656EFF" w:rsidRDefault="00656EFF" w:rsidP="00C842B5">
            <w:pPr>
              <w:rPr>
                <w:rFonts w:ascii="Segoe UI" w:hAnsi="Segoe UI" w:cs="Segoe UI"/>
                <w:sz w:val="20"/>
                <w:szCs w:val="20"/>
              </w:rPr>
            </w:pPr>
          </w:p>
        </w:tc>
        <w:tc>
          <w:tcPr>
            <w:tcW w:w="4590" w:type="dxa"/>
          </w:tcPr>
          <w:p w:rsidR="00656EFF" w:rsidRPr="00656EFF" w:rsidRDefault="00656EFF" w:rsidP="00C842B5">
            <w:pPr>
              <w:rPr>
                <w:rFonts w:ascii="Segoe UI" w:hAnsi="Segoe UI" w:cs="Segoe UI"/>
                <w:sz w:val="20"/>
                <w:szCs w:val="20"/>
              </w:rPr>
            </w:pPr>
          </w:p>
        </w:tc>
        <w:tc>
          <w:tcPr>
            <w:tcW w:w="1615" w:type="dxa"/>
          </w:tcPr>
          <w:p w:rsidR="00656EFF" w:rsidRPr="00656EFF" w:rsidRDefault="00656EFF" w:rsidP="00C842B5">
            <w:pPr>
              <w:rPr>
                <w:rFonts w:ascii="Segoe UI" w:hAnsi="Segoe UI" w:cs="Segoe UI"/>
                <w:sz w:val="20"/>
                <w:szCs w:val="20"/>
              </w:rPr>
            </w:pPr>
          </w:p>
        </w:tc>
      </w:tr>
      <w:tr w:rsidR="00656EFF" w:rsidRPr="00656EFF" w:rsidTr="00C842B5">
        <w:tc>
          <w:tcPr>
            <w:tcW w:w="1345" w:type="dxa"/>
          </w:tcPr>
          <w:p w:rsidR="00656EFF" w:rsidRPr="00656EFF" w:rsidRDefault="00656EFF" w:rsidP="00C842B5">
            <w:pPr>
              <w:rPr>
                <w:rFonts w:ascii="Segoe UI" w:hAnsi="Segoe UI" w:cs="Segoe UI"/>
                <w:sz w:val="20"/>
                <w:szCs w:val="20"/>
              </w:rPr>
            </w:pPr>
          </w:p>
        </w:tc>
        <w:tc>
          <w:tcPr>
            <w:tcW w:w="1800" w:type="dxa"/>
          </w:tcPr>
          <w:p w:rsidR="00656EFF" w:rsidRPr="00656EFF" w:rsidRDefault="00656EFF" w:rsidP="00C842B5">
            <w:pPr>
              <w:rPr>
                <w:rFonts w:ascii="Segoe UI" w:hAnsi="Segoe UI" w:cs="Segoe UI"/>
                <w:sz w:val="20"/>
                <w:szCs w:val="20"/>
              </w:rPr>
            </w:pPr>
          </w:p>
        </w:tc>
        <w:tc>
          <w:tcPr>
            <w:tcW w:w="4590" w:type="dxa"/>
          </w:tcPr>
          <w:p w:rsidR="00656EFF" w:rsidRPr="00656EFF" w:rsidRDefault="00656EFF" w:rsidP="00C842B5">
            <w:pPr>
              <w:rPr>
                <w:rFonts w:ascii="Segoe UI" w:hAnsi="Segoe UI" w:cs="Segoe UI"/>
                <w:sz w:val="20"/>
                <w:szCs w:val="20"/>
              </w:rPr>
            </w:pPr>
          </w:p>
        </w:tc>
        <w:tc>
          <w:tcPr>
            <w:tcW w:w="1615" w:type="dxa"/>
          </w:tcPr>
          <w:p w:rsidR="00656EFF" w:rsidRPr="00656EFF" w:rsidRDefault="00656EFF" w:rsidP="00C842B5">
            <w:pPr>
              <w:rPr>
                <w:rFonts w:ascii="Segoe UI" w:hAnsi="Segoe UI" w:cs="Segoe UI"/>
                <w:sz w:val="20"/>
                <w:szCs w:val="20"/>
              </w:rPr>
            </w:pPr>
          </w:p>
        </w:tc>
      </w:tr>
      <w:tr w:rsidR="00656EFF" w:rsidRPr="00656EFF" w:rsidTr="00C842B5">
        <w:tc>
          <w:tcPr>
            <w:tcW w:w="1345" w:type="dxa"/>
          </w:tcPr>
          <w:p w:rsidR="00656EFF" w:rsidRPr="00656EFF" w:rsidRDefault="00656EFF" w:rsidP="00C842B5">
            <w:pPr>
              <w:rPr>
                <w:rFonts w:ascii="Segoe UI" w:hAnsi="Segoe UI" w:cs="Segoe UI"/>
                <w:sz w:val="20"/>
                <w:szCs w:val="20"/>
              </w:rPr>
            </w:pPr>
          </w:p>
        </w:tc>
        <w:tc>
          <w:tcPr>
            <w:tcW w:w="1800" w:type="dxa"/>
          </w:tcPr>
          <w:p w:rsidR="00656EFF" w:rsidRPr="00656EFF" w:rsidRDefault="00656EFF" w:rsidP="00C842B5">
            <w:pPr>
              <w:rPr>
                <w:rFonts w:ascii="Segoe UI" w:hAnsi="Segoe UI" w:cs="Segoe UI"/>
                <w:sz w:val="20"/>
                <w:szCs w:val="20"/>
              </w:rPr>
            </w:pPr>
          </w:p>
        </w:tc>
        <w:tc>
          <w:tcPr>
            <w:tcW w:w="4590" w:type="dxa"/>
          </w:tcPr>
          <w:p w:rsidR="00656EFF" w:rsidRPr="00656EFF" w:rsidRDefault="00656EFF" w:rsidP="00C842B5">
            <w:pPr>
              <w:rPr>
                <w:rFonts w:ascii="Segoe UI" w:hAnsi="Segoe UI" w:cs="Segoe UI"/>
                <w:sz w:val="20"/>
                <w:szCs w:val="20"/>
              </w:rPr>
            </w:pPr>
          </w:p>
        </w:tc>
        <w:tc>
          <w:tcPr>
            <w:tcW w:w="1615" w:type="dxa"/>
          </w:tcPr>
          <w:p w:rsidR="00656EFF" w:rsidRPr="00656EFF" w:rsidRDefault="00656EFF" w:rsidP="00C842B5">
            <w:pPr>
              <w:rPr>
                <w:rFonts w:ascii="Segoe UI" w:hAnsi="Segoe UI" w:cs="Segoe UI"/>
                <w:sz w:val="20"/>
                <w:szCs w:val="20"/>
              </w:rPr>
            </w:pPr>
          </w:p>
        </w:tc>
      </w:tr>
      <w:tr w:rsidR="00656EFF" w:rsidRPr="00656EFF" w:rsidTr="00C842B5">
        <w:tc>
          <w:tcPr>
            <w:tcW w:w="1345" w:type="dxa"/>
          </w:tcPr>
          <w:p w:rsidR="00656EFF" w:rsidRPr="00656EFF" w:rsidRDefault="00656EFF" w:rsidP="00C842B5">
            <w:pPr>
              <w:rPr>
                <w:rFonts w:ascii="Segoe UI" w:hAnsi="Segoe UI" w:cs="Segoe UI"/>
                <w:sz w:val="20"/>
                <w:szCs w:val="20"/>
              </w:rPr>
            </w:pPr>
          </w:p>
        </w:tc>
        <w:tc>
          <w:tcPr>
            <w:tcW w:w="1800" w:type="dxa"/>
          </w:tcPr>
          <w:p w:rsidR="00656EFF" w:rsidRPr="00656EFF" w:rsidRDefault="00656EFF" w:rsidP="00C842B5">
            <w:pPr>
              <w:rPr>
                <w:rFonts w:ascii="Segoe UI" w:hAnsi="Segoe UI" w:cs="Segoe UI"/>
                <w:sz w:val="20"/>
                <w:szCs w:val="20"/>
              </w:rPr>
            </w:pPr>
          </w:p>
        </w:tc>
        <w:tc>
          <w:tcPr>
            <w:tcW w:w="4590" w:type="dxa"/>
          </w:tcPr>
          <w:p w:rsidR="00656EFF" w:rsidRPr="00656EFF" w:rsidRDefault="00656EFF" w:rsidP="00C842B5">
            <w:pPr>
              <w:rPr>
                <w:rFonts w:ascii="Segoe UI" w:hAnsi="Segoe UI" w:cs="Segoe UI"/>
                <w:sz w:val="20"/>
                <w:szCs w:val="20"/>
              </w:rPr>
            </w:pPr>
          </w:p>
        </w:tc>
        <w:tc>
          <w:tcPr>
            <w:tcW w:w="1615" w:type="dxa"/>
          </w:tcPr>
          <w:p w:rsidR="00656EFF" w:rsidRPr="00656EFF" w:rsidRDefault="00656EFF" w:rsidP="00C842B5">
            <w:pPr>
              <w:rPr>
                <w:rFonts w:ascii="Segoe UI" w:hAnsi="Segoe UI" w:cs="Segoe UI"/>
                <w:sz w:val="20"/>
                <w:szCs w:val="20"/>
              </w:rPr>
            </w:pPr>
          </w:p>
        </w:tc>
      </w:tr>
      <w:tr w:rsidR="00656EFF" w:rsidRPr="00656EFF" w:rsidTr="00C842B5">
        <w:tc>
          <w:tcPr>
            <w:tcW w:w="1345" w:type="dxa"/>
          </w:tcPr>
          <w:p w:rsidR="00656EFF" w:rsidRPr="00656EFF" w:rsidRDefault="00656EFF" w:rsidP="00C842B5">
            <w:pPr>
              <w:rPr>
                <w:rFonts w:ascii="Segoe UI" w:hAnsi="Segoe UI" w:cs="Segoe UI"/>
                <w:sz w:val="20"/>
                <w:szCs w:val="20"/>
              </w:rPr>
            </w:pPr>
          </w:p>
        </w:tc>
        <w:tc>
          <w:tcPr>
            <w:tcW w:w="1800" w:type="dxa"/>
          </w:tcPr>
          <w:p w:rsidR="00656EFF" w:rsidRPr="00656EFF" w:rsidRDefault="00656EFF" w:rsidP="00C842B5">
            <w:pPr>
              <w:rPr>
                <w:rFonts w:ascii="Segoe UI" w:hAnsi="Segoe UI" w:cs="Segoe UI"/>
                <w:sz w:val="20"/>
                <w:szCs w:val="20"/>
              </w:rPr>
            </w:pPr>
          </w:p>
        </w:tc>
        <w:tc>
          <w:tcPr>
            <w:tcW w:w="4590" w:type="dxa"/>
          </w:tcPr>
          <w:p w:rsidR="00656EFF" w:rsidRPr="00656EFF" w:rsidRDefault="00656EFF" w:rsidP="00C842B5">
            <w:pPr>
              <w:rPr>
                <w:rFonts w:ascii="Segoe UI" w:hAnsi="Segoe UI" w:cs="Segoe UI"/>
                <w:sz w:val="20"/>
                <w:szCs w:val="20"/>
              </w:rPr>
            </w:pPr>
          </w:p>
        </w:tc>
        <w:tc>
          <w:tcPr>
            <w:tcW w:w="1615" w:type="dxa"/>
          </w:tcPr>
          <w:p w:rsidR="00656EFF" w:rsidRPr="00656EFF" w:rsidRDefault="00656EFF" w:rsidP="00C842B5">
            <w:pPr>
              <w:rPr>
                <w:rFonts w:ascii="Segoe UI" w:hAnsi="Segoe UI" w:cs="Segoe UI"/>
                <w:sz w:val="20"/>
                <w:szCs w:val="20"/>
              </w:rPr>
            </w:pPr>
          </w:p>
        </w:tc>
      </w:tr>
      <w:tr w:rsidR="00656EFF" w:rsidRPr="00656EFF" w:rsidTr="00C842B5">
        <w:tc>
          <w:tcPr>
            <w:tcW w:w="1345" w:type="dxa"/>
          </w:tcPr>
          <w:p w:rsidR="00656EFF" w:rsidRPr="00656EFF" w:rsidRDefault="00656EFF" w:rsidP="00C842B5">
            <w:pPr>
              <w:rPr>
                <w:rFonts w:ascii="Segoe UI" w:hAnsi="Segoe UI" w:cs="Segoe UI"/>
                <w:sz w:val="20"/>
                <w:szCs w:val="20"/>
              </w:rPr>
            </w:pPr>
          </w:p>
        </w:tc>
        <w:tc>
          <w:tcPr>
            <w:tcW w:w="1800" w:type="dxa"/>
          </w:tcPr>
          <w:p w:rsidR="00656EFF" w:rsidRPr="00656EFF" w:rsidRDefault="00656EFF" w:rsidP="00C842B5">
            <w:pPr>
              <w:rPr>
                <w:rFonts w:ascii="Segoe UI" w:hAnsi="Segoe UI" w:cs="Segoe UI"/>
                <w:sz w:val="20"/>
                <w:szCs w:val="20"/>
              </w:rPr>
            </w:pPr>
          </w:p>
        </w:tc>
        <w:tc>
          <w:tcPr>
            <w:tcW w:w="4590" w:type="dxa"/>
          </w:tcPr>
          <w:p w:rsidR="00656EFF" w:rsidRPr="00656EFF" w:rsidRDefault="00656EFF" w:rsidP="00C842B5">
            <w:pPr>
              <w:rPr>
                <w:rFonts w:ascii="Segoe UI" w:hAnsi="Segoe UI" w:cs="Segoe UI"/>
                <w:sz w:val="20"/>
                <w:szCs w:val="20"/>
              </w:rPr>
            </w:pPr>
          </w:p>
        </w:tc>
        <w:tc>
          <w:tcPr>
            <w:tcW w:w="1615" w:type="dxa"/>
          </w:tcPr>
          <w:p w:rsidR="00656EFF" w:rsidRPr="00656EFF" w:rsidRDefault="00656EFF" w:rsidP="00C842B5">
            <w:pPr>
              <w:rPr>
                <w:rFonts w:ascii="Segoe UI" w:hAnsi="Segoe UI" w:cs="Segoe UI"/>
                <w:sz w:val="20"/>
                <w:szCs w:val="20"/>
              </w:rPr>
            </w:pPr>
          </w:p>
        </w:tc>
      </w:tr>
      <w:tr w:rsidR="00656EFF" w:rsidRPr="00656EFF" w:rsidTr="00C842B5">
        <w:tc>
          <w:tcPr>
            <w:tcW w:w="1345" w:type="dxa"/>
          </w:tcPr>
          <w:p w:rsidR="00656EFF" w:rsidRPr="00656EFF" w:rsidRDefault="00656EFF" w:rsidP="00C842B5">
            <w:pPr>
              <w:rPr>
                <w:rFonts w:ascii="Segoe UI" w:hAnsi="Segoe UI" w:cs="Segoe UI"/>
                <w:sz w:val="20"/>
                <w:szCs w:val="20"/>
              </w:rPr>
            </w:pPr>
          </w:p>
        </w:tc>
        <w:tc>
          <w:tcPr>
            <w:tcW w:w="1800" w:type="dxa"/>
          </w:tcPr>
          <w:p w:rsidR="00656EFF" w:rsidRPr="00656EFF" w:rsidRDefault="00656EFF" w:rsidP="00C842B5">
            <w:pPr>
              <w:rPr>
                <w:rFonts w:ascii="Segoe UI" w:hAnsi="Segoe UI" w:cs="Segoe UI"/>
                <w:sz w:val="20"/>
                <w:szCs w:val="20"/>
              </w:rPr>
            </w:pPr>
          </w:p>
        </w:tc>
        <w:tc>
          <w:tcPr>
            <w:tcW w:w="4590" w:type="dxa"/>
          </w:tcPr>
          <w:p w:rsidR="00656EFF" w:rsidRPr="00656EFF" w:rsidRDefault="00656EFF" w:rsidP="00C842B5">
            <w:pPr>
              <w:rPr>
                <w:rFonts w:ascii="Segoe UI" w:hAnsi="Segoe UI" w:cs="Segoe UI"/>
                <w:sz w:val="20"/>
                <w:szCs w:val="20"/>
              </w:rPr>
            </w:pPr>
          </w:p>
        </w:tc>
        <w:tc>
          <w:tcPr>
            <w:tcW w:w="1615" w:type="dxa"/>
          </w:tcPr>
          <w:p w:rsidR="00656EFF" w:rsidRPr="00656EFF" w:rsidRDefault="00656EFF" w:rsidP="00C842B5">
            <w:pPr>
              <w:rPr>
                <w:rFonts w:ascii="Segoe UI" w:hAnsi="Segoe UI" w:cs="Segoe UI"/>
                <w:sz w:val="20"/>
                <w:szCs w:val="20"/>
              </w:rPr>
            </w:pPr>
          </w:p>
        </w:tc>
      </w:tr>
      <w:tr w:rsidR="00656EFF" w:rsidRPr="00656EFF" w:rsidTr="00C842B5">
        <w:tc>
          <w:tcPr>
            <w:tcW w:w="1345" w:type="dxa"/>
          </w:tcPr>
          <w:p w:rsidR="00656EFF" w:rsidRPr="00656EFF" w:rsidRDefault="00656EFF" w:rsidP="00C842B5">
            <w:pPr>
              <w:rPr>
                <w:rFonts w:ascii="Segoe UI" w:hAnsi="Segoe UI" w:cs="Segoe UI"/>
                <w:sz w:val="20"/>
                <w:szCs w:val="20"/>
              </w:rPr>
            </w:pPr>
          </w:p>
        </w:tc>
        <w:tc>
          <w:tcPr>
            <w:tcW w:w="1800" w:type="dxa"/>
          </w:tcPr>
          <w:p w:rsidR="00656EFF" w:rsidRPr="00656EFF" w:rsidRDefault="00656EFF" w:rsidP="00C842B5">
            <w:pPr>
              <w:rPr>
                <w:rFonts w:ascii="Segoe UI" w:hAnsi="Segoe UI" w:cs="Segoe UI"/>
                <w:sz w:val="20"/>
                <w:szCs w:val="20"/>
              </w:rPr>
            </w:pPr>
          </w:p>
        </w:tc>
        <w:tc>
          <w:tcPr>
            <w:tcW w:w="4590" w:type="dxa"/>
          </w:tcPr>
          <w:p w:rsidR="00656EFF" w:rsidRPr="00656EFF" w:rsidRDefault="00656EFF" w:rsidP="00C842B5">
            <w:pPr>
              <w:rPr>
                <w:rFonts w:ascii="Segoe UI" w:hAnsi="Segoe UI" w:cs="Segoe UI"/>
                <w:sz w:val="20"/>
                <w:szCs w:val="20"/>
              </w:rPr>
            </w:pPr>
          </w:p>
        </w:tc>
        <w:tc>
          <w:tcPr>
            <w:tcW w:w="1615" w:type="dxa"/>
          </w:tcPr>
          <w:p w:rsidR="00656EFF" w:rsidRPr="00656EFF" w:rsidRDefault="00656EFF" w:rsidP="00C842B5">
            <w:pPr>
              <w:rPr>
                <w:rFonts w:ascii="Segoe UI" w:hAnsi="Segoe UI" w:cs="Segoe UI"/>
                <w:sz w:val="20"/>
                <w:szCs w:val="20"/>
              </w:rPr>
            </w:pPr>
          </w:p>
        </w:tc>
      </w:tr>
      <w:tr w:rsidR="00656EFF" w:rsidRPr="00656EFF" w:rsidTr="00C842B5">
        <w:tc>
          <w:tcPr>
            <w:tcW w:w="1345" w:type="dxa"/>
          </w:tcPr>
          <w:p w:rsidR="00656EFF" w:rsidRPr="00656EFF" w:rsidRDefault="00656EFF" w:rsidP="00C842B5">
            <w:pPr>
              <w:rPr>
                <w:rFonts w:ascii="Segoe UI" w:hAnsi="Segoe UI" w:cs="Segoe UI"/>
                <w:sz w:val="20"/>
                <w:szCs w:val="20"/>
              </w:rPr>
            </w:pPr>
          </w:p>
        </w:tc>
        <w:tc>
          <w:tcPr>
            <w:tcW w:w="1800" w:type="dxa"/>
          </w:tcPr>
          <w:p w:rsidR="00656EFF" w:rsidRPr="00656EFF" w:rsidRDefault="00656EFF" w:rsidP="00C842B5">
            <w:pPr>
              <w:rPr>
                <w:rFonts w:ascii="Segoe UI" w:hAnsi="Segoe UI" w:cs="Segoe UI"/>
                <w:sz w:val="20"/>
                <w:szCs w:val="20"/>
              </w:rPr>
            </w:pPr>
          </w:p>
        </w:tc>
        <w:tc>
          <w:tcPr>
            <w:tcW w:w="4590" w:type="dxa"/>
          </w:tcPr>
          <w:p w:rsidR="00656EFF" w:rsidRPr="00656EFF" w:rsidRDefault="00656EFF" w:rsidP="00C842B5">
            <w:pPr>
              <w:rPr>
                <w:rFonts w:ascii="Segoe UI" w:hAnsi="Segoe UI" w:cs="Segoe UI"/>
                <w:sz w:val="20"/>
                <w:szCs w:val="20"/>
              </w:rPr>
            </w:pPr>
          </w:p>
        </w:tc>
        <w:tc>
          <w:tcPr>
            <w:tcW w:w="1615" w:type="dxa"/>
          </w:tcPr>
          <w:p w:rsidR="00656EFF" w:rsidRPr="00656EFF" w:rsidRDefault="00656EFF" w:rsidP="00C842B5">
            <w:pPr>
              <w:rPr>
                <w:rFonts w:ascii="Segoe UI" w:hAnsi="Segoe UI" w:cs="Segoe UI"/>
                <w:sz w:val="20"/>
                <w:szCs w:val="20"/>
              </w:rPr>
            </w:pPr>
          </w:p>
        </w:tc>
      </w:tr>
      <w:bookmarkEnd w:id="4"/>
    </w:tbl>
    <w:p w:rsidR="00656EFF" w:rsidRPr="00DB7859" w:rsidRDefault="00656EFF" w:rsidP="00DB7859">
      <w:pPr>
        <w:spacing w:after="0" w:line="240" w:lineRule="auto"/>
        <w:rPr>
          <w:rFonts w:ascii="Segoe UI" w:hAnsi="Segoe UI" w:cs="Segoe UI"/>
          <w:b/>
          <w:sz w:val="24"/>
          <w:szCs w:val="24"/>
        </w:rPr>
      </w:pPr>
    </w:p>
    <w:p w:rsidR="00C23494" w:rsidRDefault="00C23494">
      <w:pPr>
        <w:rPr>
          <w:rFonts w:ascii="Arial Narrow" w:hAnsi="Arial Narrow"/>
          <w:b/>
          <w:sz w:val="36"/>
          <w:szCs w:val="36"/>
        </w:rPr>
      </w:pPr>
      <w:r>
        <w:rPr>
          <w:rFonts w:ascii="Arial Narrow" w:hAnsi="Arial Narrow"/>
          <w:b/>
          <w:sz w:val="36"/>
          <w:szCs w:val="36"/>
        </w:rPr>
        <w:br w:type="page"/>
      </w:r>
    </w:p>
    <w:sdt>
      <w:sdtPr>
        <w:rPr>
          <w:rFonts w:asciiTheme="minorHAnsi" w:hAnsiTheme="minorHAnsi" w:cstheme="minorBidi"/>
          <w:sz w:val="22"/>
        </w:rPr>
        <w:id w:val="204834429"/>
        <w:docPartObj>
          <w:docPartGallery w:val="Table of Contents"/>
          <w:docPartUnique/>
        </w:docPartObj>
      </w:sdtPr>
      <w:sdtEndPr>
        <w:rPr>
          <w:rFonts w:ascii="Segoe UI" w:hAnsi="Segoe UI" w:cs="Segoe UI"/>
          <w:b/>
          <w:bCs/>
          <w:noProof/>
          <w:sz w:val="20"/>
          <w:szCs w:val="20"/>
        </w:rPr>
      </w:sdtEndPr>
      <w:sdtContent>
        <w:p w:rsidR="007B4A69" w:rsidRDefault="007B4D57">
          <w:pPr>
            <w:pStyle w:val="TOCHeading"/>
          </w:pPr>
          <w:r>
            <w:t>CONTENTS</w:t>
          </w:r>
        </w:p>
        <w:p w:rsidR="00D37FCF" w:rsidRPr="00237CF3" w:rsidRDefault="00D37FCF">
          <w:pPr>
            <w:pStyle w:val="TOC1"/>
            <w:tabs>
              <w:tab w:val="right" w:leader="dot" w:pos="9350"/>
            </w:tabs>
            <w:rPr>
              <w:rFonts w:ascii="Segoe UI" w:hAnsi="Segoe UI" w:cs="Segoe UI"/>
              <w:sz w:val="4"/>
              <w:szCs w:val="4"/>
            </w:rPr>
          </w:pPr>
        </w:p>
        <w:p w:rsidR="00F65BD5" w:rsidRPr="00F65BD5" w:rsidRDefault="007B4A69" w:rsidP="00F65BD5">
          <w:pPr>
            <w:pStyle w:val="TOC1"/>
            <w:tabs>
              <w:tab w:val="right" w:leader="dot" w:pos="9350"/>
            </w:tabs>
            <w:spacing w:after="0"/>
            <w:rPr>
              <w:rFonts w:ascii="Segoe UI" w:eastAsiaTheme="minorEastAsia" w:hAnsi="Segoe UI" w:cs="Segoe UI"/>
              <w:noProof/>
              <w:sz w:val="20"/>
              <w:szCs w:val="20"/>
            </w:rPr>
          </w:pPr>
          <w:r w:rsidRPr="00F65BD5">
            <w:rPr>
              <w:rFonts w:ascii="Segoe UI" w:hAnsi="Segoe UI" w:cs="Segoe UI"/>
              <w:sz w:val="20"/>
              <w:szCs w:val="20"/>
            </w:rPr>
            <w:fldChar w:fldCharType="begin"/>
          </w:r>
          <w:r w:rsidRPr="00F65BD5">
            <w:rPr>
              <w:rFonts w:ascii="Segoe UI" w:hAnsi="Segoe UI" w:cs="Segoe UI"/>
              <w:sz w:val="20"/>
              <w:szCs w:val="20"/>
            </w:rPr>
            <w:instrText xml:space="preserve"> TOC \o "1-3" \h \z \u </w:instrText>
          </w:r>
          <w:r w:rsidRPr="00F65BD5">
            <w:rPr>
              <w:rFonts w:ascii="Segoe UI" w:hAnsi="Segoe UI" w:cs="Segoe UI"/>
              <w:sz w:val="20"/>
              <w:szCs w:val="20"/>
            </w:rPr>
            <w:fldChar w:fldCharType="separate"/>
          </w:r>
          <w:hyperlink w:anchor="_Toc30688642" w:history="1">
            <w:r w:rsidR="00F65BD5" w:rsidRPr="00F65BD5">
              <w:rPr>
                <w:rStyle w:val="Hyperlink"/>
                <w:rFonts w:ascii="Segoe UI" w:hAnsi="Segoe UI" w:cs="Segoe UI"/>
                <w:noProof/>
                <w:sz w:val="20"/>
                <w:szCs w:val="20"/>
              </w:rPr>
              <w:t>TRANSIT AGENCY INFORMATION</w:t>
            </w:r>
            <w:r w:rsidR="00F65BD5" w:rsidRPr="00F65BD5">
              <w:rPr>
                <w:rFonts w:ascii="Segoe UI" w:hAnsi="Segoe UI" w:cs="Segoe UI"/>
                <w:noProof/>
                <w:webHidden/>
                <w:sz w:val="20"/>
                <w:szCs w:val="20"/>
              </w:rPr>
              <w:tab/>
            </w:r>
            <w:r w:rsidR="00F65BD5" w:rsidRPr="00F65BD5">
              <w:rPr>
                <w:rFonts w:ascii="Segoe UI" w:hAnsi="Segoe UI" w:cs="Segoe UI"/>
                <w:noProof/>
                <w:webHidden/>
                <w:sz w:val="20"/>
                <w:szCs w:val="20"/>
              </w:rPr>
              <w:fldChar w:fldCharType="begin"/>
            </w:r>
            <w:r w:rsidR="00F65BD5" w:rsidRPr="00F65BD5">
              <w:rPr>
                <w:rFonts w:ascii="Segoe UI" w:hAnsi="Segoe UI" w:cs="Segoe UI"/>
                <w:noProof/>
                <w:webHidden/>
                <w:sz w:val="20"/>
                <w:szCs w:val="20"/>
              </w:rPr>
              <w:instrText xml:space="preserve"> PAGEREF _Toc30688642 \h </w:instrText>
            </w:r>
            <w:r w:rsidR="00F65BD5" w:rsidRPr="00F65BD5">
              <w:rPr>
                <w:rFonts w:ascii="Segoe UI" w:hAnsi="Segoe UI" w:cs="Segoe UI"/>
                <w:noProof/>
                <w:webHidden/>
                <w:sz w:val="20"/>
                <w:szCs w:val="20"/>
              </w:rPr>
            </w:r>
            <w:r w:rsidR="00F65BD5" w:rsidRPr="00F65BD5">
              <w:rPr>
                <w:rFonts w:ascii="Segoe UI" w:hAnsi="Segoe UI" w:cs="Segoe UI"/>
                <w:noProof/>
                <w:webHidden/>
                <w:sz w:val="20"/>
                <w:szCs w:val="20"/>
              </w:rPr>
              <w:fldChar w:fldCharType="separate"/>
            </w:r>
            <w:r w:rsidR="00F65BD5" w:rsidRPr="00F65BD5">
              <w:rPr>
                <w:rFonts w:ascii="Segoe UI" w:hAnsi="Segoe UI" w:cs="Segoe UI"/>
                <w:noProof/>
                <w:webHidden/>
                <w:sz w:val="20"/>
                <w:szCs w:val="20"/>
              </w:rPr>
              <w:t>2</w:t>
            </w:r>
            <w:r w:rsidR="00F65BD5" w:rsidRPr="00F65BD5">
              <w:rPr>
                <w:rFonts w:ascii="Segoe UI" w:hAnsi="Segoe UI" w:cs="Segoe UI"/>
                <w:noProof/>
                <w:webHidden/>
                <w:sz w:val="20"/>
                <w:szCs w:val="20"/>
              </w:rPr>
              <w:fldChar w:fldCharType="end"/>
            </w:r>
          </w:hyperlink>
        </w:p>
        <w:p w:rsidR="00F65BD5" w:rsidRPr="00F65BD5" w:rsidRDefault="00F65BD5" w:rsidP="00F65BD5">
          <w:pPr>
            <w:pStyle w:val="TOC1"/>
            <w:tabs>
              <w:tab w:val="right" w:leader="dot" w:pos="9350"/>
            </w:tabs>
            <w:spacing w:after="0"/>
            <w:rPr>
              <w:rFonts w:ascii="Segoe UI" w:eastAsiaTheme="minorEastAsia" w:hAnsi="Segoe UI" w:cs="Segoe UI"/>
              <w:noProof/>
              <w:sz w:val="20"/>
              <w:szCs w:val="20"/>
            </w:rPr>
          </w:pPr>
          <w:hyperlink w:anchor="_Toc30688643" w:history="1">
            <w:r w:rsidRPr="00F65BD5">
              <w:rPr>
                <w:rStyle w:val="Hyperlink"/>
                <w:rFonts w:ascii="Segoe UI" w:hAnsi="Segoe UI" w:cs="Segoe UI"/>
                <w:noProof/>
                <w:sz w:val="20"/>
                <w:szCs w:val="20"/>
              </w:rPr>
              <w:t>PLAN DEVELOPMENT, APPROVAL, AND UPDATES</w:t>
            </w:r>
            <w:r w:rsidRPr="00F65BD5">
              <w:rPr>
                <w:rFonts w:ascii="Segoe UI" w:hAnsi="Segoe UI" w:cs="Segoe UI"/>
                <w:noProof/>
                <w:webHidden/>
                <w:sz w:val="20"/>
                <w:szCs w:val="20"/>
              </w:rPr>
              <w:tab/>
            </w:r>
            <w:r w:rsidRPr="00F65BD5">
              <w:rPr>
                <w:rFonts w:ascii="Segoe UI" w:hAnsi="Segoe UI" w:cs="Segoe UI"/>
                <w:noProof/>
                <w:webHidden/>
                <w:sz w:val="20"/>
                <w:szCs w:val="20"/>
              </w:rPr>
              <w:fldChar w:fldCharType="begin"/>
            </w:r>
            <w:r w:rsidRPr="00F65BD5">
              <w:rPr>
                <w:rFonts w:ascii="Segoe UI" w:hAnsi="Segoe UI" w:cs="Segoe UI"/>
                <w:noProof/>
                <w:webHidden/>
                <w:sz w:val="20"/>
                <w:szCs w:val="20"/>
              </w:rPr>
              <w:instrText xml:space="preserve"> PAGEREF _Toc30688643 \h </w:instrText>
            </w:r>
            <w:r w:rsidRPr="00F65BD5">
              <w:rPr>
                <w:rFonts w:ascii="Segoe UI" w:hAnsi="Segoe UI" w:cs="Segoe UI"/>
                <w:noProof/>
                <w:webHidden/>
                <w:sz w:val="20"/>
                <w:szCs w:val="20"/>
              </w:rPr>
            </w:r>
            <w:r w:rsidRPr="00F65BD5">
              <w:rPr>
                <w:rFonts w:ascii="Segoe UI" w:hAnsi="Segoe UI" w:cs="Segoe UI"/>
                <w:noProof/>
                <w:webHidden/>
                <w:sz w:val="20"/>
                <w:szCs w:val="20"/>
              </w:rPr>
              <w:fldChar w:fldCharType="separate"/>
            </w:r>
            <w:r w:rsidRPr="00F65BD5">
              <w:rPr>
                <w:rFonts w:ascii="Segoe UI" w:hAnsi="Segoe UI" w:cs="Segoe UI"/>
                <w:noProof/>
                <w:webHidden/>
                <w:sz w:val="20"/>
                <w:szCs w:val="20"/>
              </w:rPr>
              <w:t>2</w:t>
            </w:r>
            <w:r w:rsidRPr="00F65BD5">
              <w:rPr>
                <w:rFonts w:ascii="Segoe UI" w:hAnsi="Segoe UI" w:cs="Segoe UI"/>
                <w:noProof/>
                <w:webHidden/>
                <w:sz w:val="20"/>
                <w:szCs w:val="20"/>
              </w:rPr>
              <w:fldChar w:fldCharType="end"/>
            </w:r>
          </w:hyperlink>
        </w:p>
        <w:p w:rsidR="00F65BD5" w:rsidRPr="00F65BD5" w:rsidRDefault="00F65BD5" w:rsidP="00F65BD5">
          <w:pPr>
            <w:pStyle w:val="TOC1"/>
            <w:tabs>
              <w:tab w:val="right" w:leader="dot" w:pos="9350"/>
            </w:tabs>
            <w:spacing w:after="0"/>
            <w:rPr>
              <w:rFonts w:ascii="Segoe UI" w:eastAsiaTheme="minorEastAsia" w:hAnsi="Segoe UI" w:cs="Segoe UI"/>
              <w:noProof/>
              <w:sz w:val="20"/>
              <w:szCs w:val="20"/>
            </w:rPr>
          </w:pPr>
          <w:hyperlink w:anchor="_Toc30688644" w:history="1">
            <w:r w:rsidRPr="00F65BD5">
              <w:rPr>
                <w:rStyle w:val="Hyperlink"/>
                <w:rFonts w:ascii="Segoe UI" w:hAnsi="Segoe UI" w:cs="Segoe UI"/>
                <w:noProof/>
                <w:sz w:val="20"/>
                <w:szCs w:val="20"/>
              </w:rPr>
              <w:t>ACTIVITY LOG</w:t>
            </w:r>
            <w:r w:rsidRPr="00F65BD5">
              <w:rPr>
                <w:rFonts w:ascii="Segoe UI" w:hAnsi="Segoe UI" w:cs="Segoe UI"/>
                <w:noProof/>
                <w:webHidden/>
                <w:sz w:val="20"/>
                <w:szCs w:val="20"/>
              </w:rPr>
              <w:tab/>
            </w:r>
            <w:r w:rsidRPr="00F65BD5">
              <w:rPr>
                <w:rFonts w:ascii="Segoe UI" w:hAnsi="Segoe UI" w:cs="Segoe UI"/>
                <w:noProof/>
                <w:webHidden/>
                <w:sz w:val="20"/>
                <w:szCs w:val="20"/>
              </w:rPr>
              <w:fldChar w:fldCharType="begin"/>
            </w:r>
            <w:r w:rsidRPr="00F65BD5">
              <w:rPr>
                <w:rFonts w:ascii="Segoe UI" w:hAnsi="Segoe UI" w:cs="Segoe UI"/>
                <w:noProof/>
                <w:webHidden/>
                <w:sz w:val="20"/>
                <w:szCs w:val="20"/>
              </w:rPr>
              <w:instrText xml:space="preserve"> PAGEREF _Toc30688644 \h </w:instrText>
            </w:r>
            <w:r w:rsidRPr="00F65BD5">
              <w:rPr>
                <w:rFonts w:ascii="Segoe UI" w:hAnsi="Segoe UI" w:cs="Segoe UI"/>
                <w:noProof/>
                <w:webHidden/>
                <w:sz w:val="20"/>
                <w:szCs w:val="20"/>
              </w:rPr>
            </w:r>
            <w:r w:rsidRPr="00F65BD5">
              <w:rPr>
                <w:rFonts w:ascii="Segoe UI" w:hAnsi="Segoe UI" w:cs="Segoe UI"/>
                <w:noProof/>
                <w:webHidden/>
                <w:sz w:val="20"/>
                <w:szCs w:val="20"/>
              </w:rPr>
              <w:fldChar w:fldCharType="separate"/>
            </w:r>
            <w:r w:rsidRPr="00F65BD5">
              <w:rPr>
                <w:rFonts w:ascii="Segoe UI" w:hAnsi="Segoe UI" w:cs="Segoe UI"/>
                <w:noProof/>
                <w:webHidden/>
                <w:sz w:val="20"/>
                <w:szCs w:val="20"/>
              </w:rPr>
              <w:t>3</w:t>
            </w:r>
            <w:r w:rsidRPr="00F65BD5">
              <w:rPr>
                <w:rFonts w:ascii="Segoe UI" w:hAnsi="Segoe UI" w:cs="Segoe UI"/>
                <w:noProof/>
                <w:webHidden/>
                <w:sz w:val="20"/>
                <w:szCs w:val="20"/>
              </w:rPr>
              <w:fldChar w:fldCharType="end"/>
            </w:r>
          </w:hyperlink>
        </w:p>
        <w:p w:rsidR="00F65BD5" w:rsidRPr="00F65BD5" w:rsidRDefault="00F65BD5" w:rsidP="00F65BD5">
          <w:pPr>
            <w:pStyle w:val="TOC1"/>
            <w:tabs>
              <w:tab w:val="right" w:leader="dot" w:pos="9350"/>
            </w:tabs>
            <w:spacing w:after="0"/>
            <w:rPr>
              <w:rFonts w:ascii="Segoe UI" w:eastAsiaTheme="minorEastAsia" w:hAnsi="Segoe UI" w:cs="Segoe UI"/>
              <w:noProof/>
              <w:sz w:val="20"/>
              <w:szCs w:val="20"/>
            </w:rPr>
          </w:pPr>
          <w:hyperlink w:anchor="_Toc30688645" w:history="1">
            <w:r w:rsidRPr="00F65BD5">
              <w:rPr>
                <w:rStyle w:val="Hyperlink"/>
                <w:rFonts w:ascii="Segoe UI" w:hAnsi="Segoe UI" w:cs="Segoe UI"/>
                <w:noProof/>
                <w:sz w:val="20"/>
                <w:szCs w:val="20"/>
              </w:rPr>
              <w:t>DEFINITIONS AND ACRONYMS</w:t>
            </w:r>
            <w:r w:rsidRPr="00F65BD5">
              <w:rPr>
                <w:rFonts w:ascii="Segoe UI" w:hAnsi="Segoe UI" w:cs="Segoe UI"/>
                <w:noProof/>
                <w:webHidden/>
                <w:sz w:val="20"/>
                <w:szCs w:val="20"/>
              </w:rPr>
              <w:tab/>
            </w:r>
            <w:r w:rsidRPr="00F65BD5">
              <w:rPr>
                <w:rFonts w:ascii="Segoe UI" w:hAnsi="Segoe UI" w:cs="Segoe UI"/>
                <w:noProof/>
                <w:webHidden/>
                <w:sz w:val="20"/>
                <w:szCs w:val="20"/>
              </w:rPr>
              <w:fldChar w:fldCharType="begin"/>
            </w:r>
            <w:r w:rsidRPr="00F65BD5">
              <w:rPr>
                <w:rFonts w:ascii="Segoe UI" w:hAnsi="Segoe UI" w:cs="Segoe UI"/>
                <w:noProof/>
                <w:webHidden/>
                <w:sz w:val="20"/>
                <w:szCs w:val="20"/>
              </w:rPr>
              <w:instrText xml:space="preserve"> PAGEREF _Toc30688645 \h </w:instrText>
            </w:r>
            <w:r w:rsidRPr="00F65BD5">
              <w:rPr>
                <w:rFonts w:ascii="Segoe UI" w:hAnsi="Segoe UI" w:cs="Segoe UI"/>
                <w:noProof/>
                <w:webHidden/>
                <w:sz w:val="20"/>
                <w:szCs w:val="20"/>
              </w:rPr>
            </w:r>
            <w:r w:rsidRPr="00F65BD5">
              <w:rPr>
                <w:rFonts w:ascii="Segoe UI" w:hAnsi="Segoe UI" w:cs="Segoe UI"/>
                <w:noProof/>
                <w:webHidden/>
                <w:sz w:val="20"/>
                <w:szCs w:val="20"/>
              </w:rPr>
              <w:fldChar w:fldCharType="separate"/>
            </w:r>
            <w:r w:rsidRPr="00F65BD5">
              <w:rPr>
                <w:rFonts w:ascii="Segoe UI" w:hAnsi="Segoe UI" w:cs="Segoe UI"/>
                <w:noProof/>
                <w:webHidden/>
                <w:sz w:val="20"/>
                <w:szCs w:val="20"/>
              </w:rPr>
              <w:t>6</w:t>
            </w:r>
            <w:r w:rsidRPr="00F65BD5">
              <w:rPr>
                <w:rFonts w:ascii="Segoe UI" w:hAnsi="Segoe UI" w:cs="Segoe UI"/>
                <w:noProof/>
                <w:webHidden/>
                <w:sz w:val="20"/>
                <w:szCs w:val="20"/>
              </w:rPr>
              <w:fldChar w:fldCharType="end"/>
            </w:r>
          </w:hyperlink>
        </w:p>
        <w:p w:rsidR="00F65BD5" w:rsidRPr="00F65BD5" w:rsidRDefault="00F65BD5" w:rsidP="00F65BD5">
          <w:pPr>
            <w:pStyle w:val="TOC1"/>
            <w:tabs>
              <w:tab w:val="right" w:leader="dot" w:pos="9350"/>
            </w:tabs>
            <w:spacing w:after="0"/>
            <w:rPr>
              <w:rFonts w:ascii="Segoe UI" w:eastAsiaTheme="minorEastAsia" w:hAnsi="Segoe UI" w:cs="Segoe UI"/>
              <w:noProof/>
              <w:sz w:val="20"/>
              <w:szCs w:val="20"/>
            </w:rPr>
          </w:pPr>
          <w:hyperlink w:anchor="_Toc30688646" w:history="1">
            <w:r w:rsidRPr="00F65BD5">
              <w:rPr>
                <w:rStyle w:val="Hyperlink"/>
                <w:rFonts w:ascii="Segoe UI" w:hAnsi="Segoe UI" w:cs="Segoe UI"/>
                <w:noProof/>
                <w:sz w:val="20"/>
                <w:szCs w:val="20"/>
              </w:rPr>
              <w:t>BACKGROUND</w:t>
            </w:r>
            <w:r w:rsidRPr="00F65BD5">
              <w:rPr>
                <w:rFonts w:ascii="Segoe UI" w:hAnsi="Segoe UI" w:cs="Segoe UI"/>
                <w:noProof/>
                <w:webHidden/>
                <w:sz w:val="20"/>
                <w:szCs w:val="20"/>
              </w:rPr>
              <w:tab/>
            </w:r>
            <w:r w:rsidRPr="00F65BD5">
              <w:rPr>
                <w:rFonts w:ascii="Segoe UI" w:hAnsi="Segoe UI" w:cs="Segoe UI"/>
                <w:noProof/>
                <w:webHidden/>
                <w:sz w:val="20"/>
                <w:szCs w:val="20"/>
              </w:rPr>
              <w:fldChar w:fldCharType="begin"/>
            </w:r>
            <w:r w:rsidRPr="00F65BD5">
              <w:rPr>
                <w:rFonts w:ascii="Segoe UI" w:hAnsi="Segoe UI" w:cs="Segoe UI"/>
                <w:noProof/>
                <w:webHidden/>
                <w:sz w:val="20"/>
                <w:szCs w:val="20"/>
              </w:rPr>
              <w:instrText xml:space="preserve"> PAGEREF _Toc30688646 \h </w:instrText>
            </w:r>
            <w:r w:rsidRPr="00F65BD5">
              <w:rPr>
                <w:rFonts w:ascii="Segoe UI" w:hAnsi="Segoe UI" w:cs="Segoe UI"/>
                <w:noProof/>
                <w:webHidden/>
                <w:sz w:val="20"/>
                <w:szCs w:val="20"/>
              </w:rPr>
            </w:r>
            <w:r w:rsidRPr="00F65BD5">
              <w:rPr>
                <w:rFonts w:ascii="Segoe UI" w:hAnsi="Segoe UI" w:cs="Segoe UI"/>
                <w:noProof/>
                <w:webHidden/>
                <w:sz w:val="20"/>
                <w:szCs w:val="20"/>
              </w:rPr>
              <w:fldChar w:fldCharType="separate"/>
            </w:r>
            <w:r w:rsidRPr="00F65BD5">
              <w:rPr>
                <w:rFonts w:ascii="Segoe UI" w:hAnsi="Segoe UI" w:cs="Segoe UI"/>
                <w:noProof/>
                <w:webHidden/>
                <w:sz w:val="20"/>
                <w:szCs w:val="20"/>
              </w:rPr>
              <w:t>9</w:t>
            </w:r>
            <w:r w:rsidRPr="00F65BD5">
              <w:rPr>
                <w:rFonts w:ascii="Segoe UI" w:hAnsi="Segoe UI" w:cs="Segoe UI"/>
                <w:noProof/>
                <w:webHidden/>
                <w:sz w:val="20"/>
                <w:szCs w:val="20"/>
              </w:rPr>
              <w:fldChar w:fldCharType="end"/>
            </w:r>
          </w:hyperlink>
        </w:p>
        <w:p w:rsidR="00F65BD5" w:rsidRPr="00F65BD5" w:rsidRDefault="00F65BD5" w:rsidP="00F65BD5">
          <w:pPr>
            <w:pStyle w:val="TOC1"/>
            <w:tabs>
              <w:tab w:val="left" w:pos="440"/>
              <w:tab w:val="right" w:leader="dot" w:pos="9350"/>
            </w:tabs>
            <w:spacing w:after="0"/>
            <w:rPr>
              <w:rFonts w:ascii="Segoe UI" w:eastAsiaTheme="minorEastAsia" w:hAnsi="Segoe UI" w:cs="Segoe UI"/>
              <w:noProof/>
              <w:sz w:val="20"/>
              <w:szCs w:val="20"/>
            </w:rPr>
          </w:pPr>
          <w:hyperlink w:anchor="_Toc30688647" w:history="1">
            <w:r w:rsidRPr="00F65BD5">
              <w:rPr>
                <w:rStyle w:val="Hyperlink"/>
                <w:rFonts w:ascii="Segoe UI" w:hAnsi="Segoe UI" w:cs="Segoe UI"/>
                <w:noProof/>
                <w:sz w:val="20"/>
                <w:szCs w:val="20"/>
              </w:rPr>
              <w:t>1</w:t>
            </w:r>
            <w:r w:rsidRPr="00F65BD5">
              <w:rPr>
                <w:rFonts w:ascii="Segoe UI" w:eastAsiaTheme="minorEastAsia" w:hAnsi="Segoe UI" w:cs="Segoe UI"/>
                <w:noProof/>
                <w:sz w:val="20"/>
                <w:szCs w:val="20"/>
              </w:rPr>
              <w:tab/>
            </w:r>
            <w:r w:rsidRPr="00F65BD5">
              <w:rPr>
                <w:rStyle w:val="Hyperlink"/>
                <w:rFonts w:ascii="Segoe UI" w:hAnsi="Segoe UI" w:cs="Segoe UI"/>
                <w:noProof/>
                <w:sz w:val="20"/>
                <w:szCs w:val="20"/>
              </w:rPr>
              <w:t>SAFETY POLICIES AND PROCEDURES</w:t>
            </w:r>
            <w:r w:rsidRPr="00F65BD5">
              <w:rPr>
                <w:rFonts w:ascii="Segoe UI" w:hAnsi="Segoe UI" w:cs="Segoe UI"/>
                <w:noProof/>
                <w:webHidden/>
                <w:sz w:val="20"/>
                <w:szCs w:val="20"/>
              </w:rPr>
              <w:tab/>
            </w:r>
            <w:r w:rsidRPr="00F65BD5">
              <w:rPr>
                <w:rFonts w:ascii="Segoe UI" w:hAnsi="Segoe UI" w:cs="Segoe UI"/>
                <w:noProof/>
                <w:webHidden/>
                <w:sz w:val="20"/>
                <w:szCs w:val="20"/>
              </w:rPr>
              <w:fldChar w:fldCharType="begin"/>
            </w:r>
            <w:r w:rsidRPr="00F65BD5">
              <w:rPr>
                <w:rFonts w:ascii="Segoe UI" w:hAnsi="Segoe UI" w:cs="Segoe UI"/>
                <w:noProof/>
                <w:webHidden/>
                <w:sz w:val="20"/>
                <w:szCs w:val="20"/>
              </w:rPr>
              <w:instrText xml:space="preserve"> PAGEREF _Toc30688647 \h </w:instrText>
            </w:r>
            <w:r w:rsidRPr="00F65BD5">
              <w:rPr>
                <w:rFonts w:ascii="Segoe UI" w:hAnsi="Segoe UI" w:cs="Segoe UI"/>
                <w:noProof/>
                <w:webHidden/>
                <w:sz w:val="20"/>
                <w:szCs w:val="20"/>
              </w:rPr>
            </w:r>
            <w:r w:rsidRPr="00F65BD5">
              <w:rPr>
                <w:rFonts w:ascii="Segoe UI" w:hAnsi="Segoe UI" w:cs="Segoe UI"/>
                <w:noProof/>
                <w:webHidden/>
                <w:sz w:val="20"/>
                <w:szCs w:val="20"/>
              </w:rPr>
              <w:fldChar w:fldCharType="separate"/>
            </w:r>
            <w:r w:rsidRPr="00F65BD5">
              <w:rPr>
                <w:rFonts w:ascii="Segoe UI" w:hAnsi="Segoe UI" w:cs="Segoe UI"/>
                <w:noProof/>
                <w:webHidden/>
                <w:sz w:val="20"/>
                <w:szCs w:val="20"/>
              </w:rPr>
              <w:t>10</w:t>
            </w:r>
            <w:r w:rsidRPr="00F65BD5">
              <w:rPr>
                <w:rFonts w:ascii="Segoe UI" w:hAnsi="Segoe UI" w:cs="Segoe UI"/>
                <w:noProof/>
                <w:webHidden/>
                <w:sz w:val="20"/>
                <w:szCs w:val="20"/>
              </w:rPr>
              <w:fldChar w:fldCharType="end"/>
            </w:r>
          </w:hyperlink>
        </w:p>
        <w:p w:rsidR="00F65BD5" w:rsidRPr="00F65BD5" w:rsidRDefault="00F65BD5" w:rsidP="00F65BD5">
          <w:pPr>
            <w:pStyle w:val="TOC2"/>
            <w:tabs>
              <w:tab w:val="left" w:pos="880"/>
              <w:tab w:val="right" w:leader="dot" w:pos="9350"/>
            </w:tabs>
            <w:spacing w:after="0"/>
            <w:rPr>
              <w:rFonts w:ascii="Segoe UI" w:eastAsiaTheme="minorEastAsia" w:hAnsi="Segoe UI" w:cs="Segoe UI"/>
              <w:noProof/>
              <w:sz w:val="20"/>
              <w:szCs w:val="20"/>
            </w:rPr>
          </w:pPr>
          <w:hyperlink w:anchor="_Toc30688648" w:history="1">
            <w:r w:rsidRPr="00F65BD5">
              <w:rPr>
                <w:rStyle w:val="Hyperlink"/>
                <w:rFonts w:ascii="Segoe UI" w:hAnsi="Segoe UI" w:cs="Segoe UI"/>
                <w:noProof/>
                <w:sz w:val="20"/>
                <w:szCs w:val="20"/>
              </w:rPr>
              <w:t>1.1</w:t>
            </w:r>
            <w:r w:rsidRPr="00F65BD5">
              <w:rPr>
                <w:rFonts w:ascii="Segoe UI" w:eastAsiaTheme="minorEastAsia" w:hAnsi="Segoe UI" w:cs="Segoe UI"/>
                <w:noProof/>
                <w:sz w:val="20"/>
                <w:szCs w:val="20"/>
              </w:rPr>
              <w:tab/>
            </w:r>
            <w:r w:rsidRPr="00F65BD5">
              <w:rPr>
                <w:rStyle w:val="Hyperlink"/>
                <w:rFonts w:ascii="Segoe UI" w:hAnsi="Segoe UI" w:cs="Segoe UI"/>
                <w:noProof/>
                <w:sz w:val="20"/>
                <w:szCs w:val="20"/>
              </w:rPr>
              <w:t>Commitment to Safety</w:t>
            </w:r>
            <w:r w:rsidRPr="00F65BD5">
              <w:rPr>
                <w:rFonts w:ascii="Segoe UI" w:hAnsi="Segoe UI" w:cs="Segoe UI"/>
                <w:noProof/>
                <w:webHidden/>
                <w:sz w:val="20"/>
                <w:szCs w:val="20"/>
              </w:rPr>
              <w:tab/>
            </w:r>
            <w:r w:rsidRPr="00F65BD5">
              <w:rPr>
                <w:rFonts w:ascii="Segoe UI" w:hAnsi="Segoe UI" w:cs="Segoe UI"/>
                <w:noProof/>
                <w:webHidden/>
                <w:sz w:val="20"/>
                <w:szCs w:val="20"/>
              </w:rPr>
              <w:fldChar w:fldCharType="begin"/>
            </w:r>
            <w:r w:rsidRPr="00F65BD5">
              <w:rPr>
                <w:rFonts w:ascii="Segoe UI" w:hAnsi="Segoe UI" w:cs="Segoe UI"/>
                <w:noProof/>
                <w:webHidden/>
                <w:sz w:val="20"/>
                <w:szCs w:val="20"/>
              </w:rPr>
              <w:instrText xml:space="preserve"> PAGEREF _Toc30688648 \h </w:instrText>
            </w:r>
            <w:r w:rsidRPr="00F65BD5">
              <w:rPr>
                <w:rFonts w:ascii="Segoe UI" w:hAnsi="Segoe UI" w:cs="Segoe UI"/>
                <w:noProof/>
                <w:webHidden/>
                <w:sz w:val="20"/>
                <w:szCs w:val="20"/>
              </w:rPr>
            </w:r>
            <w:r w:rsidRPr="00F65BD5">
              <w:rPr>
                <w:rFonts w:ascii="Segoe UI" w:hAnsi="Segoe UI" w:cs="Segoe UI"/>
                <w:noProof/>
                <w:webHidden/>
                <w:sz w:val="20"/>
                <w:szCs w:val="20"/>
              </w:rPr>
              <w:fldChar w:fldCharType="separate"/>
            </w:r>
            <w:r w:rsidRPr="00F65BD5">
              <w:rPr>
                <w:rFonts w:ascii="Segoe UI" w:hAnsi="Segoe UI" w:cs="Segoe UI"/>
                <w:noProof/>
                <w:webHidden/>
                <w:sz w:val="20"/>
                <w:szCs w:val="20"/>
              </w:rPr>
              <w:t>10</w:t>
            </w:r>
            <w:r w:rsidRPr="00F65BD5">
              <w:rPr>
                <w:rFonts w:ascii="Segoe UI" w:hAnsi="Segoe UI" w:cs="Segoe UI"/>
                <w:noProof/>
                <w:webHidden/>
                <w:sz w:val="20"/>
                <w:szCs w:val="20"/>
              </w:rPr>
              <w:fldChar w:fldCharType="end"/>
            </w:r>
          </w:hyperlink>
        </w:p>
        <w:p w:rsidR="00F65BD5" w:rsidRPr="00F65BD5" w:rsidRDefault="00F65BD5" w:rsidP="00F65BD5">
          <w:pPr>
            <w:pStyle w:val="TOC2"/>
            <w:tabs>
              <w:tab w:val="left" w:pos="880"/>
              <w:tab w:val="right" w:leader="dot" w:pos="9350"/>
            </w:tabs>
            <w:spacing w:after="0"/>
            <w:rPr>
              <w:rFonts w:ascii="Segoe UI" w:eastAsiaTheme="minorEastAsia" w:hAnsi="Segoe UI" w:cs="Segoe UI"/>
              <w:noProof/>
              <w:sz w:val="20"/>
              <w:szCs w:val="20"/>
            </w:rPr>
          </w:pPr>
          <w:hyperlink w:anchor="_Toc30688649" w:history="1">
            <w:r w:rsidRPr="00F65BD5">
              <w:rPr>
                <w:rStyle w:val="Hyperlink"/>
                <w:rFonts w:ascii="Segoe UI" w:hAnsi="Segoe UI" w:cs="Segoe UI"/>
                <w:noProof/>
                <w:sz w:val="20"/>
                <w:szCs w:val="20"/>
              </w:rPr>
              <w:t>1.2</w:t>
            </w:r>
            <w:r w:rsidRPr="00F65BD5">
              <w:rPr>
                <w:rFonts w:ascii="Segoe UI" w:eastAsiaTheme="minorEastAsia" w:hAnsi="Segoe UI" w:cs="Segoe UI"/>
                <w:noProof/>
                <w:sz w:val="20"/>
                <w:szCs w:val="20"/>
              </w:rPr>
              <w:tab/>
            </w:r>
            <w:r w:rsidRPr="00F65BD5">
              <w:rPr>
                <w:rStyle w:val="Hyperlink"/>
                <w:rFonts w:ascii="Segoe UI" w:hAnsi="Segoe UI" w:cs="Segoe UI"/>
                <w:noProof/>
                <w:sz w:val="20"/>
                <w:szCs w:val="20"/>
              </w:rPr>
              <w:t>Annual PTASP Review and Update</w:t>
            </w:r>
            <w:r w:rsidRPr="00F65BD5">
              <w:rPr>
                <w:rFonts w:ascii="Segoe UI" w:hAnsi="Segoe UI" w:cs="Segoe UI"/>
                <w:noProof/>
                <w:webHidden/>
                <w:sz w:val="20"/>
                <w:szCs w:val="20"/>
              </w:rPr>
              <w:tab/>
            </w:r>
            <w:r w:rsidRPr="00F65BD5">
              <w:rPr>
                <w:rFonts w:ascii="Segoe UI" w:hAnsi="Segoe UI" w:cs="Segoe UI"/>
                <w:noProof/>
                <w:webHidden/>
                <w:sz w:val="20"/>
                <w:szCs w:val="20"/>
              </w:rPr>
              <w:fldChar w:fldCharType="begin"/>
            </w:r>
            <w:r w:rsidRPr="00F65BD5">
              <w:rPr>
                <w:rFonts w:ascii="Segoe UI" w:hAnsi="Segoe UI" w:cs="Segoe UI"/>
                <w:noProof/>
                <w:webHidden/>
                <w:sz w:val="20"/>
                <w:szCs w:val="20"/>
              </w:rPr>
              <w:instrText xml:space="preserve"> PAGEREF _Toc30688649 \h </w:instrText>
            </w:r>
            <w:r w:rsidRPr="00F65BD5">
              <w:rPr>
                <w:rFonts w:ascii="Segoe UI" w:hAnsi="Segoe UI" w:cs="Segoe UI"/>
                <w:noProof/>
                <w:webHidden/>
                <w:sz w:val="20"/>
                <w:szCs w:val="20"/>
              </w:rPr>
            </w:r>
            <w:r w:rsidRPr="00F65BD5">
              <w:rPr>
                <w:rFonts w:ascii="Segoe UI" w:hAnsi="Segoe UI" w:cs="Segoe UI"/>
                <w:noProof/>
                <w:webHidden/>
                <w:sz w:val="20"/>
                <w:szCs w:val="20"/>
              </w:rPr>
              <w:fldChar w:fldCharType="separate"/>
            </w:r>
            <w:r w:rsidRPr="00F65BD5">
              <w:rPr>
                <w:rFonts w:ascii="Segoe UI" w:hAnsi="Segoe UI" w:cs="Segoe UI"/>
                <w:noProof/>
                <w:webHidden/>
                <w:sz w:val="20"/>
                <w:szCs w:val="20"/>
              </w:rPr>
              <w:t>15</w:t>
            </w:r>
            <w:r w:rsidRPr="00F65BD5">
              <w:rPr>
                <w:rFonts w:ascii="Segoe UI" w:hAnsi="Segoe UI" w:cs="Segoe UI"/>
                <w:noProof/>
                <w:webHidden/>
                <w:sz w:val="20"/>
                <w:szCs w:val="20"/>
              </w:rPr>
              <w:fldChar w:fldCharType="end"/>
            </w:r>
          </w:hyperlink>
        </w:p>
        <w:p w:rsidR="00F65BD5" w:rsidRPr="00F65BD5" w:rsidRDefault="00F65BD5" w:rsidP="00F65BD5">
          <w:pPr>
            <w:pStyle w:val="TOC2"/>
            <w:tabs>
              <w:tab w:val="left" w:pos="880"/>
              <w:tab w:val="right" w:leader="dot" w:pos="9350"/>
            </w:tabs>
            <w:spacing w:after="0"/>
            <w:rPr>
              <w:rFonts w:ascii="Segoe UI" w:eastAsiaTheme="minorEastAsia" w:hAnsi="Segoe UI" w:cs="Segoe UI"/>
              <w:noProof/>
              <w:sz w:val="20"/>
              <w:szCs w:val="20"/>
            </w:rPr>
          </w:pPr>
          <w:hyperlink w:anchor="_Toc30688650" w:history="1">
            <w:r w:rsidRPr="00F65BD5">
              <w:rPr>
                <w:rStyle w:val="Hyperlink"/>
                <w:rFonts w:ascii="Segoe UI" w:hAnsi="Segoe UI" w:cs="Segoe UI"/>
                <w:noProof/>
                <w:sz w:val="20"/>
                <w:szCs w:val="20"/>
              </w:rPr>
              <w:t>1.3</w:t>
            </w:r>
            <w:r w:rsidRPr="00F65BD5">
              <w:rPr>
                <w:rFonts w:ascii="Segoe UI" w:eastAsiaTheme="minorEastAsia" w:hAnsi="Segoe UI" w:cs="Segoe UI"/>
                <w:noProof/>
                <w:sz w:val="20"/>
                <w:szCs w:val="20"/>
              </w:rPr>
              <w:tab/>
            </w:r>
            <w:r w:rsidRPr="00F65BD5">
              <w:rPr>
                <w:rStyle w:val="Hyperlink"/>
                <w:rFonts w:ascii="Segoe UI" w:hAnsi="Segoe UI" w:cs="Segoe UI"/>
                <w:noProof/>
                <w:sz w:val="20"/>
                <w:szCs w:val="20"/>
              </w:rPr>
              <w:t>Organization Structure and System Safety Responsibilities</w:t>
            </w:r>
            <w:r w:rsidRPr="00F65BD5">
              <w:rPr>
                <w:rFonts w:ascii="Segoe UI" w:hAnsi="Segoe UI" w:cs="Segoe UI"/>
                <w:noProof/>
                <w:webHidden/>
                <w:sz w:val="20"/>
                <w:szCs w:val="20"/>
              </w:rPr>
              <w:tab/>
            </w:r>
            <w:r w:rsidRPr="00F65BD5">
              <w:rPr>
                <w:rFonts w:ascii="Segoe UI" w:hAnsi="Segoe UI" w:cs="Segoe UI"/>
                <w:noProof/>
                <w:webHidden/>
                <w:sz w:val="20"/>
                <w:szCs w:val="20"/>
              </w:rPr>
              <w:fldChar w:fldCharType="begin"/>
            </w:r>
            <w:r w:rsidRPr="00F65BD5">
              <w:rPr>
                <w:rFonts w:ascii="Segoe UI" w:hAnsi="Segoe UI" w:cs="Segoe UI"/>
                <w:noProof/>
                <w:webHidden/>
                <w:sz w:val="20"/>
                <w:szCs w:val="20"/>
              </w:rPr>
              <w:instrText xml:space="preserve"> PAGEREF _Toc30688650 \h </w:instrText>
            </w:r>
            <w:r w:rsidRPr="00F65BD5">
              <w:rPr>
                <w:rFonts w:ascii="Segoe UI" w:hAnsi="Segoe UI" w:cs="Segoe UI"/>
                <w:noProof/>
                <w:webHidden/>
                <w:sz w:val="20"/>
                <w:szCs w:val="20"/>
              </w:rPr>
            </w:r>
            <w:r w:rsidRPr="00F65BD5">
              <w:rPr>
                <w:rFonts w:ascii="Segoe UI" w:hAnsi="Segoe UI" w:cs="Segoe UI"/>
                <w:noProof/>
                <w:webHidden/>
                <w:sz w:val="20"/>
                <w:szCs w:val="20"/>
              </w:rPr>
              <w:fldChar w:fldCharType="separate"/>
            </w:r>
            <w:r w:rsidRPr="00F65BD5">
              <w:rPr>
                <w:rFonts w:ascii="Segoe UI" w:hAnsi="Segoe UI" w:cs="Segoe UI"/>
                <w:noProof/>
                <w:webHidden/>
                <w:sz w:val="20"/>
                <w:szCs w:val="20"/>
              </w:rPr>
              <w:t>15</w:t>
            </w:r>
            <w:r w:rsidRPr="00F65BD5">
              <w:rPr>
                <w:rFonts w:ascii="Segoe UI" w:hAnsi="Segoe UI" w:cs="Segoe UI"/>
                <w:noProof/>
                <w:webHidden/>
                <w:sz w:val="20"/>
                <w:szCs w:val="20"/>
              </w:rPr>
              <w:fldChar w:fldCharType="end"/>
            </w:r>
          </w:hyperlink>
        </w:p>
        <w:p w:rsidR="00F65BD5" w:rsidRPr="00F65BD5" w:rsidRDefault="00F65BD5" w:rsidP="00F65BD5">
          <w:pPr>
            <w:pStyle w:val="TOC1"/>
            <w:tabs>
              <w:tab w:val="left" w:pos="440"/>
              <w:tab w:val="right" w:leader="dot" w:pos="9350"/>
            </w:tabs>
            <w:spacing w:after="0"/>
            <w:rPr>
              <w:rFonts w:ascii="Segoe UI" w:eastAsiaTheme="minorEastAsia" w:hAnsi="Segoe UI" w:cs="Segoe UI"/>
              <w:noProof/>
              <w:sz w:val="20"/>
              <w:szCs w:val="20"/>
            </w:rPr>
          </w:pPr>
          <w:hyperlink w:anchor="_Toc30688651" w:history="1">
            <w:r w:rsidRPr="00F65BD5">
              <w:rPr>
                <w:rStyle w:val="Hyperlink"/>
                <w:rFonts w:ascii="Segoe UI" w:hAnsi="Segoe UI" w:cs="Segoe UI"/>
                <w:noProof/>
                <w:sz w:val="20"/>
                <w:szCs w:val="20"/>
              </w:rPr>
              <w:t xml:space="preserve">2 </w:t>
            </w:r>
            <w:r w:rsidRPr="00F65BD5">
              <w:rPr>
                <w:rFonts w:ascii="Segoe UI" w:eastAsiaTheme="minorEastAsia" w:hAnsi="Segoe UI" w:cs="Segoe UI"/>
                <w:noProof/>
                <w:sz w:val="20"/>
                <w:szCs w:val="20"/>
              </w:rPr>
              <w:tab/>
            </w:r>
            <w:r w:rsidRPr="00F65BD5">
              <w:rPr>
                <w:rStyle w:val="Hyperlink"/>
                <w:rFonts w:ascii="Segoe UI" w:hAnsi="Segoe UI" w:cs="Segoe UI"/>
                <w:noProof/>
                <w:sz w:val="20"/>
                <w:szCs w:val="20"/>
              </w:rPr>
              <w:t>SAFETY RISK MANAGEMENT</w:t>
            </w:r>
            <w:r w:rsidRPr="00F65BD5">
              <w:rPr>
                <w:rFonts w:ascii="Segoe UI" w:hAnsi="Segoe UI" w:cs="Segoe UI"/>
                <w:noProof/>
                <w:webHidden/>
                <w:sz w:val="20"/>
                <w:szCs w:val="20"/>
              </w:rPr>
              <w:tab/>
            </w:r>
            <w:r w:rsidRPr="00F65BD5">
              <w:rPr>
                <w:rFonts w:ascii="Segoe UI" w:hAnsi="Segoe UI" w:cs="Segoe UI"/>
                <w:noProof/>
                <w:webHidden/>
                <w:sz w:val="20"/>
                <w:szCs w:val="20"/>
              </w:rPr>
              <w:fldChar w:fldCharType="begin"/>
            </w:r>
            <w:r w:rsidRPr="00F65BD5">
              <w:rPr>
                <w:rFonts w:ascii="Segoe UI" w:hAnsi="Segoe UI" w:cs="Segoe UI"/>
                <w:noProof/>
                <w:webHidden/>
                <w:sz w:val="20"/>
                <w:szCs w:val="20"/>
              </w:rPr>
              <w:instrText xml:space="preserve"> PAGEREF _Toc30688651 \h </w:instrText>
            </w:r>
            <w:r w:rsidRPr="00F65BD5">
              <w:rPr>
                <w:rFonts w:ascii="Segoe UI" w:hAnsi="Segoe UI" w:cs="Segoe UI"/>
                <w:noProof/>
                <w:webHidden/>
                <w:sz w:val="20"/>
                <w:szCs w:val="20"/>
              </w:rPr>
            </w:r>
            <w:r w:rsidRPr="00F65BD5">
              <w:rPr>
                <w:rFonts w:ascii="Segoe UI" w:hAnsi="Segoe UI" w:cs="Segoe UI"/>
                <w:noProof/>
                <w:webHidden/>
                <w:sz w:val="20"/>
                <w:szCs w:val="20"/>
              </w:rPr>
              <w:fldChar w:fldCharType="separate"/>
            </w:r>
            <w:r w:rsidRPr="00F65BD5">
              <w:rPr>
                <w:rFonts w:ascii="Segoe UI" w:hAnsi="Segoe UI" w:cs="Segoe UI"/>
                <w:noProof/>
                <w:webHidden/>
                <w:sz w:val="20"/>
                <w:szCs w:val="20"/>
              </w:rPr>
              <w:t>17</w:t>
            </w:r>
            <w:r w:rsidRPr="00F65BD5">
              <w:rPr>
                <w:rFonts w:ascii="Segoe UI" w:hAnsi="Segoe UI" w:cs="Segoe UI"/>
                <w:noProof/>
                <w:webHidden/>
                <w:sz w:val="20"/>
                <w:szCs w:val="20"/>
              </w:rPr>
              <w:fldChar w:fldCharType="end"/>
            </w:r>
          </w:hyperlink>
        </w:p>
        <w:p w:rsidR="00F65BD5" w:rsidRPr="00F65BD5" w:rsidRDefault="00F65BD5" w:rsidP="00F65BD5">
          <w:pPr>
            <w:pStyle w:val="TOC2"/>
            <w:tabs>
              <w:tab w:val="left" w:pos="880"/>
              <w:tab w:val="right" w:leader="dot" w:pos="9350"/>
            </w:tabs>
            <w:spacing w:after="0"/>
            <w:rPr>
              <w:rFonts w:ascii="Segoe UI" w:eastAsiaTheme="minorEastAsia" w:hAnsi="Segoe UI" w:cs="Segoe UI"/>
              <w:noProof/>
              <w:sz w:val="20"/>
              <w:szCs w:val="20"/>
            </w:rPr>
          </w:pPr>
          <w:hyperlink w:anchor="_Toc30688653" w:history="1">
            <w:r w:rsidRPr="00F65BD5">
              <w:rPr>
                <w:rStyle w:val="Hyperlink"/>
                <w:rFonts w:ascii="Segoe UI" w:hAnsi="Segoe UI" w:cs="Segoe UI"/>
                <w:noProof/>
                <w:sz w:val="20"/>
                <w:szCs w:val="20"/>
              </w:rPr>
              <w:t>2.1</w:t>
            </w:r>
            <w:r w:rsidRPr="00F65BD5">
              <w:rPr>
                <w:rFonts w:ascii="Segoe UI" w:eastAsiaTheme="minorEastAsia" w:hAnsi="Segoe UI" w:cs="Segoe UI"/>
                <w:noProof/>
                <w:sz w:val="20"/>
                <w:szCs w:val="20"/>
              </w:rPr>
              <w:tab/>
            </w:r>
            <w:r w:rsidRPr="00F65BD5">
              <w:rPr>
                <w:rStyle w:val="Hyperlink"/>
                <w:rFonts w:ascii="Segoe UI" w:hAnsi="Segoe UI" w:cs="Segoe UI"/>
                <w:noProof/>
                <w:sz w:val="20"/>
                <w:szCs w:val="20"/>
              </w:rPr>
              <w:t>Hazard Identification</w:t>
            </w:r>
            <w:r w:rsidRPr="00F65BD5">
              <w:rPr>
                <w:rFonts w:ascii="Segoe UI" w:hAnsi="Segoe UI" w:cs="Segoe UI"/>
                <w:noProof/>
                <w:webHidden/>
                <w:sz w:val="20"/>
                <w:szCs w:val="20"/>
              </w:rPr>
              <w:tab/>
            </w:r>
            <w:r w:rsidRPr="00F65BD5">
              <w:rPr>
                <w:rFonts w:ascii="Segoe UI" w:hAnsi="Segoe UI" w:cs="Segoe UI"/>
                <w:noProof/>
                <w:webHidden/>
                <w:sz w:val="20"/>
                <w:szCs w:val="20"/>
              </w:rPr>
              <w:fldChar w:fldCharType="begin"/>
            </w:r>
            <w:r w:rsidRPr="00F65BD5">
              <w:rPr>
                <w:rFonts w:ascii="Segoe UI" w:hAnsi="Segoe UI" w:cs="Segoe UI"/>
                <w:noProof/>
                <w:webHidden/>
                <w:sz w:val="20"/>
                <w:szCs w:val="20"/>
              </w:rPr>
              <w:instrText xml:space="preserve"> PAGEREF _Toc30688653 \h </w:instrText>
            </w:r>
            <w:r w:rsidRPr="00F65BD5">
              <w:rPr>
                <w:rFonts w:ascii="Segoe UI" w:hAnsi="Segoe UI" w:cs="Segoe UI"/>
                <w:noProof/>
                <w:webHidden/>
                <w:sz w:val="20"/>
                <w:szCs w:val="20"/>
              </w:rPr>
            </w:r>
            <w:r w:rsidRPr="00F65BD5">
              <w:rPr>
                <w:rFonts w:ascii="Segoe UI" w:hAnsi="Segoe UI" w:cs="Segoe UI"/>
                <w:noProof/>
                <w:webHidden/>
                <w:sz w:val="20"/>
                <w:szCs w:val="20"/>
              </w:rPr>
              <w:fldChar w:fldCharType="separate"/>
            </w:r>
            <w:r w:rsidRPr="00F65BD5">
              <w:rPr>
                <w:rFonts w:ascii="Segoe UI" w:hAnsi="Segoe UI" w:cs="Segoe UI"/>
                <w:noProof/>
                <w:webHidden/>
                <w:sz w:val="20"/>
                <w:szCs w:val="20"/>
              </w:rPr>
              <w:t>17</w:t>
            </w:r>
            <w:r w:rsidRPr="00F65BD5">
              <w:rPr>
                <w:rFonts w:ascii="Segoe UI" w:hAnsi="Segoe UI" w:cs="Segoe UI"/>
                <w:noProof/>
                <w:webHidden/>
                <w:sz w:val="20"/>
                <w:szCs w:val="20"/>
              </w:rPr>
              <w:fldChar w:fldCharType="end"/>
            </w:r>
          </w:hyperlink>
        </w:p>
        <w:p w:rsidR="00F65BD5" w:rsidRPr="00F65BD5" w:rsidRDefault="00F65BD5" w:rsidP="00F65BD5">
          <w:pPr>
            <w:pStyle w:val="TOC3"/>
            <w:tabs>
              <w:tab w:val="left" w:pos="1320"/>
              <w:tab w:val="right" w:leader="dot" w:pos="9350"/>
            </w:tabs>
            <w:spacing w:after="0"/>
            <w:rPr>
              <w:rFonts w:ascii="Segoe UI" w:eastAsiaTheme="minorEastAsia" w:hAnsi="Segoe UI" w:cs="Segoe UI"/>
              <w:noProof/>
              <w:sz w:val="20"/>
              <w:szCs w:val="20"/>
            </w:rPr>
          </w:pPr>
          <w:hyperlink w:anchor="_Toc30688654" w:history="1">
            <w:r w:rsidRPr="00F65BD5">
              <w:rPr>
                <w:rStyle w:val="Hyperlink"/>
                <w:rFonts w:ascii="Segoe UI" w:hAnsi="Segoe UI" w:cs="Segoe UI"/>
                <w:noProof/>
                <w:sz w:val="20"/>
                <w:szCs w:val="20"/>
              </w:rPr>
              <w:t>2.1.1</w:t>
            </w:r>
            <w:r w:rsidRPr="00F65BD5">
              <w:rPr>
                <w:rFonts w:ascii="Segoe UI" w:eastAsiaTheme="minorEastAsia" w:hAnsi="Segoe UI" w:cs="Segoe UI"/>
                <w:noProof/>
                <w:sz w:val="20"/>
                <w:szCs w:val="20"/>
              </w:rPr>
              <w:tab/>
            </w:r>
            <w:r w:rsidRPr="00F65BD5">
              <w:rPr>
                <w:rStyle w:val="Hyperlink"/>
                <w:rFonts w:ascii="Segoe UI" w:hAnsi="Segoe UI" w:cs="Segoe UI"/>
                <w:noProof/>
                <w:sz w:val="20"/>
                <w:szCs w:val="20"/>
              </w:rPr>
              <w:t>Non-Punitive Reporting Policy</w:t>
            </w:r>
            <w:r w:rsidRPr="00F65BD5">
              <w:rPr>
                <w:rFonts w:ascii="Segoe UI" w:hAnsi="Segoe UI" w:cs="Segoe UI"/>
                <w:noProof/>
                <w:webHidden/>
                <w:sz w:val="20"/>
                <w:szCs w:val="20"/>
              </w:rPr>
              <w:tab/>
            </w:r>
            <w:r w:rsidRPr="00F65BD5">
              <w:rPr>
                <w:rFonts w:ascii="Segoe UI" w:hAnsi="Segoe UI" w:cs="Segoe UI"/>
                <w:noProof/>
                <w:webHidden/>
                <w:sz w:val="20"/>
                <w:szCs w:val="20"/>
              </w:rPr>
              <w:fldChar w:fldCharType="begin"/>
            </w:r>
            <w:r w:rsidRPr="00F65BD5">
              <w:rPr>
                <w:rFonts w:ascii="Segoe UI" w:hAnsi="Segoe UI" w:cs="Segoe UI"/>
                <w:noProof/>
                <w:webHidden/>
                <w:sz w:val="20"/>
                <w:szCs w:val="20"/>
              </w:rPr>
              <w:instrText xml:space="preserve"> PAGEREF _Toc30688654 \h </w:instrText>
            </w:r>
            <w:r w:rsidRPr="00F65BD5">
              <w:rPr>
                <w:rFonts w:ascii="Segoe UI" w:hAnsi="Segoe UI" w:cs="Segoe UI"/>
                <w:noProof/>
                <w:webHidden/>
                <w:sz w:val="20"/>
                <w:szCs w:val="20"/>
              </w:rPr>
            </w:r>
            <w:r w:rsidRPr="00F65BD5">
              <w:rPr>
                <w:rFonts w:ascii="Segoe UI" w:hAnsi="Segoe UI" w:cs="Segoe UI"/>
                <w:noProof/>
                <w:webHidden/>
                <w:sz w:val="20"/>
                <w:szCs w:val="20"/>
              </w:rPr>
              <w:fldChar w:fldCharType="separate"/>
            </w:r>
            <w:r w:rsidRPr="00F65BD5">
              <w:rPr>
                <w:rFonts w:ascii="Segoe UI" w:hAnsi="Segoe UI" w:cs="Segoe UI"/>
                <w:noProof/>
                <w:webHidden/>
                <w:sz w:val="20"/>
                <w:szCs w:val="20"/>
              </w:rPr>
              <w:t>17</w:t>
            </w:r>
            <w:r w:rsidRPr="00F65BD5">
              <w:rPr>
                <w:rFonts w:ascii="Segoe UI" w:hAnsi="Segoe UI" w:cs="Segoe UI"/>
                <w:noProof/>
                <w:webHidden/>
                <w:sz w:val="20"/>
                <w:szCs w:val="20"/>
              </w:rPr>
              <w:fldChar w:fldCharType="end"/>
            </w:r>
          </w:hyperlink>
        </w:p>
        <w:p w:rsidR="00F65BD5" w:rsidRPr="00F65BD5" w:rsidRDefault="00F65BD5" w:rsidP="00F65BD5">
          <w:pPr>
            <w:pStyle w:val="TOC2"/>
            <w:tabs>
              <w:tab w:val="left" w:pos="880"/>
              <w:tab w:val="right" w:leader="dot" w:pos="9350"/>
            </w:tabs>
            <w:spacing w:after="0"/>
            <w:rPr>
              <w:rFonts w:ascii="Segoe UI" w:eastAsiaTheme="minorEastAsia" w:hAnsi="Segoe UI" w:cs="Segoe UI"/>
              <w:noProof/>
              <w:sz w:val="20"/>
              <w:szCs w:val="20"/>
            </w:rPr>
          </w:pPr>
          <w:hyperlink w:anchor="_Toc30688655" w:history="1">
            <w:r w:rsidRPr="00F65BD5">
              <w:rPr>
                <w:rStyle w:val="Hyperlink"/>
                <w:rFonts w:ascii="Segoe UI" w:hAnsi="Segoe UI" w:cs="Segoe UI"/>
                <w:noProof/>
                <w:sz w:val="20"/>
                <w:szCs w:val="20"/>
              </w:rPr>
              <w:t>2.2</w:t>
            </w:r>
            <w:r w:rsidRPr="00F65BD5">
              <w:rPr>
                <w:rFonts w:ascii="Segoe UI" w:eastAsiaTheme="minorEastAsia" w:hAnsi="Segoe UI" w:cs="Segoe UI"/>
                <w:noProof/>
                <w:sz w:val="20"/>
                <w:szCs w:val="20"/>
              </w:rPr>
              <w:tab/>
            </w:r>
            <w:r w:rsidRPr="00F65BD5">
              <w:rPr>
                <w:rStyle w:val="Hyperlink"/>
                <w:rFonts w:ascii="Segoe UI" w:hAnsi="Segoe UI" w:cs="Segoe UI"/>
                <w:noProof/>
                <w:sz w:val="20"/>
                <w:szCs w:val="20"/>
              </w:rPr>
              <w:t>Safety Risk Assessment</w:t>
            </w:r>
            <w:r w:rsidRPr="00F65BD5">
              <w:rPr>
                <w:rFonts w:ascii="Segoe UI" w:hAnsi="Segoe UI" w:cs="Segoe UI"/>
                <w:noProof/>
                <w:webHidden/>
                <w:sz w:val="20"/>
                <w:szCs w:val="20"/>
              </w:rPr>
              <w:tab/>
            </w:r>
            <w:r w:rsidRPr="00F65BD5">
              <w:rPr>
                <w:rFonts w:ascii="Segoe UI" w:hAnsi="Segoe UI" w:cs="Segoe UI"/>
                <w:noProof/>
                <w:webHidden/>
                <w:sz w:val="20"/>
                <w:szCs w:val="20"/>
              </w:rPr>
              <w:fldChar w:fldCharType="begin"/>
            </w:r>
            <w:r w:rsidRPr="00F65BD5">
              <w:rPr>
                <w:rFonts w:ascii="Segoe UI" w:hAnsi="Segoe UI" w:cs="Segoe UI"/>
                <w:noProof/>
                <w:webHidden/>
                <w:sz w:val="20"/>
                <w:szCs w:val="20"/>
              </w:rPr>
              <w:instrText xml:space="preserve"> PAGEREF _Toc30688655 \h </w:instrText>
            </w:r>
            <w:r w:rsidRPr="00F65BD5">
              <w:rPr>
                <w:rFonts w:ascii="Segoe UI" w:hAnsi="Segoe UI" w:cs="Segoe UI"/>
                <w:noProof/>
                <w:webHidden/>
                <w:sz w:val="20"/>
                <w:szCs w:val="20"/>
              </w:rPr>
            </w:r>
            <w:r w:rsidRPr="00F65BD5">
              <w:rPr>
                <w:rFonts w:ascii="Segoe UI" w:hAnsi="Segoe UI" w:cs="Segoe UI"/>
                <w:noProof/>
                <w:webHidden/>
                <w:sz w:val="20"/>
                <w:szCs w:val="20"/>
              </w:rPr>
              <w:fldChar w:fldCharType="separate"/>
            </w:r>
            <w:r w:rsidRPr="00F65BD5">
              <w:rPr>
                <w:rFonts w:ascii="Segoe UI" w:hAnsi="Segoe UI" w:cs="Segoe UI"/>
                <w:noProof/>
                <w:webHidden/>
                <w:sz w:val="20"/>
                <w:szCs w:val="20"/>
              </w:rPr>
              <w:t>18</w:t>
            </w:r>
            <w:r w:rsidRPr="00F65BD5">
              <w:rPr>
                <w:rFonts w:ascii="Segoe UI" w:hAnsi="Segoe UI" w:cs="Segoe UI"/>
                <w:noProof/>
                <w:webHidden/>
                <w:sz w:val="20"/>
                <w:szCs w:val="20"/>
              </w:rPr>
              <w:fldChar w:fldCharType="end"/>
            </w:r>
          </w:hyperlink>
        </w:p>
        <w:p w:rsidR="00F65BD5" w:rsidRPr="00F65BD5" w:rsidRDefault="00F65BD5" w:rsidP="00F65BD5">
          <w:pPr>
            <w:pStyle w:val="TOC2"/>
            <w:tabs>
              <w:tab w:val="left" w:pos="880"/>
              <w:tab w:val="right" w:leader="dot" w:pos="9350"/>
            </w:tabs>
            <w:spacing w:after="0"/>
            <w:rPr>
              <w:rFonts w:ascii="Segoe UI" w:eastAsiaTheme="minorEastAsia" w:hAnsi="Segoe UI" w:cs="Segoe UI"/>
              <w:noProof/>
              <w:sz w:val="20"/>
              <w:szCs w:val="20"/>
            </w:rPr>
          </w:pPr>
          <w:hyperlink w:anchor="_Toc30688656" w:history="1">
            <w:r w:rsidRPr="00F65BD5">
              <w:rPr>
                <w:rStyle w:val="Hyperlink"/>
                <w:rFonts w:ascii="Segoe UI" w:hAnsi="Segoe UI" w:cs="Segoe UI"/>
                <w:noProof/>
                <w:sz w:val="20"/>
                <w:szCs w:val="20"/>
              </w:rPr>
              <w:t>2.3</w:t>
            </w:r>
            <w:r w:rsidRPr="00F65BD5">
              <w:rPr>
                <w:rFonts w:ascii="Segoe UI" w:eastAsiaTheme="minorEastAsia" w:hAnsi="Segoe UI" w:cs="Segoe UI"/>
                <w:noProof/>
                <w:sz w:val="20"/>
                <w:szCs w:val="20"/>
              </w:rPr>
              <w:tab/>
            </w:r>
            <w:r w:rsidRPr="00F65BD5">
              <w:rPr>
                <w:rStyle w:val="Hyperlink"/>
                <w:rFonts w:ascii="Segoe UI" w:hAnsi="Segoe UI" w:cs="Segoe UI"/>
                <w:noProof/>
                <w:sz w:val="20"/>
                <w:szCs w:val="20"/>
              </w:rPr>
              <w:t>Safety Risk Mitigation</w:t>
            </w:r>
            <w:r w:rsidRPr="00F65BD5">
              <w:rPr>
                <w:rFonts w:ascii="Segoe UI" w:hAnsi="Segoe UI" w:cs="Segoe UI"/>
                <w:noProof/>
                <w:webHidden/>
                <w:sz w:val="20"/>
                <w:szCs w:val="20"/>
              </w:rPr>
              <w:tab/>
            </w:r>
            <w:r w:rsidRPr="00F65BD5">
              <w:rPr>
                <w:rFonts w:ascii="Segoe UI" w:hAnsi="Segoe UI" w:cs="Segoe UI"/>
                <w:noProof/>
                <w:webHidden/>
                <w:sz w:val="20"/>
                <w:szCs w:val="20"/>
              </w:rPr>
              <w:fldChar w:fldCharType="begin"/>
            </w:r>
            <w:r w:rsidRPr="00F65BD5">
              <w:rPr>
                <w:rFonts w:ascii="Segoe UI" w:hAnsi="Segoe UI" w:cs="Segoe UI"/>
                <w:noProof/>
                <w:webHidden/>
                <w:sz w:val="20"/>
                <w:szCs w:val="20"/>
              </w:rPr>
              <w:instrText xml:space="preserve"> PAGEREF _Toc30688656 \h </w:instrText>
            </w:r>
            <w:r w:rsidRPr="00F65BD5">
              <w:rPr>
                <w:rFonts w:ascii="Segoe UI" w:hAnsi="Segoe UI" w:cs="Segoe UI"/>
                <w:noProof/>
                <w:webHidden/>
                <w:sz w:val="20"/>
                <w:szCs w:val="20"/>
              </w:rPr>
            </w:r>
            <w:r w:rsidRPr="00F65BD5">
              <w:rPr>
                <w:rFonts w:ascii="Segoe UI" w:hAnsi="Segoe UI" w:cs="Segoe UI"/>
                <w:noProof/>
                <w:webHidden/>
                <w:sz w:val="20"/>
                <w:szCs w:val="20"/>
              </w:rPr>
              <w:fldChar w:fldCharType="separate"/>
            </w:r>
            <w:r w:rsidRPr="00F65BD5">
              <w:rPr>
                <w:rFonts w:ascii="Segoe UI" w:hAnsi="Segoe UI" w:cs="Segoe UI"/>
                <w:noProof/>
                <w:webHidden/>
                <w:sz w:val="20"/>
                <w:szCs w:val="20"/>
              </w:rPr>
              <w:t>18</w:t>
            </w:r>
            <w:r w:rsidRPr="00F65BD5">
              <w:rPr>
                <w:rFonts w:ascii="Segoe UI" w:hAnsi="Segoe UI" w:cs="Segoe UI"/>
                <w:noProof/>
                <w:webHidden/>
                <w:sz w:val="20"/>
                <w:szCs w:val="20"/>
              </w:rPr>
              <w:fldChar w:fldCharType="end"/>
            </w:r>
          </w:hyperlink>
        </w:p>
        <w:p w:rsidR="00F65BD5" w:rsidRPr="00F65BD5" w:rsidRDefault="00F65BD5" w:rsidP="00F65BD5">
          <w:pPr>
            <w:pStyle w:val="TOC2"/>
            <w:tabs>
              <w:tab w:val="left" w:pos="880"/>
              <w:tab w:val="right" w:leader="dot" w:pos="9350"/>
            </w:tabs>
            <w:spacing w:after="0"/>
            <w:rPr>
              <w:rFonts w:ascii="Segoe UI" w:eastAsiaTheme="minorEastAsia" w:hAnsi="Segoe UI" w:cs="Segoe UI"/>
              <w:noProof/>
              <w:sz w:val="20"/>
              <w:szCs w:val="20"/>
            </w:rPr>
          </w:pPr>
          <w:hyperlink w:anchor="_Toc30688657" w:history="1">
            <w:r w:rsidRPr="00F65BD5">
              <w:rPr>
                <w:rStyle w:val="Hyperlink"/>
                <w:rFonts w:ascii="Segoe UI" w:hAnsi="Segoe UI" w:cs="Segoe UI"/>
                <w:noProof/>
                <w:sz w:val="20"/>
                <w:szCs w:val="20"/>
              </w:rPr>
              <w:t>2.4</w:t>
            </w:r>
            <w:r w:rsidRPr="00F65BD5">
              <w:rPr>
                <w:rFonts w:ascii="Segoe UI" w:eastAsiaTheme="minorEastAsia" w:hAnsi="Segoe UI" w:cs="Segoe UI"/>
                <w:noProof/>
                <w:sz w:val="20"/>
                <w:szCs w:val="20"/>
              </w:rPr>
              <w:tab/>
            </w:r>
            <w:r w:rsidRPr="00F65BD5">
              <w:rPr>
                <w:rStyle w:val="Hyperlink"/>
                <w:rFonts w:ascii="Segoe UI" w:hAnsi="Segoe UI" w:cs="Segoe UI"/>
                <w:noProof/>
                <w:sz w:val="20"/>
                <w:szCs w:val="20"/>
              </w:rPr>
              <w:t>Safety Risk Prioritization</w:t>
            </w:r>
            <w:r w:rsidRPr="00F65BD5">
              <w:rPr>
                <w:rFonts w:ascii="Segoe UI" w:hAnsi="Segoe UI" w:cs="Segoe UI"/>
                <w:noProof/>
                <w:webHidden/>
                <w:sz w:val="20"/>
                <w:szCs w:val="20"/>
              </w:rPr>
              <w:tab/>
            </w:r>
            <w:r w:rsidRPr="00F65BD5">
              <w:rPr>
                <w:rFonts w:ascii="Segoe UI" w:hAnsi="Segoe UI" w:cs="Segoe UI"/>
                <w:noProof/>
                <w:webHidden/>
                <w:sz w:val="20"/>
                <w:szCs w:val="20"/>
              </w:rPr>
              <w:fldChar w:fldCharType="begin"/>
            </w:r>
            <w:r w:rsidRPr="00F65BD5">
              <w:rPr>
                <w:rFonts w:ascii="Segoe UI" w:hAnsi="Segoe UI" w:cs="Segoe UI"/>
                <w:noProof/>
                <w:webHidden/>
                <w:sz w:val="20"/>
                <w:szCs w:val="20"/>
              </w:rPr>
              <w:instrText xml:space="preserve"> PAGEREF _Toc30688657 \h </w:instrText>
            </w:r>
            <w:r w:rsidRPr="00F65BD5">
              <w:rPr>
                <w:rFonts w:ascii="Segoe UI" w:hAnsi="Segoe UI" w:cs="Segoe UI"/>
                <w:noProof/>
                <w:webHidden/>
                <w:sz w:val="20"/>
                <w:szCs w:val="20"/>
              </w:rPr>
            </w:r>
            <w:r w:rsidRPr="00F65BD5">
              <w:rPr>
                <w:rFonts w:ascii="Segoe UI" w:hAnsi="Segoe UI" w:cs="Segoe UI"/>
                <w:noProof/>
                <w:webHidden/>
                <w:sz w:val="20"/>
                <w:szCs w:val="20"/>
              </w:rPr>
              <w:fldChar w:fldCharType="separate"/>
            </w:r>
            <w:r w:rsidRPr="00F65BD5">
              <w:rPr>
                <w:rFonts w:ascii="Segoe UI" w:hAnsi="Segoe UI" w:cs="Segoe UI"/>
                <w:noProof/>
                <w:webHidden/>
                <w:sz w:val="20"/>
                <w:szCs w:val="20"/>
              </w:rPr>
              <w:t>18</w:t>
            </w:r>
            <w:r w:rsidRPr="00F65BD5">
              <w:rPr>
                <w:rFonts w:ascii="Segoe UI" w:hAnsi="Segoe UI" w:cs="Segoe UI"/>
                <w:noProof/>
                <w:webHidden/>
                <w:sz w:val="20"/>
                <w:szCs w:val="20"/>
              </w:rPr>
              <w:fldChar w:fldCharType="end"/>
            </w:r>
          </w:hyperlink>
        </w:p>
        <w:p w:rsidR="00F65BD5" w:rsidRPr="00F65BD5" w:rsidRDefault="00F65BD5" w:rsidP="00F65BD5">
          <w:pPr>
            <w:pStyle w:val="TOC1"/>
            <w:tabs>
              <w:tab w:val="left" w:pos="440"/>
              <w:tab w:val="right" w:leader="dot" w:pos="9350"/>
            </w:tabs>
            <w:spacing w:after="0"/>
            <w:rPr>
              <w:rFonts w:ascii="Segoe UI" w:eastAsiaTheme="minorEastAsia" w:hAnsi="Segoe UI" w:cs="Segoe UI"/>
              <w:noProof/>
              <w:sz w:val="20"/>
              <w:szCs w:val="20"/>
            </w:rPr>
          </w:pPr>
          <w:hyperlink w:anchor="_Toc30688658" w:history="1">
            <w:r w:rsidRPr="00F65BD5">
              <w:rPr>
                <w:rStyle w:val="Hyperlink"/>
                <w:rFonts w:ascii="Segoe UI" w:hAnsi="Segoe UI" w:cs="Segoe UI"/>
                <w:noProof/>
                <w:sz w:val="20"/>
                <w:szCs w:val="20"/>
              </w:rPr>
              <w:t>3</w:t>
            </w:r>
            <w:r w:rsidRPr="00F65BD5">
              <w:rPr>
                <w:rFonts w:ascii="Segoe UI" w:eastAsiaTheme="minorEastAsia" w:hAnsi="Segoe UI" w:cs="Segoe UI"/>
                <w:noProof/>
                <w:sz w:val="20"/>
                <w:szCs w:val="20"/>
              </w:rPr>
              <w:tab/>
            </w:r>
            <w:r w:rsidRPr="00F65BD5">
              <w:rPr>
                <w:rStyle w:val="Hyperlink"/>
                <w:rFonts w:ascii="Segoe UI" w:hAnsi="Segoe UI" w:cs="Segoe UI"/>
                <w:noProof/>
                <w:sz w:val="20"/>
                <w:szCs w:val="20"/>
              </w:rPr>
              <w:t>SAFETY ASSURANCE</w:t>
            </w:r>
            <w:r w:rsidRPr="00F65BD5">
              <w:rPr>
                <w:rFonts w:ascii="Segoe UI" w:hAnsi="Segoe UI" w:cs="Segoe UI"/>
                <w:noProof/>
                <w:webHidden/>
                <w:sz w:val="20"/>
                <w:szCs w:val="20"/>
              </w:rPr>
              <w:tab/>
            </w:r>
            <w:r w:rsidRPr="00F65BD5">
              <w:rPr>
                <w:rFonts w:ascii="Segoe UI" w:hAnsi="Segoe UI" w:cs="Segoe UI"/>
                <w:noProof/>
                <w:webHidden/>
                <w:sz w:val="20"/>
                <w:szCs w:val="20"/>
              </w:rPr>
              <w:fldChar w:fldCharType="begin"/>
            </w:r>
            <w:r w:rsidRPr="00F65BD5">
              <w:rPr>
                <w:rFonts w:ascii="Segoe UI" w:hAnsi="Segoe UI" w:cs="Segoe UI"/>
                <w:noProof/>
                <w:webHidden/>
                <w:sz w:val="20"/>
                <w:szCs w:val="20"/>
              </w:rPr>
              <w:instrText xml:space="preserve"> PAGEREF _Toc30688658 \h </w:instrText>
            </w:r>
            <w:r w:rsidRPr="00F65BD5">
              <w:rPr>
                <w:rFonts w:ascii="Segoe UI" w:hAnsi="Segoe UI" w:cs="Segoe UI"/>
                <w:noProof/>
                <w:webHidden/>
                <w:sz w:val="20"/>
                <w:szCs w:val="20"/>
              </w:rPr>
            </w:r>
            <w:r w:rsidRPr="00F65BD5">
              <w:rPr>
                <w:rFonts w:ascii="Segoe UI" w:hAnsi="Segoe UI" w:cs="Segoe UI"/>
                <w:noProof/>
                <w:webHidden/>
                <w:sz w:val="20"/>
                <w:szCs w:val="20"/>
              </w:rPr>
              <w:fldChar w:fldCharType="separate"/>
            </w:r>
            <w:r w:rsidRPr="00F65BD5">
              <w:rPr>
                <w:rFonts w:ascii="Segoe UI" w:hAnsi="Segoe UI" w:cs="Segoe UI"/>
                <w:noProof/>
                <w:webHidden/>
                <w:sz w:val="20"/>
                <w:szCs w:val="20"/>
              </w:rPr>
              <w:t>19</w:t>
            </w:r>
            <w:r w:rsidRPr="00F65BD5">
              <w:rPr>
                <w:rFonts w:ascii="Segoe UI" w:hAnsi="Segoe UI" w:cs="Segoe UI"/>
                <w:noProof/>
                <w:webHidden/>
                <w:sz w:val="20"/>
                <w:szCs w:val="20"/>
              </w:rPr>
              <w:fldChar w:fldCharType="end"/>
            </w:r>
          </w:hyperlink>
        </w:p>
        <w:p w:rsidR="00F65BD5" w:rsidRPr="00F65BD5" w:rsidRDefault="00F65BD5" w:rsidP="00F65BD5">
          <w:pPr>
            <w:pStyle w:val="TOC2"/>
            <w:tabs>
              <w:tab w:val="left" w:pos="880"/>
              <w:tab w:val="right" w:leader="dot" w:pos="9350"/>
            </w:tabs>
            <w:spacing w:after="0"/>
            <w:rPr>
              <w:rFonts w:ascii="Segoe UI" w:eastAsiaTheme="minorEastAsia" w:hAnsi="Segoe UI" w:cs="Segoe UI"/>
              <w:noProof/>
              <w:sz w:val="20"/>
              <w:szCs w:val="20"/>
            </w:rPr>
          </w:pPr>
          <w:hyperlink w:anchor="_Toc30688660" w:history="1">
            <w:r w:rsidRPr="00F65BD5">
              <w:rPr>
                <w:rStyle w:val="Hyperlink"/>
                <w:rFonts w:ascii="Segoe UI" w:hAnsi="Segoe UI" w:cs="Segoe UI"/>
                <w:noProof/>
                <w:sz w:val="20"/>
                <w:szCs w:val="20"/>
              </w:rPr>
              <w:t>3.1</w:t>
            </w:r>
            <w:r w:rsidRPr="00F65BD5">
              <w:rPr>
                <w:rFonts w:ascii="Segoe UI" w:eastAsiaTheme="minorEastAsia" w:hAnsi="Segoe UI" w:cs="Segoe UI"/>
                <w:noProof/>
                <w:sz w:val="20"/>
                <w:szCs w:val="20"/>
              </w:rPr>
              <w:tab/>
            </w:r>
            <w:r w:rsidRPr="00F65BD5">
              <w:rPr>
                <w:rStyle w:val="Hyperlink"/>
                <w:rFonts w:ascii="Segoe UI" w:hAnsi="Segoe UI" w:cs="Segoe UI"/>
                <w:noProof/>
                <w:sz w:val="20"/>
                <w:szCs w:val="20"/>
              </w:rPr>
              <w:t>Defining Safety Goals and Objectives/Outcomes</w:t>
            </w:r>
            <w:r w:rsidRPr="00F65BD5">
              <w:rPr>
                <w:rFonts w:ascii="Segoe UI" w:hAnsi="Segoe UI" w:cs="Segoe UI"/>
                <w:noProof/>
                <w:webHidden/>
                <w:sz w:val="20"/>
                <w:szCs w:val="20"/>
              </w:rPr>
              <w:tab/>
            </w:r>
            <w:r w:rsidRPr="00F65BD5">
              <w:rPr>
                <w:rFonts w:ascii="Segoe UI" w:hAnsi="Segoe UI" w:cs="Segoe UI"/>
                <w:noProof/>
                <w:webHidden/>
                <w:sz w:val="20"/>
                <w:szCs w:val="20"/>
              </w:rPr>
              <w:fldChar w:fldCharType="begin"/>
            </w:r>
            <w:r w:rsidRPr="00F65BD5">
              <w:rPr>
                <w:rFonts w:ascii="Segoe UI" w:hAnsi="Segoe UI" w:cs="Segoe UI"/>
                <w:noProof/>
                <w:webHidden/>
                <w:sz w:val="20"/>
                <w:szCs w:val="20"/>
              </w:rPr>
              <w:instrText xml:space="preserve"> PAGEREF _Toc30688660 \h </w:instrText>
            </w:r>
            <w:r w:rsidRPr="00F65BD5">
              <w:rPr>
                <w:rFonts w:ascii="Segoe UI" w:hAnsi="Segoe UI" w:cs="Segoe UI"/>
                <w:noProof/>
                <w:webHidden/>
                <w:sz w:val="20"/>
                <w:szCs w:val="20"/>
              </w:rPr>
            </w:r>
            <w:r w:rsidRPr="00F65BD5">
              <w:rPr>
                <w:rFonts w:ascii="Segoe UI" w:hAnsi="Segoe UI" w:cs="Segoe UI"/>
                <w:noProof/>
                <w:webHidden/>
                <w:sz w:val="20"/>
                <w:szCs w:val="20"/>
              </w:rPr>
              <w:fldChar w:fldCharType="separate"/>
            </w:r>
            <w:r w:rsidRPr="00F65BD5">
              <w:rPr>
                <w:rFonts w:ascii="Segoe UI" w:hAnsi="Segoe UI" w:cs="Segoe UI"/>
                <w:noProof/>
                <w:webHidden/>
                <w:sz w:val="20"/>
                <w:szCs w:val="20"/>
              </w:rPr>
              <w:t>19</w:t>
            </w:r>
            <w:r w:rsidRPr="00F65BD5">
              <w:rPr>
                <w:rFonts w:ascii="Segoe UI" w:hAnsi="Segoe UI" w:cs="Segoe UI"/>
                <w:noProof/>
                <w:webHidden/>
                <w:sz w:val="20"/>
                <w:szCs w:val="20"/>
              </w:rPr>
              <w:fldChar w:fldCharType="end"/>
            </w:r>
          </w:hyperlink>
        </w:p>
        <w:p w:rsidR="00F65BD5" w:rsidRPr="00F65BD5" w:rsidRDefault="00F65BD5" w:rsidP="00F65BD5">
          <w:pPr>
            <w:pStyle w:val="TOC2"/>
            <w:tabs>
              <w:tab w:val="left" w:pos="880"/>
              <w:tab w:val="right" w:leader="dot" w:pos="9350"/>
            </w:tabs>
            <w:spacing w:after="0"/>
            <w:rPr>
              <w:rFonts w:ascii="Segoe UI" w:eastAsiaTheme="minorEastAsia" w:hAnsi="Segoe UI" w:cs="Segoe UI"/>
              <w:noProof/>
              <w:sz w:val="20"/>
              <w:szCs w:val="20"/>
            </w:rPr>
          </w:pPr>
          <w:hyperlink w:anchor="_Toc30688661" w:history="1">
            <w:r w:rsidRPr="00F65BD5">
              <w:rPr>
                <w:rStyle w:val="Hyperlink"/>
                <w:rFonts w:ascii="Segoe UI" w:hAnsi="Segoe UI" w:cs="Segoe UI"/>
                <w:noProof/>
                <w:sz w:val="20"/>
                <w:szCs w:val="20"/>
              </w:rPr>
              <w:t>3.2</w:t>
            </w:r>
            <w:r w:rsidRPr="00F65BD5">
              <w:rPr>
                <w:rFonts w:ascii="Segoe UI" w:eastAsiaTheme="minorEastAsia" w:hAnsi="Segoe UI" w:cs="Segoe UI"/>
                <w:noProof/>
                <w:sz w:val="20"/>
                <w:szCs w:val="20"/>
              </w:rPr>
              <w:tab/>
            </w:r>
            <w:r w:rsidRPr="00F65BD5">
              <w:rPr>
                <w:rStyle w:val="Hyperlink"/>
                <w:rFonts w:ascii="Segoe UI" w:hAnsi="Segoe UI" w:cs="Segoe UI"/>
                <w:noProof/>
                <w:sz w:val="20"/>
                <w:szCs w:val="20"/>
              </w:rPr>
              <w:t>Defining Safety Performance Measures</w:t>
            </w:r>
            <w:r w:rsidRPr="00F65BD5">
              <w:rPr>
                <w:rFonts w:ascii="Segoe UI" w:hAnsi="Segoe UI" w:cs="Segoe UI"/>
                <w:noProof/>
                <w:webHidden/>
                <w:sz w:val="20"/>
                <w:szCs w:val="20"/>
              </w:rPr>
              <w:tab/>
            </w:r>
            <w:r w:rsidRPr="00F65BD5">
              <w:rPr>
                <w:rFonts w:ascii="Segoe UI" w:hAnsi="Segoe UI" w:cs="Segoe UI"/>
                <w:noProof/>
                <w:webHidden/>
                <w:sz w:val="20"/>
                <w:szCs w:val="20"/>
              </w:rPr>
              <w:fldChar w:fldCharType="begin"/>
            </w:r>
            <w:r w:rsidRPr="00F65BD5">
              <w:rPr>
                <w:rFonts w:ascii="Segoe UI" w:hAnsi="Segoe UI" w:cs="Segoe UI"/>
                <w:noProof/>
                <w:webHidden/>
                <w:sz w:val="20"/>
                <w:szCs w:val="20"/>
              </w:rPr>
              <w:instrText xml:space="preserve"> PAGEREF _Toc30688661 \h </w:instrText>
            </w:r>
            <w:r w:rsidRPr="00F65BD5">
              <w:rPr>
                <w:rFonts w:ascii="Segoe UI" w:hAnsi="Segoe UI" w:cs="Segoe UI"/>
                <w:noProof/>
                <w:webHidden/>
                <w:sz w:val="20"/>
                <w:szCs w:val="20"/>
              </w:rPr>
            </w:r>
            <w:r w:rsidRPr="00F65BD5">
              <w:rPr>
                <w:rFonts w:ascii="Segoe UI" w:hAnsi="Segoe UI" w:cs="Segoe UI"/>
                <w:noProof/>
                <w:webHidden/>
                <w:sz w:val="20"/>
                <w:szCs w:val="20"/>
              </w:rPr>
              <w:fldChar w:fldCharType="separate"/>
            </w:r>
            <w:r w:rsidRPr="00F65BD5">
              <w:rPr>
                <w:rFonts w:ascii="Segoe UI" w:hAnsi="Segoe UI" w:cs="Segoe UI"/>
                <w:noProof/>
                <w:webHidden/>
                <w:sz w:val="20"/>
                <w:szCs w:val="20"/>
              </w:rPr>
              <w:t>20</w:t>
            </w:r>
            <w:r w:rsidRPr="00F65BD5">
              <w:rPr>
                <w:rFonts w:ascii="Segoe UI" w:hAnsi="Segoe UI" w:cs="Segoe UI"/>
                <w:noProof/>
                <w:webHidden/>
                <w:sz w:val="20"/>
                <w:szCs w:val="20"/>
              </w:rPr>
              <w:fldChar w:fldCharType="end"/>
            </w:r>
          </w:hyperlink>
        </w:p>
        <w:p w:rsidR="00F65BD5" w:rsidRPr="00F65BD5" w:rsidRDefault="00F65BD5" w:rsidP="00F65BD5">
          <w:pPr>
            <w:pStyle w:val="TOC3"/>
            <w:tabs>
              <w:tab w:val="left" w:pos="1320"/>
              <w:tab w:val="right" w:leader="dot" w:pos="9350"/>
            </w:tabs>
            <w:spacing w:after="0"/>
            <w:rPr>
              <w:rFonts w:ascii="Segoe UI" w:eastAsiaTheme="minorEastAsia" w:hAnsi="Segoe UI" w:cs="Segoe UI"/>
              <w:noProof/>
              <w:sz w:val="20"/>
              <w:szCs w:val="20"/>
            </w:rPr>
          </w:pPr>
          <w:hyperlink w:anchor="_Toc30688662" w:history="1">
            <w:r w:rsidRPr="00F65BD5">
              <w:rPr>
                <w:rStyle w:val="Hyperlink"/>
                <w:rFonts w:ascii="Segoe UI" w:hAnsi="Segoe UI" w:cs="Segoe UI"/>
                <w:noProof/>
                <w:sz w:val="20"/>
                <w:szCs w:val="20"/>
              </w:rPr>
              <w:t>3.2.1</w:t>
            </w:r>
            <w:r w:rsidRPr="00F65BD5">
              <w:rPr>
                <w:rFonts w:ascii="Segoe UI" w:eastAsiaTheme="minorEastAsia" w:hAnsi="Segoe UI" w:cs="Segoe UI"/>
                <w:noProof/>
                <w:sz w:val="20"/>
                <w:szCs w:val="20"/>
              </w:rPr>
              <w:tab/>
            </w:r>
            <w:r w:rsidRPr="00F65BD5">
              <w:rPr>
                <w:rStyle w:val="Hyperlink"/>
                <w:rFonts w:ascii="Segoe UI" w:hAnsi="Segoe UI" w:cs="Segoe UI"/>
                <w:noProof/>
                <w:sz w:val="20"/>
                <w:szCs w:val="20"/>
              </w:rPr>
              <w:t>Metrics</w:t>
            </w:r>
            <w:r w:rsidRPr="00F65BD5">
              <w:rPr>
                <w:rFonts w:ascii="Segoe UI" w:hAnsi="Segoe UI" w:cs="Segoe UI"/>
                <w:noProof/>
                <w:webHidden/>
                <w:sz w:val="20"/>
                <w:szCs w:val="20"/>
              </w:rPr>
              <w:tab/>
            </w:r>
            <w:r w:rsidRPr="00F65BD5">
              <w:rPr>
                <w:rFonts w:ascii="Segoe UI" w:hAnsi="Segoe UI" w:cs="Segoe UI"/>
                <w:noProof/>
                <w:webHidden/>
                <w:sz w:val="20"/>
                <w:szCs w:val="20"/>
              </w:rPr>
              <w:fldChar w:fldCharType="begin"/>
            </w:r>
            <w:r w:rsidRPr="00F65BD5">
              <w:rPr>
                <w:rFonts w:ascii="Segoe UI" w:hAnsi="Segoe UI" w:cs="Segoe UI"/>
                <w:noProof/>
                <w:webHidden/>
                <w:sz w:val="20"/>
                <w:szCs w:val="20"/>
              </w:rPr>
              <w:instrText xml:space="preserve"> PAGEREF _Toc30688662 \h </w:instrText>
            </w:r>
            <w:r w:rsidRPr="00F65BD5">
              <w:rPr>
                <w:rFonts w:ascii="Segoe UI" w:hAnsi="Segoe UI" w:cs="Segoe UI"/>
                <w:noProof/>
                <w:webHidden/>
                <w:sz w:val="20"/>
                <w:szCs w:val="20"/>
              </w:rPr>
            </w:r>
            <w:r w:rsidRPr="00F65BD5">
              <w:rPr>
                <w:rFonts w:ascii="Segoe UI" w:hAnsi="Segoe UI" w:cs="Segoe UI"/>
                <w:noProof/>
                <w:webHidden/>
                <w:sz w:val="20"/>
                <w:szCs w:val="20"/>
              </w:rPr>
              <w:fldChar w:fldCharType="separate"/>
            </w:r>
            <w:r w:rsidRPr="00F65BD5">
              <w:rPr>
                <w:rFonts w:ascii="Segoe UI" w:hAnsi="Segoe UI" w:cs="Segoe UI"/>
                <w:noProof/>
                <w:webHidden/>
                <w:sz w:val="20"/>
                <w:szCs w:val="20"/>
              </w:rPr>
              <w:t>21</w:t>
            </w:r>
            <w:r w:rsidRPr="00F65BD5">
              <w:rPr>
                <w:rFonts w:ascii="Segoe UI" w:hAnsi="Segoe UI" w:cs="Segoe UI"/>
                <w:noProof/>
                <w:webHidden/>
                <w:sz w:val="20"/>
                <w:szCs w:val="20"/>
              </w:rPr>
              <w:fldChar w:fldCharType="end"/>
            </w:r>
          </w:hyperlink>
        </w:p>
        <w:p w:rsidR="00F65BD5" w:rsidRPr="00F65BD5" w:rsidRDefault="00F65BD5" w:rsidP="00F65BD5">
          <w:pPr>
            <w:pStyle w:val="TOC2"/>
            <w:tabs>
              <w:tab w:val="left" w:pos="880"/>
              <w:tab w:val="right" w:leader="dot" w:pos="9350"/>
            </w:tabs>
            <w:spacing w:after="0"/>
            <w:rPr>
              <w:rFonts w:ascii="Segoe UI" w:eastAsiaTheme="minorEastAsia" w:hAnsi="Segoe UI" w:cs="Segoe UI"/>
              <w:noProof/>
              <w:sz w:val="20"/>
              <w:szCs w:val="20"/>
            </w:rPr>
          </w:pPr>
          <w:hyperlink w:anchor="_Toc30688663" w:history="1">
            <w:r w:rsidRPr="00F65BD5">
              <w:rPr>
                <w:rStyle w:val="Hyperlink"/>
                <w:rFonts w:ascii="Segoe UI" w:hAnsi="Segoe UI" w:cs="Segoe UI"/>
                <w:noProof/>
                <w:sz w:val="20"/>
                <w:szCs w:val="20"/>
              </w:rPr>
              <w:t>3.3</w:t>
            </w:r>
            <w:r w:rsidRPr="00F65BD5">
              <w:rPr>
                <w:rFonts w:ascii="Segoe UI" w:eastAsiaTheme="minorEastAsia" w:hAnsi="Segoe UI" w:cs="Segoe UI"/>
                <w:noProof/>
                <w:sz w:val="20"/>
                <w:szCs w:val="20"/>
              </w:rPr>
              <w:tab/>
            </w:r>
            <w:r w:rsidRPr="00F65BD5">
              <w:rPr>
                <w:rStyle w:val="Hyperlink"/>
                <w:rFonts w:ascii="Segoe UI" w:hAnsi="Segoe UI" w:cs="Segoe UI"/>
                <w:noProof/>
                <w:sz w:val="20"/>
                <w:szCs w:val="20"/>
              </w:rPr>
              <w:t>Monitoring Performance and Evaluating Results</w:t>
            </w:r>
            <w:r w:rsidRPr="00F65BD5">
              <w:rPr>
                <w:rFonts w:ascii="Segoe UI" w:hAnsi="Segoe UI" w:cs="Segoe UI"/>
                <w:noProof/>
                <w:webHidden/>
                <w:sz w:val="20"/>
                <w:szCs w:val="20"/>
              </w:rPr>
              <w:tab/>
            </w:r>
            <w:r w:rsidRPr="00F65BD5">
              <w:rPr>
                <w:rFonts w:ascii="Segoe UI" w:hAnsi="Segoe UI" w:cs="Segoe UI"/>
                <w:noProof/>
                <w:webHidden/>
                <w:sz w:val="20"/>
                <w:szCs w:val="20"/>
              </w:rPr>
              <w:fldChar w:fldCharType="begin"/>
            </w:r>
            <w:r w:rsidRPr="00F65BD5">
              <w:rPr>
                <w:rFonts w:ascii="Segoe UI" w:hAnsi="Segoe UI" w:cs="Segoe UI"/>
                <w:noProof/>
                <w:webHidden/>
                <w:sz w:val="20"/>
                <w:szCs w:val="20"/>
              </w:rPr>
              <w:instrText xml:space="preserve"> PAGEREF _Toc30688663 \h </w:instrText>
            </w:r>
            <w:r w:rsidRPr="00F65BD5">
              <w:rPr>
                <w:rFonts w:ascii="Segoe UI" w:hAnsi="Segoe UI" w:cs="Segoe UI"/>
                <w:noProof/>
                <w:webHidden/>
                <w:sz w:val="20"/>
                <w:szCs w:val="20"/>
              </w:rPr>
            </w:r>
            <w:r w:rsidRPr="00F65BD5">
              <w:rPr>
                <w:rFonts w:ascii="Segoe UI" w:hAnsi="Segoe UI" w:cs="Segoe UI"/>
                <w:noProof/>
                <w:webHidden/>
                <w:sz w:val="20"/>
                <w:szCs w:val="20"/>
              </w:rPr>
              <w:fldChar w:fldCharType="separate"/>
            </w:r>
            <w:r w:rsidRPr="00F65BD5">
              <w:rPr>
                <w:rFonts w:ascii="Segoe UI" w:hAnsi="Segoe UI" w:cs="Segoe UI"/>
                <w:noProof/>
                <w:webHidden/>
                <w:sz w:val="20"/>
                <w:szCs w:val="20"/>
              </w:rPr>
              <w:t>22</w:t>
            </w:r>
            <w:r w:rsidRPr="00F65BD5">
              <w:rPr>
                <w:rFonts w:ascii="Segoe UI" w:hAnsi="Segoe UI" w:cs="Segoe UI"/>
                <w:noProof/>
                <w:webHidden/>
                <w:sz w:val="20"/>
                <w:szCs w:val="20"/>
              </w:rPr>
              <w:fldChar w:fldCharType="end"/>
            </w:r>
          </w:hyperlink>
        </w:p>
        <w:p w:rsidR="00F65BD5" w:rsidRPr="00F65BD5" w:rsidRDefault="00F65BD5" w:rsidP="00F65BD5">
          <w:pPr>
            <w:pStyle w:val="TOC2"/>
            <w:tabs>
              <w:tab w:val="left" w:pos="880"/>
              <w:tab w:val="right" w:leader="dot" w:pos="9350"/>
            </w:tabs>
            <w:spacing w:after="0"/>
            <w:rPr>
              <w:rFonts w:ascii="Segoe UI" w:eastAsiaTheme="minorEastAsia" w:hAnsi="Segoe UI" w:cs="Segoe UI"/>
              <w:noProof/>
              <w:sz w:val="20"/>
              <w:szCs w:val="20"/>
            </w:rPr>
          </w:pPr>
          <w:hyperlink w:anchor="_Toc30688664" w:history="1">
            <w:r w:rsidRPr="00F65BD5">
              <w:rPr>
                <w:rStyle w:val="Hyperlink"/>
                <w:rFonts w:ascii="Segoe UI" w:hAnsi="Segoe UI" w:cs="Segoe UI"/>
                <w:noProof/>
                <w:sz w:val="20"/>
                <w:szCs w:val="20"/>
              </w:rPr>
              <w:t>3.4</w:t>
            </w:r>
            <w:r w:rsidRPr="00F65BD5">
              <w:rPr>
                <w:rFonts w:ascii="Segoe UI" w:eastAsiaTheme="minorEastAsia" w:hAnsi="Segoe UI" w:cs="Segoe UI"/>
                <w:noProof/>
                <w:sz w:val="20"/>
                <w:szCs w:val="20"/>
              </w:rPr>
              <w:tab/>
            </w:r>
            <w:r w:rsidRPr="00F65BD5">
              <w:rPr>
                <w:rStyle w:val="Hyperlink"/>
                <w:rFonts w:ascii="Segoe UI" w:hAnsi="Segoe UI" w:cs="Segoe UI"/>
                <w:noProof/>
                <w:sz w:val="20"/>
                <w:szCs w:val="20"/>
              </w:rPr>
              <w:t>Integrating Results into Agency Decision-Making Processes</w:t>
            </w:r>
            <w:r w:rsidRPr="00F65BD5">
              <w:rPr>
                <w:rFonts w:ascii="Segoe UI" w:hAnsi="Segoe UI" w:cs="Segoe UI"/>
                <w:noProof/>
                <w:webHidden/>
                <w:sz w:val="20"/>
                <w:szCs w:val="20"/>
              </w:rPr>
              <w:tab/>
            </w:r>
            <w:r w:rsidRPr="00F65BD5">
              <w:rPr>
                <w:rFonts w:ascii="Segoe UI" w:hAnsi="Segoe UI" w:cs="Segoe UI"/>
                <w:noProof/>
                <w:webHidden/>
                <w:sz w:val="20"/>
                <w:szCs w:val="20"/>
              </w:rPr>
              <w:fldChar w:fldCharType="begin"/>
            </w:r>
            <w:r w:rsidRPr="00F65BD5">
              <w:rPr>
                <w:rFonts w:ascii="Segoe UI" w:hAnsi="Segoe UI" w:cs="Segoe UI"/>
                <w:noProof/>
                <w:webHidden/>
                <w:sz w:val="20"/>
                <w:szCs w:val="20"/>
              </w:rPr>
              <w:instrText xml:space="preserve"> PAGEREF _Toc30688664 \h </w:instrText>
            </w:r>
            <w:r w:rsidRPr="00F65BD5">
              <w:rPr>
                <w:rFonts w:ascii="Segoe UI" w:hAnsi="Segoe UI" w:cs="Segoe UI"/>
                <w:noProof/>
                <w:webHidden/>
                <w:sz w:val="20"/>
                <w:szCs w:val="20"/>
              </w:rPr>
            </w:r>
            <w:r w:rsidRPr="00F65BD5">
              <w:rPr>
                <w:rFonts w:ascii="Segoe UI" w:hAnsi="Segoe UI" w:cs="Segoe UI"/>
                <w:noProof/>
                <w:webHidden/>
                <w:sz w:val="20"/>
                <w:szCs w:val="20"/>
              </w:rPr>
              <w:fldChar w:fldCharType="separate"/>
            </w:r>
            <w:r w:rsidRPr="00F65BD5">
              <w:rPr>
                <w:rFonts w:ascii="Segoe UI" w:hAnsi="Segoe UI" w:cs="Segoe UI"/>
                <w:noProof/>
                <w:webHidden/>
                <w:sz w:val="20"/>
                <w:szCs w:val="20"/>
              </w:rPr>
              <w:t>22</w:t>
            </w:r>
            <w:r w:rsidRPr="00F65BD5">
              <w:rPr>
                <w:rFonts w:ascii="Segoe UI" w:hAnsi="Segoe UI" w:cs="Segoe UI"/>
                <w:noProof/>
                <w:webHidden/>
                <w:sz w:val="20"/>
                <w:szCs w:val="20"/>
              </w:rPr>
              <w:fldChar w:fldCharType="end"/>
            </w:r>
          </w:hyperlink>
        </w:p>
        <w:p w:rsidR="00F65BD5" w:rsidRPr="00F65BD5" w:rsidRDefault="00F65BD5" w:rsidP="00F65BD5">
          <w:pPr>
            <w:pStyle w:val="TOC2"/>
            <w:tabs>
              <w:tab w:val="left" w:pos="880"/>
              <w:tab w:val="right" w:leader="dot" w:pos="9350"/>
            </w:tabs>
            <w:spacing w:after="0"/>
            <w:rPr>
              <w:rFonts w:ascii="Segoe UI" w:eastAsiaTheme="minorEastAsia" w:hAnsi="Segoe UI" w:cs="Segoe UI"/>
              <w:noProof/>
              <w:sz w:val="20"/>
              <w:szCs w:val="20"/>
            </w:rPr>
          </w:pPr>
          <w:hyperlink w:anchor="_Toc30688665" w:history="1">
            <w:r w:rsidRPr="00F65BD5">
              <w:rPr>
                <w:rStyle w:val="Hyperlink"/>
                <w:rFonts w:ascii="Segoe UI" w:hAnsi="Segoe UI" w:cs="Segoe UI"/>
                <w:noProof/>
                <w:sz w:val="20"/>
                <w:szCs w:val="20"/>
              </w:rPr>
              <w:t>3.5</w:t>
            </w:r>
            <w:r w:rsidRPr="00F65BD5">
              <w:rPr>
                <w:rFonts w:ascii="Segoe UI" w:eastAsiaTheme="minorEastAsia" w:hAnsi="Segoe UI" w:cs="Segoe UI"/>
                <w:noProof/>
                <w:sz w:val="20"/>
                <w:szCs w:val="20"/>
              </w:rPr>
              <w:tab/>
            </w:r>
            <w:r w:rsidRPr="00F65BD5">
              <w:rPr>
                <w:rStyle w:val="Hyperlink"/>
                <w:rFonts w:ascii="Segoe UI" w:hAnsi="Segoe UI" w:cs="Segoe UI"/>
                <w:noProof/>
                <w:sz w:val="20"/>
                <w:szCs w:val="20"/>
              </w:rPr>
              <w:t>Sustaining a Safety Management System</w:t>
            </w:r>
            <w:r w:rsidRPr="00F65BD5">
              <w:rPr>
                <w:rFonts w:ascii="Segoe UI" w:hAnsi="Segoe UI" w:cs="Segoe UI"/>
                <w:noProof/>
                <w:webHidden/>
                <w:sz w:val="20"/>
                <w:szCs w:val="20"/>
              </w:rPr>
              <w:tab/>
            </w:r>
            <w:r w:rsidRPr="00F65BD5">
              <w:rPr>
                <w:rFonts w:ascii="Segoe UI" w:hAnsi="Segoe UI" w:cs="Segoe UI"/>
                <w:noProof/>
                <w:webHidden/>
                <w:sz w:val="20"/>
                <w:szCs w:val="20"/>
              </w:rPr>
              <w:fldChar w:fldCharType="begin"/>
            </w:r>
            <w:r w:rsidRPr="00F65BD5">
              <w:rPr>
                <w:rFonts w:ascii="Segoe UI" w:hAnsi="Segoe UI" w:cs="Segoe UI"/>
                <w:noProof/>
                <w:webHidden/>
                <w:sz w:val="20"/>
                <w:szCs w:val="20"/>
              </w:rPr>
              <w:instrText xml:space="preserve"> PAGEREF _Toc30688665 \h </w:instrText>
            </w:r>
            <w:r w:rsidRPr="00F65BD5">
              <w:rPr>
                <w:rFonts w:ascii="Segoe UI" w:hAnsi="Segoe UI" w:cs="Segoe UI"/>
                <w:noProof/>
                <w:webHidden/>
                <w:sz w:val="20"/>
                <w:szCs w:val="20"/>
              </w:rPr>
            </w:r>
            <w:r w:rsidRPr="00F65BD5">
              <w:rPr>
                <w:rFonts w:ascii="Segoe UI" w:hAnsi="Segoe UI" w:cs="Segoe UI"/>
                <w:noProof/>
                <w:webHidden/>
                <w:sz w:val="20"/>
                <w:szCs w:val="20"/>
              </w:rPr>
              <w:fldChar w:fldCharType="separate"/>
            </w:r>
            <w:r w:rsidRPr="00F65BD5">
              <w:rPr>
                <w:rFonts w:ascii="Segoe UI" w:hAnsi="Segoe UI" w:cs="Segoe UI"/>
                <w:noProof/>
                <w:webHidden/>
                <w:sz w:val="20"/>
                <w:szCs w:val="20"/>
              </w:rPr>
              <w:t>23</w:t>
            </w:r>
            <w:r w:rsidRPr="00F65BD5">
              <w:rPr>
                <w:rFonts w:ascii="Segoe UI" w:hAnsi="Segoe UI" w:cs="Segoe UI"/>
                <w:noProof/>
                <w:webHidden/>
                <w:sz w:val="20"/>
                <w:szCs w:val="20"/>
              </w:rPr>
              <w:fldChar w:fldCharType="end"/>
            </w:r>
          </w:hyperlink>
        </w:p>
        <w:p w:rsidR="00F65BD5" w:rsidRPr="00F65BD5" w:rsidRDefault="00F65BD5" w:rsidP="00F65BD5">
          <w:pPr>
            <w:pStyle w:val="TOC1"/>
            <w:tabs>
              <w:tab w:val="left" w:pos="440"/>
              <w:tab w:val="right" w:leader="dot" w:pos="9350"/>
            </w:tabs>
            <w:spacing w:after="0"/>
            <w:rPr>
              <w:rFonts w:ascii="Segoe UI" w:eastAsiaTheme="minorEastAsia" w:hAnsi="Segoe UI" w:cs="Segoe UI"/>
              <w:noProof/>
              <w:sz w:val="20"/>
              <w:szCs w:val="20"/>
            </w:rPr>
          </w:pPr>
          <w:hyperlink w:anchor="_Toc30688666" w:history="1">
            <w:r w:rsidRPr="00F65BD5">
              <w:rPr>
                <w:rStyle w:val="Hyperlink"/>
                <w:rFonts w:ascii="Segoe UI" w:hAnsi="Segoe UI" w:cs="Segoe UI"/>
                <w:noProof/>
                <w:sz w:val="20"/>
                <w:szCs w:val="20"/>
              </w:rPr>
              <w:t>4</w:t>
            </w:r>
            <w:r w:rsidRPr="00F65BD5">
              <w:rPr>
                <w:rFonts w:ascii="Segoe UI" w:eastAsiaTheme="minorEastAsia" w:hAnsi="Segoe UI" w:cs="Segoe UI"/>
                <w:noProof/>
                <w:sz w:val="20"/>
                <w:szCs w:val="20"/>
              </w:rPr>
              <w:tab/>
            </w:r>
            <w:r w:rsidRPr="00F65BD5">
              <w:rPr>
                <w:rStyle w:val="Hyperlink"/>
                <w:rFonts w:ascii="Segoe UI" w:hAnsi="Segoe UI" w:cs="Segoe UI"/>
                <w:noProof/>
                <w:sz w:val="20"/>
                <w:szCs w:val="20"/>
              </w:rPr>
              <w:t>SAFETY PROMOTION</w:t>
            </w:r>
            <w:r w:rsidRPr="00F65BD5">
              <w:rPr>
                <w:rFonts w:ascii="Segoe UI" w:hAnsi="Segoe UI" w:cs="Segoe UI"/>
                <w:noProof/>
                <w:webHidden/>
                <w:sz w:val="20"/>
                <w:szCs w:val="20"/>
              </w:rPr>
              <w:tab/>
            </w:r>
            <w:r w:rsidRPr="00F65BD5">
              <w:rPr>
                <w:rFonts w:ascii="Segoe UI" w:hAnsi="Segoe UI" w:cs="Segoe UI"/>
                <w:noProof/>
                <w:webHidden/>
                <w:sz w:val="20"/>
                <w:szCs w:val="20"/>
              </w:rPr>
              <w:fldChar w:fldCharType="begin"/>
            </w:r>
            <w:r w:rsidRPr="00F65BD5">
              <w:rPr>
                <w:rFonts w:ascii="Segoe UI" w:hAnsi="Segoe UI" w:cs="Segoe UI"/>
                <w:noProof/>
                <w:webHidden/>
                <w:sz w:val="20"/>
                <w:szCs w:val="20"/>
              </w:rPr>
              <w:instrText xml:space="preserve"> PAGEREF _Toc30688666 \h </w:instrText>
            </w:r>
            <w:r w:rsidRPr="00F65BD5">
              <w:rPr>
                <w:rFonts w:ascii="Segoe UI" w:hAnsi="Segoe UI" w:cs="Segoe UI"/>
                <w:noProof/>
                <w:webHidden/>
                <w:sz w:val="20"/>
                <w:szCs w:val="20"/>
              </w:rPr>
            </w:r>
            <w:r w:rsidRPr="00F65BD5">
              <w:rPr>
                <w:rFonts w:ascii="Segoe UI" w:hAnsi="Segoe UI" w:cs="Segoe UI"/>
                <w:noProof/>
                <w:webHidden/>
                <w:sz w:val="20"/>
                <w:szCs w:val="20"/>
              </w:rPr>
              <w:fldChar w:fldCharType="separate"/>
            </w:r>
            <w:r w:rsidRPr="00F65BD5">
              <w:rPr>
                <w:rFonts w:ascii="Segoe UI" w:hAnsi="Segoe UI" w:cs="Segoe UI"/>
                <w:noProof/>
                <w:webHidden/>
                <w:sz w:val="20"/>
                <w:szCs w:val="20"/>
              </w:rPr>
              <w:t>23</w:t>
            </w:r>
            <w:r w:rsidRPr="00F65BD5">
              <w:rPr>
                <w:rFonts w:ascii="Segoe UI" w:hAnsi="Segoe UI" w:cs="Segoe UI"/>
                <w:noProof/>
                <w:webHidden/>
                <w:sz w:val="20"/>
                <w:szCs w:val="20"/>
              </w:rPr>
              <w:fldChar w:fldCharType="end"/>
            </w:r>
          </w:hyperlink>
        </w:p>
        <w:p w:rsidR="00F65BD5" w:rsidRPr="00F65BD5" w:rsidRDefault="00F65BD5" w:rsidP="00F65BD5">
          <w:pPr>
            <w:pStyle w:val="TOC2"/>
            <w:tabs>
              <w:tab w:val="left" w:pos="880"/>
              <w:tab w:val="right" w:leader="dot" w:pos="9350"/>
            </w:tabs>
            <w:spacing w:after="0"/>
            <w:rPr>
              <w:rFonts w:ascii="Segoe UI" w:eastAsiaTheme="minorEastAsia" w:hAnsi="Segoe UI" w:cs="Segoe UI"/>
              <w:noProof/>
              <w:sz w:val="20"/>
              <w:szCs w:val="20"/>
            </w:rPr>
          </w:pPr>
          <w:hyperlink w:anchor="_Toc30688667" w:history="1">
            <w:r w:rsidRPr="00F65BD5">
              <w:rPr>
                <w:rStyle w:val="Hyperlink"/>
                <w:rFonts w:ascii="Segoe UI" w:hAnsi="Segoe UI" w:cs="Segoe UI"/>
                <w:noProof/>
                <w:sz w:val="20"/>
                <w:szCs w:val="20"/>
              </w:rPr>
              <w:t>4.1</w:t>
            </w:r>
            <w:r w:rsidRPr="00F65BD5">
              <w:rPr>
                <w:rFonts w:ascii="Segoe UI" w:eastAsiaTheme="minorEastAsia" w:hAnsi="Segoe UI" w:cs="Segoe UI"/>
                <w:noProof/>
                <w:sz w:val="20"/>
                <w:szCs w:val="20"/>
              </w:rPr>
              <w:tab/>
            </w:r>
            <w:r w:rsidRPr="00F65BD5">
              <w:rPr>
                <w:rStyle w:val="Hyperlink"/>
                <w:rFonts w:ascii="Segoe UI" w:hAnsi="Segoe UI" w:cs="Segoe UI"/>
                <w:noProof/>
                <w:sz w:val="20"/>
                <w:szCs w:val="20"/>
              </w:rPr>
              <w:t>Safety Promotion, Culture, and Training</w:t>
            </w:r>
            <w:r w:rsidRPr="00F65BD5">
              <w:rPr>
                <w:rFonts w:ascii="Segoe UI" w:hAnsi="Segoe UI" w:cs="Segoe UI"/>
                <w:noProof/>
                <w:webHidden/>
                <w:sz w:val="20"/>
                <w:szCs w:val="20"/>
              </w:rPr>
              <w:tab/>
            </w:r>
            <w:r w:rsidRPr="00F65BD5">
              <w:rPr>
                <w:rFonts w:ascii="Segoe UI" w:hAnsi="Segoe UI" w:cs="Segoe UI"/>
                <w:noProof/>
                <w:webHidden/>
                <w:sz w:val="20"/>
                <w:szCs w:val="20"/>
              </w:rPr>
              <w:fldChar w:fldCharType="begin"/>
            </w:r>
            <w:r w:rsidRPr="00F65BD5">
              <w:rPr>
                <w:rFonts w:ascii="Segoe UI" w:hAnsi="Segoe UI" w:cs="Segoe UI"/>
                <w:noProof/>
                <w:webHidden/>
                <w:sz w:val="20"/>
                <w:szCs w:val="20"/>
              </w:rPr>
              <w:instrText xml:space="preserve"> PAGEREF _Toc30688667 \h </w:instrText>
            </w:r>
            <w:r w:rsidRPr="00F65BD5">
              <w:rPr>
                <w:rFonts w:ascii="Segoe UI" w:hAnsi="Segoe UI" w:cs="Segoe UI"/>
                <w:noProof/>
                <w:webHidden/>
                <w:sz w:val="20"/>
                <w:szCs w:val="20"/>
              </w:rPr>
            </w:r>
            <w:r w:rsidRPr="00F65BD5">
              <w:rPr>
                <w:rFonts w:ascii="Segoe UI" w:hAnsi="Segoe UI" w:cs="Segoe UI"/>
                <w:noProof/>
                <w:webHidden/>
                <w:sz w:val="20"/>
                <w:szCs w:val="20"/>
              </w:rPr>
              <w:fldChar w:fldCharType="separate"/>
            </w:r>
            <w:r w:rsidRPr="00F65BD5">
              <w:rPr>
                <w:rFonts w:ascii="Segoe UI" w:hAnsi="Segoe UI" w:cs="Segoe UI"/>
                <w:noProof/>
                <w:webHidden/>
                <w:sz w:val="20"/>
                <w:szCs w:val="20"/>
              </w:rPr>
              <w:t>23</w:t>
            </w:r>
            <w:r w:rsidRPr="00F65BD5">
              <w:rPr>
                <w:rFonts w:ascii="Segoe UI" w:hAnsi="Segoe UI" w:cs="Segoe UI"/>
                <w:noProof/>
                <w:webHidden/>
                <w:sz w:val="20"/>
                <w:szCs w:val="20"/>
              </w:rPr>
              <w:fldChar w:fldCharType="end"/>
            </w:r>
          </w:hyperlink>
        </w:p>
        <w:p w:rsidR="00F65BD5" w:rsidRPr="00F65BD5" w:rsidRDefault="00F65BD5" w:rsidP="00F65BD5">
          <w:pPr>
            <w:pStyle w:val="TOC3"/>
            <w:tabs>
              <w:tab w:val="left" w:pos="1320"/>
              <w:tab w:val="right" w:leader="dot" w:pos="9350"/>
            </w:tabs>
            <w:spacing w:after="0"/>
            <w:rPr>
              <w:rFonts w:ascii="Segoe UI" w:eastAsiaTheme="minorEastAsia" w:hAnsi="Segoe UI" w:cs="Segoe UI"/>
              <w:noProof/>
              <w:sz w:val="20"/>
              <w:szCs w:val="20"/>
            </w:rPr>
          </w:pPr>
          <w:hyperlink w:anchor="_Toc30688668" w:history="1">
            <w:r w:rsidRPr="00F65BD5">
              <w:rPr>
                <w:rStyle w:val="Hyperlink"/>
                <w:rFonts w:ascii="Segoe UI" w:hAnsi="Segoe UI" w:cs="Segoe UI"/>
                <w:noProof/>
                <w:sz w:val="20"/>
                <w:szCs w:val="20"/>
              </w:rPr>
              <w:t>4.1.1</w:t>
            </w:r>
            <w:r w:rsidRPr="00F65BD5">
              <w:rPr>
                <w:rFonts w:ascii="Segoe UI" w:eastAsiaTheme="minorEastAsia" w:hAnsi="Segoe UI" w:cs="Segoe UI"/>
                <w:noProof/>
                <w:sz w:val="20"/>
                <w:szCs w:val="20"/>
              </w:rPr>
              <w:tab/>
            </w:r>
            <w:r w:rsidRPr="00F65BD5">
              <w:rPr>
                <w:rStyle w:val="Hyperlink"/>
                <w:rFonts w:ascii="Segoe UI" w:hAnsi="Segoe UI" w:cs="Segoe UI"/>
                <w:noProof/>
                <w:sz w:val="20"/>
                <w:szCs w:val="20"/>
              </w:rPr>
              <w:t>Safety Culture</w:t>
            </w:r>
            <w:r w:rsidRPr="00F65BD5">
              <w:rPr>
                <w:rFonts w:ascii="Segoe UI" w:hAnsi="Segoe UI" w:cs="Segoe UI"/>
                <w:noProof/>
                <w:webHidden/>
                <w:sz w:val="20"/>
                <w:szCs w:val="20"/>
              </w:rPr>
              <w:tab/>
            </w:r>
            <w:r w:rsidRPr="00F65BD5">
              <w:rPr>
                <w:rFonts w:ascii="Segoe UI" w:hAnsi="Segoe UI" w:cs="Segoe UI"/>
                <w:noProof/>
                <w:webHidden/>
                <w:sz w:val="20"/>
                <w:szCs w:val="20"/>
              </w:rPr>
              <w:fldChar w:fldCharType="begin"/>
            </w:r>
            <w:r w:rsidRPr="00F65BD5">
              <w:rPr>
                <w:rFonts w:ascii="Segoe UI" w:hAnsi="Segoe UI" w:cs="Segoe UI"/>
                <w:noProof/>
                <w:webHidden/>
                <w:sz w:val="20"/>
                <w:szCs w:val="20"/>
              </w:rPr>
              <w:instrText xml:space="preserve"> PAGEREF _Toc30688668 \h </w:instrText>
            </w:r>
            <w:r w:rsidRPr="00F65BD5">
              <w:rPr>
                <w:rFonts w:ascii="Segoe UI" w:hAnsi="Segoe UI" w:cs="Segoe UI"/>
                <w:noProof/>
                <w:webHidden/>
                <w:sz w:val="20"/>
                <w:szCs w:val="20"/>
              </w:rPr>
            </w:r>
            <w:r w:rsidRPr="00F65BD5">
              <w:rPr>
                <w:rFonts w:ascii="Segoe UI" w:hAnsi="Segoe UI" w:cs="Segoe UI"/>
                <w:noProof/>
                <w:webHidden/>
                <w:sz w:val="20"/>
                <w:szCs w:val="20"/>
              </w:rPr>
              <w:fldChar w:fldCharType="separate"/>
            </w:r>
            <w:r w:rsidRPr="00F65BD5">
              <w:rPr>
                <w:rFonts w:ascii="Segoe UI" w:hAnsi="Segoe UI" w:cs="Segoe UI"/>
                <w:noProof/>
                <w:webHidden/>
                <w:sz w:val="20"/>
                <w:szCs w:val="20"/>
              </w:rPr>
              <w:t>24</w:t>
            </w:r>
            <w:r w:rsidRPr="00F65BD5">
              <w:rPr>
                <w:rFonts w:ascii="Segoe UI" w:hAnsi="Segoe UI" w:cs="Segoe UI"/>
                <w:noProof/>
                <w:webHidden/>
                <w:sz w:val="20"/>
                <w:szCs w:val="20"/>
              </w:rPr>
              <w:fldChar w:fldCharType="end"/>
            </w:r>
          </w:hyperlink>
        </w:p>
        <w:p w:rsidR="00F65BD5" w:rsidRPr="00F65BD5" w:rsidRDefault="00F65BD5" w:rsidP="00F65BD5">
          <w:pPr>
            <w:pStyle w:val="TOC3"/>
            <w:tabs>
              <w:tab w:val="left" w:pos="1320"/>
              <w:tab w:val="right" w:leader="dot" w:pos="9350"/>
            </w:tabs>
            <w:spacing w:after="0"/>
            <w:rPr>
              <w:rFonts w:ascii="Segoe UI" w:eastAsiaTheme="minorEastAsia" w:hAnsi="Segoe UI" w:cs="Segoe UI"/>
              <w:noProof/>
              <w:sz w:val="20"/>
              <w:szCs w:val="20"/>
            </w:rPr>
          </w:pPr>
          <w:hyperlink w:anchor="_Toc30688669" w:history="1">
            <w:r w:rsidRPr="00F65BD5">
              <w:rPr>
                <w:rStyle w:val="Hyperlink"/>
                <w:rFonts w:ascii="Segoe UI" w:hAnsi="Segoe UI" w:cs="Segoe UI"/>
                <w:noProof/>
                <w:sz w:val="20"/>
                <w:szCs w:val="20"/>
              </w:rPr>
              <w:t>4.1.2</w:t>
            </w:r>
            <w:r w:rsidRPr="00F65BD5">
              <w:rPr>
                <w:rFonts w:ascii="Segoe UI" w:eastAsiaTheme="minorEastAsia" w:hAnsi="Segoe UI" w:cs="Segoe UI"/>
                <w:noProof/>
                <w:sz w:val="20"/>
                <w:szCs w:val="20"/>
              </w:rPr>
              <w:tab/>
            </w:r>
            <w:r w:rsidRPr="00F65BD5">
              <w:rPr>
                <w:rStyle w:val="Hyperlink"/>
                <w:rFonts w:ascii="Segoe UI" w:hAnsi="Segoe UI" w:cs="Segoe UI"/>
                <w:noProof/>
                <w:sz w:val="20"/>
                <w:szCs w:val="20"/>
              </w:rPr>
              <w:t>Training</w:t>
            </w:r>
            <w:r w:rsidRPr="00F65BD5">
              <w:rPr>
                <w:rFonts w:ascii="Segoe UI" w:hAnsi="Segoe UI" w:cs="Segoe UI"/>
                <w:noProof/>
                <w:webHidden/>
                <w:sz w:val="20"/>
                <w:szCs w:val="20"/>
              </w:rPr>
              <w:tab/>
            </w:r>
            <w:r w:rsidRPr="00F65BD5">
              <w:rPr>
                <w:rFonts w:ascii="Segoe UI" w:hAnsi="Segoe UI" w:cs="Segoe UI"/>
                <w:noProof/>
                <w:webHidden/>
                <w:sz w:val="20"/>
                <w:szCs w:val="20"/>
              </w:rPr>
              <w:fldChar w:fldCharType="begin"/>
            </w:r>
            <w:r w:rsidRPr="00F65BD5">
              <w:rPr>
                <w:rFonts w:ascii="Segoe UI" w:hAnsi="Segoe UI" w:cs="Segoe UI"/>
                <w:noProof/>
                <w:webHidden/>
                <w:sz w:val="20"/>
                <w:szCs w:val="20"/>
              </w:rPr>
              <w:instrText xml:space="preserve"> PAGEREF _Toc30688669 \h </w:instrText>
            </w:r>
            <w:r w:rsidRPr="00F65BD5">
              <w:rPr>
                <w:rFonts w:ascii="Segoe UI" w:hAnsi="Segoe UI" w:cs="Segoe UI"/>
                <w:noProof/>
                <w:webHidden/>
                <w:sz w:val="20"/>
                <w:szCs w:val="20"/>
              </w:rPr>
            </w:r>
            <w:r w:rsidRPr="00F65BD5">
              <w:rPr>
                <w:rFonts w:ascii="Segoe UI" w:hAnsi="Segoe UI" w:cs="Segoe UI"/>
                <w:noProof/>
                <w:webHidden/>
                <w:sz w:val="20"/>
                <w:szCs w:val="20"/>
              </w:rPr>
              <w:fldChar w:fldCharType="separate"/>
            </w:r>
            <w:r w:rsidRPr="00F65BD5">
              <w:rPr>
                <w:rFonts w:ascii="Segoe UI" w:hAnsi="Segoe UI" w:cs="Segoe UI"/>
                <w:noProof/>
                <w:webHidden/>
                <w:sz w:val="20"/>
                <w:szCs w:val="20"/>
              </w:rPr>
              <w:t>24</w:t>
            </w:r>
            <w:r w:rsidRPr="00F65BD5">
              <w:rPr>
                <w:rFonts w:ascii="Segoe UI" w:hAnsi="Segoe UI" w:cs="Segoe UI"/>
                <w:noProof/>
                <w:webHidden/>
                <w:sz w:val="20"/>
                <w:szCs w:val="20"/>
              </w:rPr>
              <w:fldChar w:fldCharType="end"/>
            </w:r>
          </w:hyperlink>
        </w:p>
        <w:p w:rsidR="00F65BD5" w:rsidRPr="00F65BD5" w:rsidRDefault="00F65BD5" w:rsidP="00F65BD5">
          <w:pPr>
            <w:pStyle w:val="TOC1"/>
            <w:tabs>
              <w:tab w:val="right" w:leader="dot" w:pos="9350"/>
            </w:tabs>
            <w:spacing w:after="0"/>
            <w:rPr>
              <w:rFonts w:ascii="Segoe UI" w:eastAsiaTheme="minorEastAsia" w:hAnsi="Segoe UI" w:cs="Segoe UI"/>
              <w:noProof/>
              <w:sz w:val="20"/>
              <w:szCs w:val="20"/>
            </w:rPr>
          </w:pPr>
          <w:hyperlink w:anchor="_Toc30688670" w:history="1">
            <w:r w:rsidRPr="00F65BD5">
              <w:rPr>
                <w:rStyle w:val="Hyperlink"/>
                <w:rFonts w:ascii="Segoe UI" w:hAnsi="Segoe UI" w:cs="Segoe UI"/>
                <w:noProof/>
                <w:sz w:val="20"/>
                <w:szCs w:val="20"/>
              </w:rPr>
              <w:t>APPENDICES</w:t>
            </w:r>
            <w:r w:rsidRPr="00F65BD5">
              <w:rPr>
                <w:rFonts w:ascii="Segoe UI" w:hAnsi="Segoe UI" w:cs="Segoe UI"/>
                <w:noProof/>
                <w:webHidden/>
                <w:sz w:val="20"/>
                <w:szCs w:val="20"/>
              </w:rPr>
              <w:tab/>
            </w:r>
            <w:r w:rsidRPr="00F65BD5">
              <w:rPr>
                <w:rFonts w:ascii="Segoe UI" w:hAnsi="Segoe UI" w:cs="Segoe UI"/>
                <w:noProof/>
                <w:webHidden/>
                <w:sz w:val="20"/>
                <w:szCs w:val="20"/>
              </w:rPr>
              <w:fldChar w:fldCharType="begin"/>
            </w:r>
            <w:r w:rsidRPr="00F65BD5">
              <w:rPr>
                <w:rFonts w:ascii="Segoe UI" w:hAnsi="Segoe UI" w:cs="Segoe UI"/>
                <w:noProof/>
                <w:webHidden/>
                <w:sz w:val="20"/>
                <w:szCs w:val="20"/>
              </w:rPr>
              <w:instrText xml:space="preserve"> PAGEREF _Toc30688670 \h </w:instrText>
            </w:r>
            <w:r w:rsidRPr="00F65BD5">
              <w:rPr>
                <w:rFonts w:ascii="Segoe UI" w:hAnsi="Segoe UI" w:cs="Segoe UI"/>
                <w:noProof/>
                <w:webHidden/>
                <w:sz w:val="20"/>
                <w:szCs w:val="20"/>
              </w:rPr>
            </w:r>
            <w:r w:rsidRPr="00F65BD5">
              <w:rPr>
                <w:rFonts w:ascii="Segoe UI" w:hAnsi="Segoe UI" w:cs="Segoe UI"/>
                <w:noProof/>
                <w:webHidden/>
                <w:sz w:val="20"/>
                <w:szCs w:val="20"/>
              </w:rPr>
              <w:fldChar w:fldCharType="separate"/>
            </w:r>
            <w:r w:rsidRPr="00F65BD5">
              <w:rPr>
                <w:rFonts w:ascii="Segoe UI" w:hAnsi="Segoe UI" w:cs="Segoe UI"/>
                <w:noProof/>
                <w:webHidden/>
                <w:sz w:val="20"/>
                <w:szCs w:val="20"/>
              </w:rPr>
              <w:t>26</w:t>
            </w:r>
            <w:r w:rsidRPr="00F65BD5">
              <w:rPr>
                <w:rFonts w:ascii="Segoe UI" w:hAnsi="Segoe UI" w:cs="Segoe UI"/>
                <w:noProof/>
                <w:webHidden/>
                <w:sz w:val="20"/>
                <w:szCs w:val="20"/>
              </w:rPr>
              <w:fldChar w:fldCharType="end"/>
            </w:r>
          </w:hyperlink>
        </w:p>
        <w:p w:rsidR="002E17AD" w:rsidRPr="00F65BD5" w:rsidRDefault="007B4A69" w:rsidP="00F65BD5">
          <w:pPr>
            <w:tabs>
              <w:tab w:val="left" w:pos="1440"/>
            </w:tabs>
            <w:spacing w:after="0"/>
            <w:rPr>
              <w:rFonts w:ascii="Segoe UI" w:hAnsi="Segoe UI" w:cs="Segoe UI"/>
              <w:sz w:val="20"/>
              <w:szCs w:val="20"/>
            </w:rPr>
          </w:pPr>
          <w:r w:rsidRPr="00F65BD5">
            <w:rPr>
              <w:rFonts w:ascii="Segoe UI" w:hAnsi="Segoe UI" w:cs="Segoe UI"/>
              <w:b/>
              <w:bCs/>
              <w:noProof/>
              <w:sz w:val="20"/>
              <w:szCs w:val="20"/>
            </w:rPr>
            <w:fldChar w:fldCharType="end"/>
          </w:r>
          <w:r w:rsidR="002E17AD" w:rsidRPr="00F65BD5">
            <w:rPr>
              <w:rFonts w:ascii="Segoe UI" w:hAnsi="Segoe UI" w:cs="Segoe UI"/>
              <w:sz w:val="20"/>
              <w:szCs w:val="20"/>
            </w:rPr>
            <w:t>Appendix A – Staff Safety Roles and Responsibilities</w:t>
          </w:r>
        </w:p>
        <w:p w:rsidR="002E17AD" w:rsidRPr="00F65BD5" w:rsidRDefault="002E17AD" w:rsidP="00F65BD5">
          <w:pPr>
            <w:tabs>
              <w:tab w:val="left" w:pos="1440"/>
            </w:tabs>
            <w:spacing w:after="0"/>
            <w:rPr>
              <w:rFonts w:ascii="Segoe UI" w:hAnsi="Segoe UI" w:cs="Segoe UI"/>
              <w:sz w:val="20"/>
              <w:szCs w:val="20"/>
            </w:rPr>
          </w:pPr>
          <w:r w:rsidRPr="00F65BD5">
            <w:rPr>
              <w:rFonts w:ascii="Segoe UI" w:hAnsi="Segoe UI" w:cs="Segoe UI"/>
              <w:sz w:val="20"/>
              <w:szCs w:val="20"/>
            </w:rPr>
            <w:t>Appendix B – Safety Assessment and System Review</w:t>
          </w:r>
        </w:p>
        <w:p w:rsidR="002E17AD" w:rsidRPr="00F65BD5" w:rsidRDefault="002E17AD" w:rsidP="00F65BD5">
          <w:pPr>
            <w:tabs>
              <w:tab w:val="left" w:pos="1440"/>
            </w:tabs>
            <w:spacing w:after="0"/>
            <w:rPr>
              <w:rFonts w:ascii="Segoe UI" w:hAnsi="Segoe UI" w:cs="Segoe UI"/>
              <w:sz w:val="20"/>
              <w:szCs w:val="20"/>
            </w:rPr>
          </w:pPr>
          <w:r w:rsidRPr="00F65BD5">
            <w:rPr>
              <w:rFonts w:ascii="Segoe UI" w:hAnsi="Segoe UI" w:cs="Segoe UI"/>
              <w:sz w:val="20"/>
              <w:szCs w:val="20"/>
            </w:rPr>
            <w:t>Appendix C – Facility Safety and Security Assessment</w:t>
          </w:r>
        </w:p>
        <w:p w:rsidR="002E17AD" w:rsidRPr="00F65BD5" w:rsidRDefault="002E17AD" w:rsidP="00F65BD5">
          <w:pPr>
            <w:tabs>
              <w:tab w:val="left" w:pos="1440"/>
            </w:tabs>
            <w:spacing w:after="0"/>
            <w:rPr>
              <w:rFonts w:ascii="Segoe UI" w:hAnsi="Segoe UI" w:cs="Segoe UI"/>
              <w:sz w:val="20"/>
              <w:szCs w:val="20"/>
            </w:rPr>
          </w:pPr>
          <w:r w:rsidRPr="00F65BD5">
            <w:rPr>
              <w:rFonts w:ascii="Segoe UI" w:hAnsi="Segoe UI" w:cs="Segoe UI"/>
              <w:sz w:val="20"/>
              <w:szCs w:val="20"/>
            </w:rPr>
            <w:t>Appendix D – Risk Assessment Matrix</w:t>
          </w:r>
        </w:p>
        <w:p w:rsidR="002E17AD" w:rsidRPr="00F65BD5" w:rsidRDefault="002E17AD" w:rsidP="00F65BD5">
          <w:pPr>
            <w:tabs>
              <w:tab w:val="left" w:pos="1440"/>
            </w:tabs>
            <w:spacing w:after="0"/>
            <w:rPr>
              <w:rFonts w:ascii="Segoe UI" w:hAnsi="Segoe UI" w:cs="Segoe UI"/>
              <w:sz w:val="20"/>
              <w:szCs w:val="20"/>
            </w:rPr>
          </w:pPr>
          <w:r w:rsidRPr="00F65BD5">
            <w:rPr>
              <w:rFonts w:ascii="Segoe UI" w:hAnsi="Segoe UI" w:cs="Segoe UI"/>
              <w:sz w:val="20"/>
              <w:szCs w:val="20"/>
            </w:rPr>
            <w:t>Appendix E – Hazard Assessment Log</w:t>
          </w:r>
        </w:p>
        <w:p w:rsidR="002E17AD" w:rsidRPr="00F65BD5" w:rsidRDefault="002E17AD" w:rsidP="00F65BD5">
          <w:pPr>
            <w:tabs>
              <w:tab w:val="left" w:pos="1440"/>
            </w:tabs>
            <w:spacing w:after="0"/>
            <w:rPr>
              <w:rFonts w:ascii="Segoe UI" w:hAnsi="Segoe UI" w:cs="Segoe UI"/>
              <w:sz w:val="20"/>
              <w:szCs w:val="20"/>
            </w:rPr>
          </w:pPr>
          <w:r w:rsidRPr="00F65BD5">
            <w:rPr>
              <w:rFonts w:ascii="Segoe UI" w:hAnsi="Segoe UI" w:cs="Segoe UI"/>
              <w:sz w:val="20"/>
              <w:szCs w:val="20"/>
            </w:rPr>
            <w:t>Appendix F – Prioritized Safety Risk Log</w:t>
          </w:r>
        </w:p>
        <w:p w:rsidR="002E17AD" w:rsidRPr="00F65BD5" w:rsidRDefault="002E17AD" w:rsidP="00F65BD5">
          <w:pPr>
            <w:tabs>
              <w:tab w:val="left" w:pos="1440"/>
            </w:tabs>
            <w:spacing w:after="0"/>
            <w:rPr>
              <w:rFonts w:ascii="Segoe UI" w:hAnsi="Segoe UI" w:cs="Segoe UI"/>
              <w:sz w:val="20"/>
              <w:szCs w:val="20"/>
            </w:rPr>
          </w:pPr>
          <w:r w:rsidRPr="00F65BD5">
            <w:rPr>
              <w:rFonts w:ascii="Segoe UI" w:hAnsi="Segoe UI" w:cs="Segoe UI"/>
              <w:sz w:val="20"/>
              <w:szCs w:val="20"/>
            </w:rPr>
            <w:t>Appendix G – Safety Performance Matrix</w:t>
          </w:r>
        </w:p>
        <w:p w:rsidR="002E17AD" w:rsidRPr="00F65BD5" w:rsidRDefault="002E17AD" w:rsidP="00F65BD5">
          <w:pPr>
            <w:tabs>
              <w:tab w:val="left" w:pos="1440"/>
            </w:tabs>
            <w:spacing w:after="0"/>
            <w:rPr>
              <w:rFonts w:ascii="Segoe UI" w:hAnsi="Segoe UI" w:cs="Segoe UI"/>
              <w:sz w:val="20"/>
              <w:szCs w:val="20"/>
            </w:rPr>
          </w:pPr>
          <w:r w:rsidRPr="00F65BD5">
            <w:rPr>
              <w:rFonts w:ascii="Segoe UI" w:hAnsi="Segoe UI" w:cs="Segoe UI"/>
              <w:sz w:val="20"/>
              <w:szCs w:val="20"/>
            </w:rPr>
            <w:t>Appendix H – Safety Performance Outline</w:t>
          </w:r>
        </w:p>
        <w:p w:rsidR="00D37FCF" w:rsidRPr="00BA4064" w:rsidRDefault="00673327" w:rsidP="00BA4064">
          <w:pPr>
            <w:spacing w:after="0"/>
            <w:rPr>
              <w:rFonts w:ascii="Segoe UI" w:hAnsi="Segoe UI" w:cs="Segoe UI"/>
              <w:b/>
              <w:bCs/>
              <w:noProof/>
              <w:sz w:val="20"/>
              <w:szCs w:val="20"/>
            </w:rPr>
          </w:pPr>
        </w:p>
      </w:sdtContent>
    </w:sdt>
    <w:p w:rsidR="00371AA7" w:rsidRPr="00371AA7" w:rsidRDefault="00371AA7">
      <w:pPr>
        <w:rPr>
          <w:rFonts w:ascii="Segoe UI" w:hAnsi="Segoe UI" w:cs="Segoe UI"/>
          <w:sz w:val="24"/>
          <w:szCs w:val="24"/>
        </w:rPr>
      </w:pPr>
      <w:r w:rsidRPr="00371AA7">
        <w:rPr>
          <w:rFonts w:ascii="Segoe UI" w:hAnsi="Segoe UI" w:cs="Segoe UI"/>
          <w:sz w:val="24"/>
          <w:szCs w:val="24"/>
        </w:rPr>
        <w:br w:type="page"/>
      </w:r>
    </w:p>
    <w:p w:rsidR="00371AA7" w:rsidRDefault="00371AA7" w:rsidP="00371AA7">
      <w:pPr>
        <w:pStyle w:val="Heading1"/>
      </w:pPr>
      <w:bookmarkStart w:id="5" w:name="_Toc30688645"/>
      <w:r w:rsidRPr="00371AA7">
        <w:t>D</w:t>
      </w:r>
      <w:r w:rsidR="007B4D57">
        <w:t xml:space="preserve">EFINITIONS AND </w:t>
      </w:r>
      <w:bookmarkStart w:id="6" w:name="_GoBack"/>
      <w:bookmarkEnd w:id="6"/>
      <w:r w:rsidR="007B4D57">
        <w:t>ACRONYMS</w:t>
      </w:r>
      <w:bookmarkEnd w:id="5"/>
    </w:p>
    <w:p w:rsidR="00371AA7" w:rsidRDefault="00371AA7" w:rsidP="00371AA7">
      <w:pPr>
        <w:spacing w:after="0"/>
        <w:rPr>
          <w:rFonts w:ascii="Segoe UI" w:hAnsi="Segoe UI" w:cs="Segoe UI"/>
          <w:sz w:val="24"/>
          <w:szCs w:val="24"/>
        </w:rPr>
      </w:pPr>
    </w:p>
    <w:p w:rsidR="00AF1633" w:rsidRPr="00AF1633" w:rsidRDefault="00AF1633" w:rsidP="00371AA7">
      <w:pPr>
        <w:spacing w:after="0" w:line="240" w:lineRule="auto"/>
        <w:rPr>
          <w:rFonts w:ascii="Segoe UI" w:hAnsi="Segoe UI" w:cs="Segoe UI"/>
          <w:color w:val="FF0000"/>
          <w:sz w:val="24"/>
          <w:szCs w:val="24"/>
        </w:rPr>
      </w:pPr>
      <w:r w:rsidRPr="00AF1633">
        <w:rPr>
          <w:rFonts w:ascii="Segoe UI" w:hAnsi="Segoe UI" w:cs="Segoe UI"/>
          <w:color w:val="FF0000"/>
          <w:sz w:val="24"/>
          <w:szCs w:val="24"/>
        </w:rPr>
        <w:t>Note: Revise these definitions and acronyms as necessary for your agency – this is a general list.</w:t>
      </w:r>
    </w:p>
    <w:p w:rsidR="00AF1633" w:rsidRDefault="00AF1633" w:rsidP="00371AA7">
      <w:pPr>
        <w:spacing w:after="0" w:line="240" w:lineRule="auto"/>
        <w:rPr>
          <w:rFonts w:ascii="Garamond" w:hAnsi="Garamond" w:cs="Segoe UI"/>
          <w:sz w:val="24"/>
          <w:szCs w:val="24"/>
        </w:rPr>
      </w:pPr>
    </w:p>
    <w:p w:rsidR="00371AA7" w:rsidRPr="00AF1633" w:rsidRDefault="00371AA7" w:rsidP="00371AA7">
      <w:pPr>
        <w:spacing w:after="0" w:line="240" w:lineRule="auto"/>
        <w:rPr>
          <w:rFonts w:ascii="Garamond" w:hAnsi="Garamond" w:cs="Segoe UI"/>
          <w:sz w:val="24"/>
          <w:szCs w:val="24"/>
        </w:rPr>
      </w:pPr>
      <w:r w:rsidRPr="00AF1633">
        <w:rPr>
          <w:rFonts w:ascii="Garamond" w:hAnsi="Garamond" w:cs="Segoe UI"/>
          <w:sz w:val="24"/>
          <w:szCs w:val="24"/>
        </w:rPr>
        <w:t xml:space="preserve">The following definitions may be used throughout this </w:t>
      </w:r>
      <w:proofErr w:type="gramStart"/>
      <w:r w:rsidRPr="00AF1633">
        <w:rPr>
          <w:rFonts w:ascii="Garamond" w:hAnsi="Garamond" w:cs="Segoe UI"/>
          <w:sz w:val="24"/>
          <w:szCs w:val="24"/>
        </w:rPr>
        <w:t>document, and</w:t>
      </w:r>
      <w:proofErr w:type="gramEnd"/>
      <w:r w:rsidRPr="00AF1633">
        <w:rPr>
          <w:rFonts w:ascii="Garamond" w:hAnsi="Garamond" w:cs="Segoe UI"/>
          <w:sz w:val="24"/>
          <w:szCs w:val="24"/>
        </w:rPr>
        <w:t xml:space="preserve"> correspond to the definitions provided in 4</w:t>
      </w:r>
      <w:r w:rsidR="002753C9">
        <w:rPr>
          <w:rFonts w:ascii="Garamond" w:hAnsi="Garamond" w:cs="Segoe UI"/>
          <w:sz w:val="24"/>
          <w:szCs w:val="24"/>
        </w:rPr>
        <w:t>9 CFR 673.5.</w:t>
      </w:r>
    </w:p>
    <w:p w:rsidR="00371AA7" w:rsidRPr="00AF1633" w:rsidRDefault="00371AA7" w:rsidP="00371AA7">
      <w:pPr>
        <w:spacing w:after="0" w:line="240" w:lineRule="auto"/>
        <w:rPr>
          <w:rFonts w:ascii="Garamond" w:hAnsi="Garamond" w:cs="Segoe UI"/>
          <w:sz w:val="24"/>
          <w:szCs w:val="24"/>
        </w:rPr>
      </w:pPr>
    </w:p>
    <w:p w:rsidR="00371AA7" w:rsidRPr="00AF1633" w:rsidRDefault="00371AA7" w:rsidP="00371AA7">
      <w:pPr>
        <w:spacing w:after="0" w:line="240" w:lineRule="auto"/>
        <w:rPr>
          <w:rFonts w:ascii="Garamond" w:hAnsi="Garamond" w:cs="Segoe UI"/>
          <w:sz w:val="24"/>
          <w:szCs w:val="24"/>
        </w:rPr>
      </w:pPr>
      <w:r w:rsidRPr="00AF1633">
        <w:rPr>
          <w:rFonts w:ascii="Garamond" w:hAnsi="Garamond" w:cs="Segoe UI"/>
          <w:b/>
          <w:sz w:val="24"/>
          <w:szCs w:val="24"/>
        </w:rPr>
        <w:t>Accident</w:t>
      </w:r>
      <w:r w:rsidRPr="00AF1633">
        <w:rPr>
          <w:rFonts w:ascii="Garamond" w:hAnsi="Garamond" w:cs="Segoe UI"/>
          <w:sz w:val="24"/>
          <w:szCs w:val="24"/>
        </w:rPr>
        <w:t xml:space="preserve"> means an “event”, as defined below, that involves any of the following:</w:t>
      </w:r>
    </w:p>
    <w:p w:rsidR="00371AA7" w:rsidRPr="00105AC0" w:rsidRDefault="00371AA7" w:rsidP="00131EC9">
      <w:pPr>
        <w:pStyle w:val="ListParagraph"/>
        <w:numPr>
          <w:ilvl w:val="0"/>
          <w:numId w:val="29"/>
        </w:numPr>
        <w:spacing w:after="0" w:line="240" w:lineRule="auto"/>
        <w:rPr>
          <w:rFonts w:ascii="Garamond" w:hAnsi="Garamond" w:cs="Segoe UI"/>
          <w:sz w:val="24"/>
          <w:szCs w:val="24"/>
        </w:rPr>
      </w:pPr>
      <w:r w:rsidRPr="00105AC0">
        <w:rPr>
          <w:rFonts w:ascii="Garamond" w:hAnsi="Garamond" w:cs="Segoe UI"/>
          <w:sz w:val="24"/>
          <w:szCs w:val="24"/>
        </w:rPr>
        <w:t>A loss of life,</w:t>
      </w:r>
    </w:p>
    <w:p w:rsidR="00371AA7" w:rsidRPr="00105AC0" w:rsidRDefault="00371AA7" w:rsidP="00131EC9">
      <w:pPr>
        <w:pStyle w:val="ListParagraph"/>
        <w:numPr>
          <w:ilvl w:val="0"/>
          <w:numId w:val="29"/>
        </w:numPr>
        <w:spacing w:after="0" w:line="240" w:lineRule="auto"/>
        <w:rPr>
          <w:rFonts w:ascii="Garamond" w:hAnsi="Garamond" w:cs="Segoe UI"/>
          <w:sz w:val="24"/>
          <w:szCs w:val="24"/>
        </w:rPr>
      </w:pPr>
      <w:r w:rsidRPr="00105AC0">
        <w:rPr>
          <w:rFonts w:ascii="Garamond" w:hAnsi="Garamond" w:cs="Segoe UI"/>
          <w:sz w:val="24"/>
          <w:szCs w:val="24"/>
        </w:rPr>
        <w:t>A report of a serious injury to a person,</w:t>
      </w:r>
    </w:p>
    <w:p w:rsidR="00371AA7" w:rsidRPr="00105AC0" w:rsidRDefault="00371AA7" w:rsidP="00131EC9">
      <w:pPr>
        <w:pStyle w:val="ListParagraph"/>
        <w:numPr>
          <w:ilvl w:val="0"/>
          <w:numId w:val="29"/>
        </w:numPr>
        <w:spacing w:after="0" w:line="240" w:lineRule="auto"/>
        <w:rPr>
          <w:rFonts w:ascii="Garamond" w:hAnsi="Garamond" w:cs="Segoe UI"/>
          <w:sz w:val="24"/>
          <w:szCs w:val="24"/>
        </w:rPr>
      </w:pPr>
      <w:r w:rsidRPr="00105AC0">
        <w:rPr>
          <w:rFonts w:ascii="Garamond" w:hAnsi="Garamond" w:cs="Segoe UI"/>
          <w:sz w:val="24"/>
          <w:szCs w:val="24"/>
        </w:rPr>
        <w:t xml:space="preserve">A collision </w:t>
      </w:r>
      <w:r w:rsidR="0074322F" w:rsidRPr="00105AC0">
        <w:rPr>
          <w:rFonts w:ascii="Garamond" w:hAnsi="Garamond" w:cs="Segoe UI"/>
          <w:sz w:val="24"/>
          <w:szCs w:val="24"/>
        </w:rPr>
        <w:t>of public transportation vehicles,</w:t>
      </w:r>
    </w:p>
    <w:p w:rsidR="00371AA7" w:rsidRPr="00105AC0" w:rsidRDefault="00371AA7" w:rsidP="00131EC9">
      <w:pPr>
        <w:pStyle w:val="ListParagraph"/>
        <w:numPr>
          <w:ilvl w:val="0"/>
          <w:numId w:val="29"/>
        </w:numPr>
        <w:spacing w:after="0" w:line="240" w:lineRule="auto"/>
        <w:rPr>
          <w:rFonts w:ascii="Garamond" w:hAnsi="Garamond" w:cs="Segoe UI"/>
          <w:sz w:val="24"/>
          <w:szCs w:val="24"/>
        </w:rPr>
      </w:pPr>
      <w:r w:rsidRPr="00105AC0">
        <w:rPr>
          <w:rFonts w:ascii="Garamond" w:hAnsi="Garamond" w:cs="Segoe UI"/>
          <w:sz w:val="24"/>
          <w:szCs w:val="24"/>
        </w:rPr>
        <w:t>A runaway train,</w:t>
      </w:r>
    </w:p>
    <w:p w:rsidR="00371AA7" w:rsidRPr="00105AC0" w:rsidRDefault="00371AA7" w:rsidP="00131EC9">
      <w:pPr>
        <w:pStyle w:val="ListParagraph"/>
        <w:numPr>
          <w:ilvl w:val="0"/>
          <w:numId w:val="29"/>
        </w:numPr>
        <w:spacing w:after="0" w:line="240" w:lineRule="auto"/>
        <w:rPr>
          <w:rFonts w:ascii="Garamond" w:hAnsi="Garamond" w:cs="Segoe UI"/>
          <w:sz w:val="24"/>
          <w:szCs w:val="24"/>
        </w:rPr>
      </w:pPr>
      <w:r w:rsidRPr="00105AC0">
        <w:rPr>
          <w:rFonts w:ascii="Garamond" w:hAnsi="Garamond" w:cs="Segoe UI"/>
          <w:sz w:val="24"/>
          <w:szCs w:val="24"/>
        </w:rPr>
        <w:t>An evacuation for life safety reasons, or</w:t>
      </w:r>
    </w:p>
    <w:p w:rsidR="00371AA7" w:rsidRPr="00105AC0" w:rsidRDefault="00371AA7" w:rsidP="00131EC9">
      <w:pPr>
        <w:pStyle w:val="ListParagraph"/>
        <w:numPr>
          <w:ilvl w:val="0"/>
          <w:numId w:val="29"/>
        </w:numPr>
        <w:spacing w:after="0" w:line="240" w:lineRule="auto"/>
        <w:rPr>
          <w:rFonts w:ascii="Garamond" w:hAnsi="Garamond" w:cs="Segoe UI"/>
          <w:sz w:val="24"/>
          <w:szCs w:val="24"/>
        </w:rPr>
      </w:pPr>
      <w:r w:rsidRPr="00105AC0">
        <w:rPr>
          <w:rFonts w:ascii="Garamond" w:hAnsi="Garamond" w:cs="Segoe UI"/>
          <w:sz w:val="24"/>
          <w:szCs w:val="24"/>
        </w:rPr>
        <w:t>Any derailment of a rail transit vehicle (any location, any time, any cause).</w:t>
      </w:r>
    </w:p>
    <w:p w:rsidR="00AF1633" w:rsidRDefault="00AF1633" w:rsidP="00371AA7">
      <w:pPr>
        <w:spacing w:after="0" w:line="240" w:lineRule="auto"/>
        <w:rPr>
          <w:rFonts w:ascii="Garamond" w:hAnsi="Garamond" w:cs="Segoe UI"/>
          <w:sz w:val="24"/>
          <w:szCs w:val="24"/>
        </w:rPr>
      </w:pPr>
    </w:p>
    <w:p w:rsidR="00371AA7" w:rsidRDefault="00371AA7" w:rsidP="00371AA7">
      <w:pPr>
        <w:spacing w:after="0" w:line="240" w:lineRule="auto"/>
        <w:rPr>
          <w:rFonts w:ascii="Garamond" w:hAnsi="Garamond" w:cs="Segoe UI"/>
          <w:sz w:val="24"/>
          <w:szCs w:val="24"/>
        </w:rPr>
      </w:pPr>
      <w:r w:rsidRPr="00AF1633">
        <w:rPr>
          <w:rFonts w:ascii="Garamond" w:hAnsi="Garamond" w:cs="Segoe UI"/>
          <w:b/>
          <w:sz w:val="24"/>
          <w:szCs w:val="24"/>
        </w:rPr>
        <w:t>Accountable Executive</w:t>
      </w:r>
      <w:r w:rsidRPr="00AF1633">
        <w:rPr>
          <w:rFonts w:ascii="Garamond" w:hAnsi="Garamond" w:cs="Segoe UI"/>
          <w:sz w:val="24"/>
          <w:szCs w:val="24"/>
        </w:rPr>
        <w:t xml:space="preserve"> means a single, identifiable individual who has ultimate re</w:t>
      </w:r>
      <w:r w:rsidR="0074322F">
        <w:rPr>
          <w:rFonts w:ascii="Garamond" w:hAnsi="Garamond" w:cs="Segoe UI"/>
          <w:sz w:val="24"/>
          <w:szCs w:val="24"/>
        </w:rPr>
        <w:t xml:space="preserve">sponsibility for carrying out the Public Transportation Agency Safety Plan </w:t>
      </w:r>
      <w:r w:rsidRPr="00AF1633">
        <w:rPr>
          <w:rFonts w:ascii="Garamond" w:hAnsi="Garamond" w:cs="Segoe UI"/>
          <w:sz w:val="24"/>
          <w:szCs w:val="24"/>
        </w:rPr>
        <w:t>(as defined below)</w:t>
      </w:r>
      <w:r w:rsidR="0074322F">
        <w:rPr>
          <w:rFonts w:ascii="Garamond" w:hAnsi="Garamond" w:cs="Segoe UI"/>
          <w:sz w:val="24"/>
          <w:szCs w:val="24"/>
        </w:rPr>
        <w:t xml:space="preserve"> of a public transportation agency; responsibility for carrying out the agency’s Transit Asset Management Plan </w:t>
      </w:r>
      <w:r w:rsidRPr="00AF1633">
        <w:rPr>
          <w:rFonts w:ascii="Garamond" w:hAnsi="Garamond" w:cs="Segoe UI"/>
          <w:sz w:val="24"/>
          <w:szCs w:val="24"/>
        </w:rPr>
        <w:t xml:space="preserve">(as defined below), and control or direction over the human and capital resources needed to develop and maintain </w:t>
      </w:r>
      <w:r w:rsidR="0074322F">
        <w:rPr>
          <w:rFonts w:ascii="Garamond" w:hAnsi="Garamond" w:cs="Segoe UI"/>
          <w:sz w:val="24"/>
          <w:szCs w:val="24"/>
        </w:rPr>
        <w:t>both the agency’s Public Transportation Agency Safety Plan, in accordance with 49 U.S.C. 5329(d), and the agency’s Transit Asset Management Plan in accordance with 49 U.S.C. 5326.</w:t>
      </w:r>
    </w:p>
    <w:p w:rsidR="0074322F" w:rsidRDefault="0074322F" w:rsidP="00371AA7">
      <w:pPr>
        <w:spacing w:after="0" w:line="240" w:lineRule="auto"/>
        <w:rPr>
          <w:rFonts w:ascii="Garamond" w:hAnsi="Garamond" w:cs="Segoe UI"/>
          <w:sz w:val="24"/>
          <w:szCs w:val="24"/>
        </w:rPr>
      </w:pPr>
    </w:p>
    <w:p w:rsidR="0074322F" w:rsidRPr="00AF1633" w:rsidRDefault="0074322F" w:rsidP="00371AA7">
      <w:pPr>
        <w:spacing w:after="0" w:line="240" w:lineRule="auto"/>
        <w:rPr>
          <w:rFonts w:ascii="Garamond" w:hAnsi="Garamond" w:cs="Segoe UI"/>
          <w:sz w:val="24"/>
          <w:szCs w:val="24"/>
        </w:rPr>
      </w:pPr>
      <w:r w:rsidRPr="0074322F">
        <w:rPr>
          <w:rFonts w:ascii="Garamond" w:hAnsi="Garamond" w:cs="Segoe UI"/>
          <w:b/>
          <w:sz w:val="24"/>
          <w:szCs w:val="24"/>
        </w:rPr>
        <w:t>Chief Safety Officer</w:t>
      </w:r>
      <w:r>
        <w:rPr>
          <w:rFonts w:ascii="Garamond" w:hAnsi="Garamond" w:cs="Segoe UI"/>
          <w:sz w:val="24"/>
          <w:szCs w:val="24"/>
        </w:rPr>
        <w:t xml:space="preserve"> means</w:t>
      </w:r>
      <w:r w:rsidRPr="0074322F">
        <w:t xml:space="preserve"> </w:t>
      </w:r>
      <w:r w:rsidRPr="0074322F">
        <w:rPr>
          <w:rFonts w:ascii="Garamond" w:hAnsi="Garamond" w:cs="Segoe UI"/>
          <w:sz w:val="24"/>
          <w:szCs w:val="24"/>
        </w:rPr>
        <w:t>an adequately trained individual who has responsibility for safety and reports directly to a transit agency's chief executive officer, general manager, president, or equivalent officer. A Chief Safety Officer may not serve in other operational or maintenance capacities, unless the Chief Safety Officer is employed by a transit agency that is a small public transportation provider as defined in this part, or a public transportation provider that does not operate a rail fixed guideway public transportation system.</w:t>
      </w:r>
    </w:p>
    <w:p w:rsidR="00371AA7" w:rsidRPr="00AF1633" w:rsidRDefault="00371AA7" w:rsidP="00371AA7">
      <w:pPr>
        <w:spacing w:after="0" w:line="240" w:lineRule="auto"/>
        <w:rPr>
          <w:rFonts w:ascii="Garamond" w:hAnsi="Garamond" w:cs="Segoe UI"/>
          <w:sz w:val="24"/>
          <w:szCs w:val="24"/>
        </w:rPr>
      </w:pPr>
    </w:p>
    <w:p w:rsidR="00371AA7" w:rsidRDefault="0074322F" w:rsidP="00371AA7">
      <w:pPr>
        <w:spacing w:after="0" w:line="240" w:lineRule="auto"/>
        <w:rPr>
          <w:rFonts w:ascii="Garamond" w:hAnsi="Garamond" w:cs="Segoe UI"/>
          <w:sz w:val="24"/>
          <w:szCs w:val="24"/>
        </w:rPr>
      </w:pPr>
      <w:r w:rsidRPr="0074322F">
        <w:rPr>
          <w:rFonts w:ascii="Garamond" w:hAnsi="Garamond" w:cs="Segoe UI"/>
          <w:b/>
          <w:sz w:val="24"/>
          <w:szCs w:val="24"/>
        </w:rPr>
        <w:t>Equivalent Authority</w:t>
      </w:r>
      <w:r w:rsidRPr="0074322F">
        <w:rPr>
          <w:rFonts w:ascii="Garamond" w:hAnsi="Garamond" w:cs="Segoe UI"/>
          <w:sz w:val="24"/>
          <w:szCs w:val="24"/>
        </w:rPr>
        <w:t xml:space="preserve"> means an entity that carries out duties </w:t>
      </w:r>
      <w:proofErr w:type="gramStart"/>
      <w:r w:rsidRPr="0074322F">
        <w:rPr>
          <w:rFonts w:ascii="Garamond" w:hAnsi="Garamond" w:cs="Segoe UI"/>
          <w:sz w:val="24"/>
          <w:szCs w:val="24"/>
        </w:rPr>
        <w:t>similar to</w:t>
      </w:r>
      <w:proofErr w:type="gramEnd"/>
      <w:r w:rsidRPr="0074322F">
        <w:rPr>
          <w:rFonts w:ascii="Garamond" w:hAnsi="Garamond" w:cs="Segoe UI"/>
          <w:sz w:val="24"/>
          <w:szCs w:val="24"/>
        </w:rPr>
        <w:t xml:space="preserve"> that of a Board of Directors, for a recipient or subrecipient of FTA funds under 49 U.S.C. Chapter 53, including sufficient authority to review and approve a recipient or subrecipient's Public Transportation Agency Safety Plan.</w:t>
      </w:r>
    </w:p>
    <w:p w:rsidR="0074322F" w:rsidRPr="00AF1633" w:rsidRDefault="0074322F" w:rsidP="00371AA7">
      <w:pPr>
        <w:spacing w:after="0" w:line="240" w:lineRule="auto"/>
        <w:rPr>
          <w:rFonts w:ascii="Garamond" w:hAnsi="Garamond" w:cs="Segoe UI"/>
          <w:sz w:val="24"/>
          <w:szCs w:val="24"/>
        </w:rPr>
      </w:pPr>
    </w:p>
    <w:p w:rsidR="00371AA7" w:rsidRPr="00AF1633" w:rsidRDefault="00371AA7" w:rsidP="00371AA7">
      <w:pPr>
        <w:spacing w:after="0" w:line="240" w:lineRule="auto"/>
        <w:rPr>
          <w:rFonts w:ascii="Garamond" w:hAnsi="Garamond" w:cs="Segoe UI"/>
          <w:sz w:val="24"/>
          <w:szCs w:val="24"/>
        </w:rPr>
      </w:pPr>
      <w:r w:rsidRPr="00AF1633">
        <w:rPr>
          <w:rFonts w:ascii="Garamond" w:hAnsi="Garamond" w:cs="Segoe UI"/>
          <w:b/>
          <w:sz w:val="24"/>
          <w:szCs w:val="24"/>
        </w:rPr>
        <w:t>Event</w:t>
      </w:r>
      <w:r w:rsidRPr="00AF1633">
        <w:rPr>
          <w:rFonts w:ascii="Garamond" w:hAnsi="Garamond" w:cs="Segoe UI"/>
          <w:sz w:val="24"/>
          <w:szCs w:val="24"/>
        </w:rPr>
        <w:t xml:space="preserve"> means an “accident”, as defined above, or “incident” or “occurrence” (each as defined below).</w:t>
      </w:r>
    </w:p>
    <w:p w:rsidR="00371AA7" w:rsidRPr="00AF1633" w:rsidRDefault="00371AA7" w:rsidP="00371AA7">
      <w:pPr>
        <w:spacing w:after="0" w:line="240" w:lineRule="auto"/>
        <w:rPr>
          <w:rFonts w:ascii="Garamond" w:hAnsi="Garamond" w:cs="Segoe UI"/>
          <w:sz w:val="24"/>
          <w:szCs w:val="24"/>
        </w:rPr>
      </w:pPr>
    </w:p>
    <w:p w:rsidR="00371AA7" w:rsidRPr="00AF1633" w:rsidRDefault="00371AA7" w:rsidP="00371AA7">
      <w:pPr>
        <w:spacing w:after="0" w:line="240" w:lineRule="auto"/>
        <w:rPr>
          <w:rFonts w:ascii="Garamond" w:hAnsi="Garamond" w:cs="Segoe UI"/>
          <w:sz w:val="24"/>
          <w:szCs w:val="24"/>
        </w:rPr>
      </w:pPr>
      <w:r w:rsidRPr="00AF1633">
        <w:rPr>
          <w:rFonts w:ascii="Garamond" w:hAnsi="Garamond" w:cs="Segoe UI"/>
          <w:b/>
          <w:sz w:val="24"/>
          <w:szCs w:val="24"/>
        </w:rPr>
        <w:t>FTA</w:t>
      </w:r>
      <w:r w:rsidRPr="00AF1633">
        <w:rPr>
          <w:rFonts w:ascii="Garamond" w:hAnsi="Garamond" w:cs="Segoe UI"/>
          <w:sz w:val="24"/>
          <w:szCs w:val="24"/>
        </w:rPr>
        <w:t xml:space="preserve"> means the Federal Transit Administration, an agency within the United States Department of Transportation.</w:t>
      </w:r>
    </w:p>
    <w:p w:rsidR="00371AA7" w:rsidRPr="00AF1633" w:rsidRDefault="00371AA7" w:rsidP="00371AA7">
      <w:pPr>
        <w:spacing w:after="0" w:line="240" w:lineRule="auto"/>
        <w:rPr>
          <w:rFonts w:ascii="Garamond" w:hAnsi="Garamond" w:cs="Segoe UI"/>
          <w:sz w:val="24"/>
          <w:szCs w:val="24"/>
        </w:rPr>
      </w:pPr>
    </w:p>
    <w:p w:rsidR="00371AA7" w:rsidRPr="00AF1633" w:rsidRDefault="0074322F" w:rsidP="00371AA7">
      <w:pPr>
        <w:spacing w:after="0" w:line="240" w:lineRule="auto"/>
        <w:rPr>
          <w:rFonts w:ascii="Garamond" w:hAnsi="Garamond" w:cs="Segoe UI"/>
          <w:sz w:val="24"/>
          <w:szCs w:val="24"/>
        </w:rPr>
      </w:pPr>
      <w:r w:rsidRPr="0074322F">
        <w:rPr>
          <w:rFonts w:ascii="Garamond" w:hAnsi="Garamond" w:cs="Segoe UI"/>
          <w:b/>
          <w:sz w:val="24"/>
          <w:szCs w:val="24"/>
        </w:rPr>
        <w:t xml:space="preserve">Hazard </w:t>
      </w:r>
      <w:r w:rsidRPr="0074322F">
        <w:rPr>
          <w:rFonts w:ascii="Garamond" w:hAnsi="Garamond" w:cs="Segoe UI"/>
          <w:sz w:val="24"/>
          <w:szCs w:val="24"/>
        </w:rPr>
        <w:t xml:space="preserve">means any real or potential condition that can cause injury, illness, or death; damage to or loss of the facilities, equipment, rolling stock, or infrastructure of a public transportation system; or damage to the environment </w:t>
      </w:r>
      <w:r w:rsidR="00371AA7" w:rsidRPr="0074322F">
        <w:rPr>
          <w:rFonts w:ascii="Garamond" w:hAnsi="Garamond" w:cs="Segoe UI"/>
          <w:sz w:val="24"/>
          <w:szCs w:val="24"/>
        </w:rPr>
        <w:t>(as defined below).</w:t>
      </w:r>
    </w:p>
    <w:p w:rsidR="00371AA7" w:rsidRPr="00AF1633" w:rsidRDefault="00371AA7" w:rsidP="00371AA7">
      <w:pPr>
        <w:spacing w:after="0" w:line="240" w:lineRule="auto"/>
        <w:rPr>
          <w:rFonts w:ascii="Garamond" w:hAnsi="Garamond" w:cs="Segoe UI"/>
          <w:sz w:val="24"/>
          <w:szCs w:val="24"/>
        </w:rPr>
      </w:pPr>
    </w:p>
    <w:p w:rsidR="00371AA7" w:rsidRPr="00AF1633" w:rsidRDefault="00371AA7" w:rsidP="00371AA7">
      <w:pPr>
        <w:spacing w:after="0" w:line="240" w:lineRule="auto"/>
        <w:rPr>
          <w:rFonts w:ascii="Garamond" w:hAnsi="Garamond" w:cs="Segoe UI"/>
          <w:sz w:val="24"/>
          <w:szCs w:val="24"/>
        </w:rPr>
      </w:pPr>
      <w:r w:rsidRPr="00AF1633">
        <w:rPr>
          <w:rFonts w:ascii="Garamond" w:hAnsi="Garamond" w:cs="Segoe UI"/>
          <w:b/>
          <w:sz w:val="24"/>
          <w:szCs w:val="24"/>
        </w:rPr>
        <w:t>Incident</w:t>
      </w:r>
      <w:r w:rsidRPr="00AF1633">
        <w:rPr>
          <w:rFonts w:ascii="Garamond" w:hAnsi="Garamond" w:cs="Segoe UI"/>
          <w:sz w:val="24"/>
          <w:szCs w:val="24"/>
        </w:rPr>
        <w:t xml:space="preserve"> means an “event” (as defined above), that involves any of the following: </w:t>
      </w:r>
    </w:p>
    <w:p w:rsidR="00371AA7" w:rsidRPr="00105AC0" w:rsidRDefault="00371AA7" w:rsidP="00131EC9">
      <w:pPr>
        <w:pStyle w:val="ListParagraph"/>
        <w:numPr>
          <w:ilvl w:val="0"/>
          <w:numId w:val="28"/>
        </w:numPr>
        <w:spacing w:after="0" w:line="240" w:lineRule="auto"/>
        <w:ind w:left="1080"/>
        <w:rPr>
          <w:rFonts w:ascii="Garamond" w:hAnsi="Garamond" w:cs="Segoe UI"/>
          <w:sz w:val="24"/>
          <w:szCs w:val="24"/>
        </w:rPr>
      </w:pPr>
      <w:r w:rsidRPr="00105AC0">
        <w:rPr>
          <w:rFonts w:ascii="Garamond" w:hAnsi="Garamond" w:cs="Segoe UI"/>
          <w:sz w:val="24"/>
          <w:szCs w:val="24"/>
        </w:rPr>
        <w:t>A personal injury that is not a serious injury,</w:t>
      </w:r>
    </w:p>
    <w:p w:rsidR="00371AA7" w:rsidRPr="00105AC0" w:rsidRDefault="00371AA7" w:rsidP="00131EC9">
      <w:pPr>
        <w:pStyle w:val="ListParagraph"/>
        <w:numPr>
          <w:ilvl w:val="0"/>
          <w:numId w:val="28"/>
        </w:numPr>
        <w:spacing w:after="0" w:line="240" w:lineRule="auto"/>
        <w:ind w:left="1080"/>
        <w:rPr>
          <w:rFonts w:ascii="Garamond" w:hAnsi="Garamond" w:cs="Segoe UI"/>
          <w:sz w:val="24"/>
          <w:szCs w:val="24"/>
        </w:rPr>
      </w:pPr>
      <w:r w:rsidRPr="00105AC0">
        <w:rPr>
          <w:rFonts w:ascii="Garamond" w:hAnsi="Garamond" w:cs="Segoe UI"/>
          <w:sz w:val="24"/>
          <w:szCs w:val="24"/>
        </w:rPr>
        <w:t xml:space="preserve">One or more injuries requiring medical transport, or </w:t>
      </w:r>
    </w:p>
    <w:p w:rsidR="00371AA7" w:rsidRPr="00105AC0" w:rsidRDefault="00371AA7" w:rsidP="00131EC9">
      <w:pPr>
        <w:pStyle w:val="ListParagraph"/>
        <w:numPr>
          <w:ilvl w:val="0"/>
          <w:numId w:val="28"/>
        </w:numPr>
        <w:spacing w:after="0" w:line="240" w:lineRule="auto"/>
        <w:ind w:left="1080"/>
        <w:rPr>
          <w:rFonts w:ascii="Garamond" w:hAnsi="Garamond" w:cs="Segoe UI"/>
          <w:sz w:val="24"/>
          <w:szCs w:val="24"/>
        </w:rPr>
      </w:pPr>
      <w:r w:rsidRPr="00105AC0">
        <w:rPr>
          <w:rFonts w:ascii="Garamond" w:hAnsi="Garamond" w:cs="Segoe UI"/>
          <w:sz w:val="24"/>
          <w:szCs w:val="24"/>
        </w:rPr>
        <w:t>Damage to facilities, equipment, rolling stock, or infrastructu</w:t>
      </w:r>
      <w:r w:rsidR="00105AC0" w:rsidRPr="00105AC0">
        <w:rPr>
          <w:rFonts w:ascii="Garamond" w:hAnsi="Garamond" w:cs="Segoe UI"/>
          <w:sz w:val="24"/>
          <w:szCs w:val="24"/>
        </w:rPr>
        <w:t xml:space="preserve">re that disrupts the operations </w:t>
      </w:r>
      <w:r w:rsidRPr="00105AC0">
        <w:rPr>
          <w:rFonts w:ascii="Garamond" w:hAnsi="Garamond" w:cs="Segoe UI"/>
          <w:sz w:val="24"/>
          <w:szCs w:val="24"/>
        </w:rPr>
        <w:t xml:space="preserve">of a transit agency. </w:t>
      </w:r>
    </w:p>
    <w:p w:rsidR="00AF1633" w:rsidRDefault="00AF1633" w:rsidP="00371AA7">
      <w:pPr>
        <w:spacing w:after="0" w:line="240" w:lineRule="auto"/>
        <w:rPr>
          <w:rFonts w:ascii="Garamond" w:hAnsi="Garamond" w:cs="Segoe UI"/>
          <w:sz w:val="24"/>
          <w:szCs w:val="24"/>
        </w:rPr>
      </w:pPr>
    </w:p>
    <w:p w:rsidR="00371AA7" w:rsidRDefault="00371AA7" w:rsidP="00371AA7">
      <w:pPr>
        <w:spacing w:after="0" w:line="240" w:lineRule="auto"/>
        <w:rPr>
          <w:rFonts w:ascii="Garamond" w:hAnsi="Garamond" w:cs="Segoe UI"/>
          <w:sz w:val="24"/>
          <w:szCs w:val="24"/>
        </w:rPr>
      </w:pPr>
      <w:r w:rsidRPr="00AF1633">
        <w:rPr>
          <w:rFonts w:ascii="Garamond" w:hAnsi="Garamond" w:cs="Segoe UI"/>
          <w:b/>
          <w:sz w:val="24"/>
          <w:szCs w:val="24"/>
        </w:rPr>
        <w:t>Investigation</w:t>
      </w:r>
      <w:r w:rsidRPr="00AF1633">
        <w:rPr>
          <w:rFonts w:ascii="Garamond" w:hAnsi="Garamond" w:cs="Segoe UI"/>
          <w:sz w:val="24"/>
          <w:szCs w:val="24"/>
        </w:rPr>
        <w:t xml:space="preserve"> means the process of determining the causal and contributing factors of an “accident”, “incident”, or “hazard” (each as defined here), </w:t>
      </w:r>
      <w:proofErr w:type="gramStart"/>
      <w:r w:rsidRPr="00AF1633">
        <w:rPr>
          <w:rFonts w:ascii="Garamond" w:hAnsi="Garamond" w:cs="Segoe UI"/>
          <w:sz w:val="24"/>
          <w:szCs w:val="24"/>
        </w:rPr>
        <w:t>for the purpose of</w:t>
      </w:r>
      <w:proofErr w:type="gramEnd"/>
      <w:r w:rsidRPr="00AF1633">
        <w:rPr>
          <w:rFonts w:ascii="Garamond" w:hAnsi="Garamond" w:cs="Segoe UI"/>
          <w:sz w:val="24"/>
          <w:szCs w:val="24"/>
        </w:rPr>
        <w:t xml:space="preserve"> preventing recurrence and mitigating risk.</w:t>
      </w:r>
    </w:p>
    <w:p w:rsidR="00105AC0" w:rsidRPr="00AF1633" w:rsidRDefault="00105AC0" w:rsidP="00371AA7">
      <w:pPr>
        <w:spacing w:after="0" w:line="240" w:lineRule="auto"/>
        <w:rPr>
          <w:rFonts w:ascii="Garamond" w:hAnsi="Garamond" w:cs="Segoe UI"/>
          <w:sz w:val="24"/>
          <w:szCs w:val="24"/>
        </w:rPr>
      </w:pPr>
    </w:p>
    <w:p w:rsidR="00371AA7" w:rsidRPr="00AF1633" w:rsidRDefault="00371AA7" w:rsidP="00371AA7">
      <w:pPr>
        <w:spacing w:after="0" w:line="240" w:lineRule="auto"/>
        <w:rPr>
          <w:rFonts w:ascii="Garamond" w:hAnsi="Garamond" w:cs="Segoe UI"/>
          <w:sz w:val="24"/>
          <w:szCs w:val="24"/>
        </w:rPr>
      </w:pPr>
      <w:r w:rsidRPr="00AF1633">
        <w:rPr>
          <w:rFonts w:ascii="Garamond" w:hAnsi="Garamond" w:cs="Segoe UI"/>
          <w:b/>
          <w:sz w:val="24"/>
          <w:szCs w:val="24"/>
        </w:rPr>
        <w:t>National Public Transportation Safety Plan</w:t>
      </w:r>
      <w:r w:rsidRPr="00AF1633">
        <w:rPr>
          <w:rFonts w:ascii="Garamond" w:hAnsi="Garamond" w:cs="Segoe UI"/>
          <w:sz w:val="24"/>
          <w:szCs w:val="24"/>
        </w:rPr>
        <w:t xml:space="preserve"> means the plan to improve the safety of all public transportation systems that receive federal financial assistance under 49 U.S.C. Chapter 53.</w:t>
      </w:r>
    </w:p>
    <w:p w:rsidR="00371AA7" w:rsidRPr="00AF1633" w:rsidRDefault="00371AA7" w:rsidP="00371AA7">
      <w:pPr>
        <w:spacing w:after="0" w:line="240" w:lineRule="auto"/>
        <w:rPr>
          <w:rFonts w:ascii="Garamond" w:hAnsi="Garamond" w:cs="Segoe UI"/>
          <w:sz w:val="24"/>
          <w:szCs w:val="24"/>
        </w:rPr>
      </w:pPr>
    </w:p>
    <w:p w:rsidR="00371AA7" w:rsidRDefault="00371AA7" w:rsidP="00371AA7">
      <w:pPr>
        <w:spacing w:after="0" w:line="240" w:lineRule="auto"/>
        <w:rPr>
          <w:rFonts w:ascii="Garamond" w:hAnsi="Garamond" w:cs="Segoe UI"/>
          <w:sz w:val="24"/>
          <w:szCs w:val="24"/>
        </w:rPr>
      </w:pPr>
      <w:r w:rsidRPr="00AF1633">
        <w:rPr>
          <w:rFonts w:ascii="Garamond" w:hAnsi="Garamond" w:cs="Segoe UI"/>
          <w:b/>
          <w:sz w:val="24"/>
          <w:szCs w:val="24"/>
        </w:rPr>
        <w:t>Occurrence</w:t>
      </w:r>
      <w:r w:rsidRPr="00AF1633">
        <w:rPr>
          <w:rFonts w:ascii="Garamond" w:hAnsi="Garamond" w:cs="Segoe UI"/>
          <w:sz w:val="24"/>
          <w:szCs w:val="24"/>
        </w:rPr>
        <w:t xml:space="preserve"> means an “event” (as defined above</w:t>
      </w:r>
      <w:r w:rsidR="00105AC0">
        <w:rPr>
          <w:rFonts w:ascii="Garamond" w:hAnsi="Garamond" w:cs="Segoe UI"/>
          <w:sz w:val="24"/>
          <w:szCs w:val="24"/>
        </w:rPr>
        <w:t xml:space="preserve">), without any personal injury </w:t>
      </w:r>
      <w:r w:rsidRPr="00AF1633">
        <w:rPr>
          <w:rFonts w:ascii="Garamond" w:hAnsi="Garamond" w:cs="Segoe UI"/>
          <w:sz w:val="24"/>
          <w:szCs w:val="24"/>
        </w:rPr>
        <w:t>in which any damage to facilities, equipment, rolling stock, or infrastructure does not disrupt the operations of a transit agency.</w:t>
      </w:r>
    </w:p>
    <w:p w:rsidR="00105AC0" w:rsidRDefault="00105AC0" w:rsidP="00371AA7">
      <w:pPr>
        <w:spacing w:after="0" w:line="240" w:lineRule="auto"/>
        <w:rPr>
          <w:rFonts w:ascii="Garamond" w:hAnsi="Garamond" w:cs="Segoe UI"/>
          <w:sz w:val="24"/>
          <w:szCs w:val="24"/>
        </w:rPr>
      </w:pPr>
    </w:p>
    <w:p w:rsidR="00105AC0" w:rsidRPr="00AF1633" w:rsidRDefault="00105AC0" w:rsidP="00371AA7">
      <w:pPr>
        <w:spacing w:after="0" w:line="240" w:lineRule="auto"/>
        <w:rPr>
          <w:rFonts w:ascii="Garamond" w:hAnsi="Garamond" w:cs="Segoe UI"/>
          <w:sz w:val="24"/>
          <w:szCs w:val="24"/>
        </w:rPr>
      </w:pPr>
      <w:r w:rsidRPr="00105AC0">
        <w:rPr>
          <w:rFonts w:ascii="Garamond" w:hAnsi="Garamond" w:cs="Segoe UI"/>
          <w:b/>
          <w:sz w:val="24"/>
          <w:szCs w:val="24"/>
        </w:rPr>
        <w:t>Operator</w:t>
      </w:r>
      <w:r w:rsidRPr="00105AC0">
        <w:rPr>
          <w:rFonts w:ascii="Garamond" w:hAnsi="Garamond" w:cs="Segoe UI"/>
          <w:sz w:val="24"/>
          <w:szCs w:val="24"/>
        </w:rPr>
        <w:t xml:space="preserve"> of a public transportation system means a provider of public transportation as defined under 49 U.S.C. 5302(14).</w:t>
      </w:r>
    </w:p>
    <w:p w:rsidR="00371AA7" w:rsidRPr="00AF1633" w:rsidRDefault="00371AA7" w:rsidP="00371AA7">
      <w:pPr>
        <w:spacing w:after="0" w:line="240" w:lineRule="auto"/>
        <w:rPr>
          <w:rFonts w:ascii="Garamond" w:hAnsi="Garamond" w:cs="Segoe UI"/>
          <w:sz w:val="24"/>
          <w:szCs w:val="24"/>
        </w:rPr>
      </w:pPr>
    </w:p>
    <w:p w:rsidR="00105AC0" w:rsidRPr="00105AC0" w:rsidRDefault="00105AC0" w:rsidP="00105AC0">
      <w:pPr>
        <w:spacing w:after="0" w:line="240" w:lineRule="auto"/>
        <w:rPr>
          <w:rFonts w:ascii="Garamond" w:hAnsi="Garamond" w:cs="Segoe UI"/>
          <w:sz w:val="24"/>
          <w:szCs w:val="24"/>
        </w:rPr>
      </w:pPr>
      <w:r w:rsidRPr="00105AC0">
        <w:rPr>
          <w:rFonts w:ascii="Garamond" w:hAnsi="Garamond" w:cs="Segoe UI"/>
          <w:b/>
          <w:sz w:val="24"/>
          <w:szCs w:val="24"/>
        </w:rPr>
        <w:t>Performance measure</w:t>
      </w:r>
      <w:r w:rsidRPr="00105AC0">
        <w:rPr>
          <w:rFonts w:ascii="Garamond" w:hAnsi="Garamond" w:cs="Segoe UI"/>
          <w:sz w:val="24"/>
          <w:szCs w:val="24"/>
        </w:rPr>
        <w:t xml:space="preserve"> means an expression based on a quantifiable indicator of performance or condition that is used to establish targets and to assess progress toward meeting the established targets.</w:t>
      </w:r>
    </w:p>
    <w:p w:rsidR="00105AC0" w:rsidRPr="00105AC0" w:rsidRDefault="00105AC0" w:rsidP="00105AC0">
      <w:pPr>
        <w:spacing w:after="0" w:line="240" w:lineRule="auto"/>
        <w:rPr>
          <w:rFonts w:ascii="Garamond" w:hAnsi="Garamond" w:cs="Segoe UI"/>
          <w:sz w:val="24"/>
          <w:szCs w:val="24"/>
        </w:rPr>
      </w:pPr>
    </w:p>
    <w:p w:rsidR="00105AC0" w:rsidRPr="00105AC0" w:rsidRDefault="00105AC0" w:rsidP="00105AC0">
      <w:pPr>
        <w:spacing w:after="0" w:line="240" w:lineRule="auto"/>
        <w:rPr>
          <w:rFonts w:ascii="Garamond" w:hAnsi="Garamond" w:cs="Segoe UI"/>
          <w:sz w:val="24"/>
          <w:szCs w:val="24"/>
        </w:rPr>
      </w:pPr>
      <w:r w:rsidRPr="00105AC0">
        <w:rPr>
          <w:rFonts w:ascii="Garamond" w:hAnsi="Garamond" w:cs="Segoe UI"/>
          <w:b/>
          <w:sz w:val="24"/>
          <w:szCs w:val="24"/>
        </w:rPr>
        <w:t>Performance target</w:t>
      </w:r>
      <w:r w:rsidRPr="00105AC0">
        <w:rPr>
          <w:rFonts w:ascii="Garamond" w:hAnsi="Garamond" w:cs="Segoe UI"/>
          <w:sz w:val="24"/>
          <w:szCs w:val="24"/>
        </w:rPr>
        <w:t xml:space="preserve"> means a quantifiable level of performance or condition, expressed as a value for the measure, to be achieved within </w:t>
      </w:r>
      <w:proofErr w:type="gramStart"/>
      <w:r w:rsidRPr="00105AC0">
        <w:rPr>
          <w:rFonts w:ascii="Garamond" w:hAnsi="Garamond" w:cs="Segoe UI"/>
          <w:sz w:val="24"/>
          <w:szCs w:val="24"/>
        </w:rPr>
        <w:t>a time period</w:t>
      </w:r>
      <w:proofErr w:type="gramEnd"/>
      <w:r w:rsidRPr="00105AC0">
        <w:rPr>
          <w:rFonts w:ascii="Garamond" w:hAnsi="Garamond" w:cs="Segoe UI"/>
          <w:sz w:val="24"/>
          <w:szCs w:val="24"/>
        </w:rPr>
        <w:t xml:space="preserve"> required by the Federal Transit Administration (FTA).</w:t>
      </w:r>
    </w:p>
    <w:p w:rsidR="00105AC0" w:rsidRPr="00105AC0" w:rsidRDefault="00105AC0" w:rsidP="00105AC0">
      <w:pPr>
        <w:spacing w:after="0" w:line="240" w:lineRule="auto"/>
        <w:rPr>
          <w:rFonts w:ascii="Garamond" w:hAnsi="Garamond" w:cs="Segoe UI"/>
          <w:sz w:val="24"/>
          <w:szCs w:val="24"/>
        </w:rPr>
      </w:pPr>
    </w:p>
    <w:p w:rsidR="00105AC0" w:rsidRPr="00105AC0" w:rsidRDefault="00105AC0" w:rsidP="00105AC0">
      <w:pPr>
        <w:spacing w:after="0" w:line="240" w:lineRule="auto"/>
        <w:rPr>
          <w:rFonts w:ascii="Garamond" w:hAnsi="Garamond" w:cs="Segoe UI"/>
          <w:sz w:val="24"/>
          <w:szCs w:val="24"/>
        </w:rPr>
      </w:pPr>
      <w:r w:rsidRPr="00105AC0">
        <w:rPr>
          <w:rFonts w:ascii="Garamond" w:hAnsi="Garamond" w:cs="Segoe UI"/>
          <w:b/>
          <w:sz w:val="24"/>
          <w:szCs w:val="24"/>
        </w:rPr>
        <w:t>Public Transportation Agency Safety Plan</w:t>
      </w:r>
      <w:r w:rsidRPr="00105AC0">
        <w:rPr>
          <w:rFonts w:ascii="Garamond" w:hAnsi="Garamond" w:cs="Segoe UI"/>
          <w:sz w:val="24"/>
          <w:szCs w:val="24"/>
        </w:rPr>
        <w:t xml:space="preserve"> means the documented comprehensive agency safety plan for a transit agency that is required by 49 U.S.C. 5329 and this part.</w:t>
      </w:r>
    </w:p>
    <w:p w:rsidR="00105AC0" w:rsidRPr="00105AC0" w:rsidRDefault="00105AC0" w:rsidP="00105AC0">
      <w:pPr>
        <w:spacing w:after="0" w:line="240" w:lineRule="auto"/>
        <w:rPr>
          <w:rFonts w:ascii="Garamond" w:hAnsi="Garamond" w:cs="Segoe UI"/>
          <w:sz w:val="24"/>
          <w:szCs w:val="24"/>
        </w:rPr>
      </w:pPr>
    </w:p>
    <w:p w:rsidR="00371AA7" w:rsidRPr="00AF1633" w:rsidRDefault="00371AA7" w:rsidP="00371AA7">
      <w:pPr>
        <w:spacing w:after="0" w:line="240" w:lineRule="auto"/>
        <w:rPr>
          <w:rFonts w:ascii="Garamond" w:hAnsi="Garamond" w:cs="Segoe UI"/>
          <w:sz w:val="24"/>
          <w:szCs w:val="24"/>
        </w:rPr>
      </w:pPr>
      <w:r w:rsidRPr="00AF1633">
        <w:rPr>
          <w:rFonts w:ascii="Garamond" w:hAnsi="Garamond" w:cs="Segoe UI"/>
          <w:b/>
          <w:sz w:val="24"/>
          <w:szCs w:val="24"/>
        </w:rPr>
        <w:t>Risk</w:t>
      </w:r>
      <w:r w:rsidRPr="00AF1633">
        <w:rPr>
          <w:rFonts w:ascii="Garamond" w:hAnsi="Garamond" w:cs="Segoe UI"/>
          <w:sz w:val="24"/>
          <w:szCs w:val="24"/>
        </w:rPr>
        <w:t xml:space="preserve"> means the composite of predicted severity and likelihood of the potential effect of a hazard.</w:t>
      </w:r>
    </w:p>
    <w:p w:rsidR="00371AA7" w:rsidRPr="00AF1633" w:rsidRDefault="00371AA7" w:rsidP="00371AA7">
      <w:pPr>
        <w:spacing w:after="0" w:line="240" w:lineRule="auto"/>
        <w:rPr>
          <w:rFonts w:ascii="Garamond" w:hAnsi="Garamond" w:cs="Segoe UI"/>
          <w:sz w:val="24"/>
          <w:szCs w:val="24"/>
        </w:rPr>
      </w:pPr>
    </w:p>
    <w:p w:rsidR="00371AA7" w:rsidRPr="00AF1633" w:rsidRDefault="00371AA7" w:rsidP="00371AA7">
      <w:pPr>
        <w:spacing w:after="0" w:line="240" w:lineRule="auto"/>
        <w:rPr>
          <w:rFonts w:ascii="Garamond" w:hAnsi="Garamond" w:cs="Segoe UI"/>
          <w:sz w:val="24"/>
          <w:szCs w:val="24"/>
        </w:rPr>
      </w:pPr>
      <w:r w:rsidRPr="00AF1633">
        <w:rPr>
          <w:rFonts w:ascii="Garamond" w:hAnsi="Garamond" w:cs="Segoe UI"/>
          <w:b/>
          <w:sz w:val="24"/>
          <w:szCs w:val="24"/>
        </w:rPr>
        <w:t>Risk mitigation</w:t>
      </w:r>
      <w:r w:rsidRPr="00AF1633">
        <w:rPr>
          <w:rFonts w:ascii="Garamond" w:hAnsi="Garamond" w:cs="Segoe UI"/>
          <w:sz w:val="24"/>
          <w:szCs w:val="24"/>
        </w:rPr>
        <w:t xml:space="preserve"> means a method or methods to eliminate or reduce the effects of hazards.</w:t>
      </w:r>
    </w:p>
    <w:p w:rsidR="00371AA7" w:rsidRPr="00AF1633" w:rsidRDefault="00371AA7" w:rsidP="00371AA7">
      <w:pPr>
        <w:spacing w:after="0" w:line="240" w:lineRule="auto"/>
        <w:rPr>
          <w:rFonts w:ascii="Garamond" w:hAnsi="Garamond" w:cs="Segoe UI"/>
          <w:sz w:val="24"/>
          <w:szCs w:val="24"/>
        </w:rPr>
      </w:pPr>
    </w:p>
    <w:p w:rsidR="00105AC0" w:rsidRPr="00105AC0" w:rsidRDefault="00105AC0" w:rsidP="00105AC0">
      <w:pPr>
        <w:spacing w:after="0" w:line="240" w:lineRule="auto"/>
        <w:rPr>
          <w:rFonts w:ascii="Garamond" w:hAnsi="Garamond" w:cs="Segoe UI"/>
          <w:sz w:val="24"/>
          <w:szCs w:val="24"/>
        </w:rPr>
      </w:pPr>
      <w:r w:rsidRPr="00105AC0">
        <w:rPr>
          <w:rFonts w:ascii="Garamond" w:hAnsi="Garamond" w:cs="Segoe UI"/>
          <w:b/>
          <w:sz w:val="24"/>
          <w:szCs w:val="24"/>
        </w:rPr>
        <w:t xml:space="preserve">Safety Assurance </w:t>
      </w:r>
      <w:r w:rsidRPr="00105AC0">
        <w:rPr>
          <w:rFonts w:ascii="Garamond" w:hAnsi="Garamond" w:cs="Segoe UI"/>
          <w:sz w:val="24"/>
          <w:szCs w:val="24"/>
        </w:rPr>
        <w:t>means processes within a transit agency's Safety Management System that functions to ensure the implementation and effectiveness of safety risk mitigation, and to ensure that the transit agency meets or exceeds its safety objectives through the collection, analysis, and assessment of information.</w:t>
      </w:r>
    </w:p>
    <w:p w:rsidR="00105AC0" w:rsidRPr="00105AC0" w:rsidRDefault="00105AC0" w:rsidP="00105AC0">
      <w:pPr>
        <w:spacing w:after="0" w:line="240" w:lineRule="auto"/>
        <w:rPr>
          <w:rFonts w:ascii="Garamond" w:hAnsi="Garamond" w:cs="Segoe UI"/>
          <w:sz w:val="24"/>
          <w:szCs w:val="24"/>
        </w:rPr>
      </w:pPr>
    </w:p>
    <w:p w:rsidR="00105AC0" w:rsidRPr="00105AC0" w:rsidRDefault="00105AC0" w:rsidP="00105AC0">
      <w:pPr>
        <w:spacing w:after="0" w:line="240" w:lineRule="auto"/>
        <w:rPr>
          <w:rFonts w:ascii="Garamond" w:hAnsi="Garamond" w:cs="Segoe UI"/>
          <w:sz w:val="24"/>
          <w:szCs w:val="24"/>
        </w:rPr>
      </w:pPr>
      <w:r w:rsidRPr="00105AC0">
        <w:rPr>
          <w:rFonts w:ascii="Garamond" w:hAnsi="Garamond" w:cs="Segoe UI"/>
          <w:b/>
          <w:sz w:val="24"/>
          <w:szCs w:val="24"/>
        </w:rPr>
        <w:t>Safety Management Policy</w:t>
      </w:r>
      <w:r w:rsidRPr="00105AC0">
        <w:rPr>
          <w:rFonts w:ascii="Garamond" w:hAnsi="Garamond" w:cs="Segoe UI"/>
          <w:sz w:val="24"/>
          <w:szCs w:val="24"/>
        </w:rPr>
        <w:t xml:space="preserve"> means a transit agency's documented commitment to safety, which defines the transit agency's safety objectives and the accountabilities and responsibilities of its employees </w:t>
      </w:r>
      <w:proofErr w:type="gramStart"/>
      <w:r w:rsidRPr="00105AC0">
        <w:rPr>
          <w:rFonts w:ascii="Garamond" w:hAnsi="Garamond" w:cs="Segoe UI"/>
          <w:sz w:val="24"/>
          <w:szCs w:val="24"/>
        </w:rPr>
        <w:t>in regard to</w:t>
      </w:r>
      <w:proofErr w:type="gramEnd"/>
      <w:r w:rsidRPr="00105AC0">
        <w:rPr>
          <w:rFonts w:ascii="Garamond" w:hAnsi="Garamond" w:cs="Segoe UI"/>
          <w:sz w:val="24"/>
          <w:szCs w:val="24"/>
        </w:rPr>
        <w:t xml:space="preserve"> safety.</w:t>
      </w:r>
    </w:p>
    <w:p w:rsidR="00105AC0" w:rsidRPr="00105AC0" w:rsidRDefault="00105AC0" w:rsidP="00105AC0">
      <w:pPr>
        <w:spacing w:after="0" w:line="240" w:lineRule="auto"/>
        <w:rPr>
          <w:rFonts w:ascii="Garamond" w:hAnsi="Garamond" w:cs="Segoe UI"/>
          <w:sz w:val="24"/>
          <w:szCs w:val="24"/>
        </w:rPr>
      </w:pPr>
    </w:p>
    <w:p w:rsidR="00105AC0" w:rsidRPr="00105AC0" w:rsidRDefault="00105AC0" w:rsidP="00105AC0">
      <w:pPr>
        <w:spacing w:after="0" w:line="240" w:lineRule="auto"/>
        <w:rPr>
          <w:rFonts w:ascii="Garamond" w:hAnsi="Garamond" w:cs="Segoe UI"/>
          <w:sz w:val="24"/>
          <w:szCs w:val="24"/>
        </w:rPr>
      </w:pPr>
      <w:r w:rsidRPr="00105AC0">
        <w:rPr>
          <w:rFonts w:ascii="Garamond" w:hAnsi="Garamond" w:cs="Segoe UI"/>
          <w:b/>
          <w:sz w:val="24"/>
          <w:szCs w:val="24"/>
        </w:rPr>
        <w:t>Safety Management System (SMS)</w:t>
      </w:r>
      <w:r w:rsidRPr="00105AC0">
        <w:rPr>
          <w:rFonts w:ascii="Garamond" w:hAnsi="Garamond" w:cs="Segoe UI"/>
          <w:sz w:val="24"/>
          <w:szCs w:val="24"/>
        </w:rPr>
        <w:t xml:space="preserve"> means the formal, top-down, organization-wide approach to managing safety risk and assuring the effectiveness of a transit agency's safety risk mitigation. SMS includes systematic procedures, practices, and policies for managing risks and hazards.</w:t>
      </w:r>
    </w:p>
    <w:p w:rsidR="00105AC0" w:rsidRPr="00105AC0" w:rsidRDefault="00105AC0" w:rsidP="00105AC0">
      <w:pPr>
        <w:spacing w:after="0" w:line="240" w:lineRule="auto"/>
        <w:rPr>
          <w:rFonts w:ascii="Garamond" w:hAnsi="Garamond" w:cs="Segoe UI"/>
          <w:sz w:val="24"/>
          <w:szCs w:val="24"/>
        </w:rPr>
      </w:pPr>
    </w:p>
    <w:p w:rsidR="00105AC0" w:rsidRPr="00105AC0" w:rsidRDefault="00105AC0" w:rsidP="00105AC0">
      <w:pPr>
        <w:spacing w:after="0" w:line="240" w:lineRule="auto"/>
        <w:rPr>
          <w:rFonts w:ascii="Garamond" w:hAnsi="Garamond" w:cs="Segoe UI"/>
          <w:sz w:val="24"/>
          <w:szCs w:val="24"/>
        </w:rPr>
      </w:pPr>
      <w:r w:rsidRPr="00105AC0">
        <w:rPr>
          <w:rFonts w:ascii="Garamond" w:hAnsi="Garamond" w:cs="Segoe UI"/>
          <w:b/>
          <w:sz w:val="24"/>
          <w:szCs w:val="24"/>
        </w:rPr>
        <w:t>Safety performance target</w:t>
      </w:r>
      <w:r w:rsidRPr="00105AC0">
        <w:rPr>
          <w:rFonts w:ascii="Garamond" w:hAnsi="Garamond" w:cs="Segoe UI"/>
          <w:sz w:val="24"/>
          <w:szCs w:val="24"/>
        </w:rPr>
        <w:t xml:space="preserve"> means a Performance Target related to safety management activities.</w:t>
      </w:r>
    </w:p>
    <w:p w:rsidR="00105AC0" w:rsidRPr="00105AC0" w:rsidRDefault="00105AC0" w:rsidP="00105AC0">
      <w:pPr>
        <w:spacing w:after="0" w:line="240" w:lineRule="auto"/>
        <w:rPr>
          <w:rFonts w:ascii="Garamond" w:hAnsi="Garamond" w:cs="Segoe UI"/>
          <w:sz w:val="24"/>
          <w:szCs w:val="24"/>
        </w:rPr>
      </w:pPr>
    </w:p>
    <w:p w:rsidR="00105AC0" w:rsidRPr="00105AC0" w:rsidRDefault="00105AC0" w:rsidP="00105AC0">
      <w:pPr>
        <w:spacing w:after="0" w:line="240" w:lineRule="auto"/>
        <w:rPr>
          <w:rFonts w:ascii="Garamond" w:hAnsi="Garamond" w:cs="Segoe UI"/>
          <w:sz w:val="24"/>
          <w:szCs w:val="24"/>
        </w:rPr>
      </w:pPr>
      <w:r w:rsidRPr="00105AC0">
        <w:rPr>
          <w:rFonts w:ascii="Garamond" w:hAnsi="Garamond" w:cs="Segoe UI"/>
          <w:b/>
          <w:sz w:val="24"/>
          <w:szCs w:val="24"/>
        </w:rPr>
        <w:t>Safety Promotion</w:t>
      </w:r>
      <w:r w:rsidRPr="00105AC0">
        <w:rPr>
          <w:rFonts w:ascii="Garamond" w:hAnsi="Garamond" w:cs="Segoe UI"/>
          <w:sz w:val="24"/>
          <w:szCs w:val="24"/>
        </w:rPr>
        <w:t xml:space="preserve"> means a combination of training and communication of safety information to support SMS as applied to the transit agency's public transportation system.</w:t>
      </w:r>
    </w:p>
    <w:p w:rsidR="00105AC0" w:rsidRPr="00105AC0" w:rsidRDefault="00105AC0" w:rsidP="00105AC0">
      <w:pPr>
        <w:spacing w:after="0" w:line="240" w:lineRule="auto"/>
        <w:rPr>
          <w:rFonts w:ascii="Garamond" w:hAnsi="Garamond" w:cs="Segoe UI"/>
          <w:sz w:val="24"/>
          <w:szCs w:val="24"/>
        </w:rPr>
      </w:pPr>
    </w:p>
    <w:p w:rsidR="00105AC0" w:rsidRPr="00105AC0" w:rsidRDefault="00105AC0" w:rsidP="00105AC0">
      <w:pPr>
        <w:spacing w:after="0" w:line="240" w:lineRule="auto"/>
        <w:rPr>
          <w:rFonts w:ascii="Garamond" w:hAnsi="Garamond" w:cs="Segoe UI"/>
          <w:sz w:val="24"/>
          <w:szCs w:val="24"/>
        </w:rPr>
      </w:pPr>
      <w:r w:rsidRPr="00105AC0">
        <w:rPr>
          <w:rFonts w:ascii="Garamond" w:hAnsi="Garamond" w:cs="Segoe UI"/>
          <w:b/>
          <w:sz w:val="24"/>
          <w:szCs w:val="24"/>
        </w:rPr>
        <w:t>Safety risk assessment</w:t>
      </w:r>
      <w:r w:rsidRPr="00105AC0">
        <w:rPr>
          <w:rFonts w:ascii="Garamond" w:hAnsi="Garamond" w:cs="Segoe UI"/>
          <w:sz w:val="24"/>
          <w:szCs w:val="24"/>
        </w:rPr>
        <w:t xml:space="preserve"> means the formal activity whereby a transit agency determines Safety Risk Management priorities by establishing the significance or value of its safety risks.</w:t>
      </w:r>
    </w:p>
    <w:p w:rsidR="00105AC0" w:rsidRPr="00105AC0" w:rsidRDefault="00105AC0" w:rsidP="00105AC0">
      <w:pPr>
        <w:spacing w:after="0" w:line="240" w:lineRule="auto"/>
        <w:rPr>
          <w:rFonts w:ascii="Garamond" w:hAnsi="Garamond" w:cs="Segoe UI"/>
          <w:sz w:val="24"/>
          <w:szCs w:val="24"/>
        </w:rPr>
      </w:pPr>
    </w:p>
    <w:p w:rsidR="00105AC0" w:rsidRPr="00105AC0" w:rsidRDefault="00105AC0" w:rsidP="00105AC0">
      <w:pPr>
        <w:spacing w:after="0" w:line="240" w:lineRule="auto"/>
        <w:rPr>
          <w:rFonts w:ascii="Garamond" w:hAnsi="Garamond" w:cs="Segoe UI"/>
          <w:sz w:val="24"/>
          <w:szCs w:val="24"/>
        </w:rPr>
      </w:pPr>
      <w:r w:rsidRPr="00105AC0">
        <w:rPr>
          <w:rFonts w:ascii="Garamond" w:hAnsi="Garamond" w:cs="Segoe UI"/>
          <w:b/>
          <w:sz w:val="24"/>
          <w:szCs w:val="24"/>
        </w:rPr>
        <w:t xml:space="preserve">Safety Risk Management </w:t>
      </w:r>
      <w:r w:rsidRPr="00105AC0">
        <w:rPr>
          <w:rFonts w:ascii="Garamond" w:hAnsi="Garamond" w:cs="Segoe UI"/>
          <w:sz w:val="24"/>
          <w:szCs w:val="24"/>
        </w:rPr>
        <w:t xml:space="preserve">means a </w:t>
      </w:r>
      <w:r w:rsidR="00F6074B">
        <w:rPr>
          <w:rFonts w:ascii="Garamond" w:hAnsi="Garamond" w:cs="Segoe UI"/>
          <w:sz w:val="24"/>
          <w:szCs w:val="24"/>
        </w:rPr>
        <w:t>process within a transit agency’</w:t>
      </w:r>
      <w:r w:rsidRPr="00105AC0">
        <w:rPr>
          <w:rFonts w:ascii="Garamond" w:hAnsi="Garamond" w:cs="Segoe UI"/>
          <w:sz w:val="24"/>
          <w:szCs w:val="24"/>
        </w:rPr>
        <w:t>s Public Transportation Agency Safety Plan for identifying hazards and analyzing, assessing, and mitigating safety risk.</w:t>
      </w:r>
    </w:p>
    <w:p w:rsidR="00105AC0" w:rsidRPr="00105AC0" w:rsidRDefault="00105AC0" w:rsidP="00105AC0">
      <w:pPr>
        <w:spacing w:after="0" w:line="240" w:lineRule="auto"/>
        <w:rPr>
          <w:rFonts w:ascii="Garamond" w:hAnsi="Garamond" w:cs="Segoe UI"/>
          <w:sz w:val="24"/>
          <w:szCs w:val="24"/>
        </w:rPr>
      </w:pPr>
    </w:p>
    <w:p w:rsidR="00105AC0" w:rsidRPr="00105AC0" w:rsidRDefault="00105AC0" w:rsidP="00105AC0">
      <w:pPr>
        <w:spacing w:after="0" w:line="240" w:lineRule="auto"/>
        <w:rPr>
          <w:rFonts w:ascii="Garamond" w:hAnsi="Garamond" w:cs="Segoe UI"/>
          <w:sz w:val="24"/>
          <w:szCs w:val="24"/>
        </w:rPr>
      </w:pPr>
      <w:r w:rsidRPr="00105AC0">
        <w:rPr>
          <w:rFonts w:ascii="Garamond" w:hAnsi="Garamond" w:cs="Segoe UI"/>
          <w:b/>
          <w:sz w:val="24"/>
          <w:szCs w:val="24"/>
        </w:rPr>
        <w:t>Serious injury</w:t>
      </w:r>
      <w:r w:rsidRPr="00105AC0">
        <w:rPr>
          <w:rFonts w:ascii="Garamond" w:hAnsi="Garamond" w:cs="Segoe UI"/>
          <w:sz w:val="24"/>
          <w:szCs w:val="24"/>
        </w:rPr>
        <w:t xml:space="preserve"> means any injury which:</w:t>
      </w:r>
    </w:p>
    <w:p w:rsidR="00105AC0" w:rsidRPr="00105AC0" w:rsidRDefault="00105AC0" w:rsidP="00131EC9">
      <w:pPr>
        <w:pStyle w:val="ListParagraph"/>
        <w:numPr>
          <w:ilvl w:val="0"/>
          <w:numId w:val="30"/>
        </w:numPr>
        <w:spacing w:after="0" w:line="240" w:lineRule="auto"/>
        <w:rPr>
          <w:rFonts w:ascii="Garamond" w:hAnsi="Garamond" w:cs="Segoe UI"/>
          <w:sz w:val="24"/>
          <w:szCs w:val="24"/>
        </w:rPr>
      </w:pPr>
      <w:r w:rsidRPr="00105AC0">
        <w:rPr>
          <w:rFonts w:ascii="Garamond" w:hAnsi="Garamond" w:cs="Segoe UI"/>
          <w:sz w:val="24"/>
          <w:szCs w:val="24"/>
        </w:rPr>
        <w:t>Requires hospitalization for more than 48 hours, commencing within 7 days from the date of the injury was received;</w:t>
      </w:r>
    </w:p>
    <w:p w:rsidR="00105AC0" w:rsidRPr="00105AC0" w:rsidRDefault="00105AC0" w:rsidP="00131EC9">
      <w:pPr>
        <w:pStyle w:val="ListParagraph"/>
        <w:numPr>
          <w:ilvl w:val="0"/>
          <w:numId w:val="30"/>
        </w:numPr>
        <w:spacing w:after="0" w:line="240" w:lineRule="auto"/>
        <w:rPr>
          <w:rFonts w:ascii="Garamond" w:hAnsi="Garamond" w:cs="Segoe UI"/>
          <w:sz w:val="24"/>
          <w:szCs w:val="24"/>
        </w:rPr>
      </w:pPr>
      <w:r w:rsidRPr="00105AC0">
        <w:rPr>
          <w:rFonts w:ascii="Garamond" w:hAnsi="Garamond" w:cs="Segoe UI"/>
          <w:sz w:val="24"/>
          <w:szCs w:val="24"/>
        </w:rPr>
        <w:t>Results in a fracture of any bone (except simple fractures of fingers, toes, or noses);</w:t>
      </w:r>
    </w:p>
    <w:p w:rsidR="00105AC0" w:rsidRPr="00105AC0" w:rsidRDefault="00105AC0" w:rsidP="00131EC9">
      <w:pPr>
        <w:pStyle w:val="ListParagraph"/>
        <w:numPr>
          <w:ilvl w:val="0"/>
          <w:numId w:val="30"/>
        </w:numPr>
        <w:spacing w:after="0" w:line="240" w:lineRule="auto"/>
        <w:rPr>
          <w:rFonts w:ascii="Garamond" w:hAnsi="Garamond" w:cs="Segoe UI"/>
          <w:sz w:val="24"/>
          <w:szCs w:val="24"/>
        </w:rPr>
      </w:pPr>
      <w:r w:rsidRPr="00105AC0">
        <w:rPr>
          <w:rFonts w:ascii="Garamond" w:hAnsi="Garamond" w:cs="Segoe UI"/>
          <w:sz w:val="24"/>
          <w:szCs w:val="24"/>
        </w:rPr>
        <w:t>Causes severe hemorrhages, nerve, muscle, or tendon damage;</w:t>
      </w:r>
    </w:p>
    <w:p w:rsidR="00105AC0" w:rsidRPr="00105AC0" w:rsidRDefault="00105AC0" w:rsidP="00131EC9">
      <w:pPr>
        <w:pStyle w:val="ListParagraph"/>
        <w:numPr>
          <w:ilvl w:val="0"/>
          <w:numId w:val="30"/>
        </w:numPr>
        <w:spacing w:after="0" w:line="240" w:lineRule="auto"/>
        <w:rPr>
          <w:rFonts w:ascii="Garamond" w:hAnsi="Garamond" w:cs="Segoe UI"/>
          <w:sz w:val="24"/>
          <w:szCs w:val="24"/>
        </w:rPr>
      </w:pPr>
      <w:r w:rsidRPr="00105AC0">
        <w:rPr>
          <w:rFonts w:ascii="Garamond" w:hAnsi="Garamond" w:cs="Segoe UI"/>
          <w:sz w:val="24"/>
          <w:szCs w:val="24"/>
        </w:rPr>
        <w:t>Involves any internal organ; or</w:t>
      </w:r>
    </w:p>
    <w:p w:rsidR="00105AC0" w:rsidRPr="00105AC0" w:rsidRDefault="00105AC0" w:rsidP="00131EC9">
      <w:pPr>
        <w:pStyle w:val="ListParagraph"/>
        <w:numPr>
          <w:ilvl w:val="0"/>
          <w:numId w:val="30"/>
        </w:numPr>
        <w:spacing w:after="0" w:line="240" w:lineRule="auto"/>
        <w:rPr>
          <w:rFonts w:ascii="Garamond" w:hAnsi="Garamond" w:cs="Segoe UI"/>
          <w:sz w:val="24"/>
          <w:szCs w:val="24"/>
        </w:rPr>
      </w:pPr>
      <w:r w:rsidRPr="00105AC0">
        <w:rPr>
          <w:rFonts w:ascii="Garamond" w:hAnsi="Garamond" w:cs="Segoe UI"/>
          <w:sz w:val="24"/>
          <w:szCs w:val="24"/>
        </w:rPr>
        <w:t>Involves second- or third-degree burns, or any burns affecting more than 5 percent of the body surface.</w:t>
      </w:r>
    </w:p>
    <w:p w:rsidR="00105AC0" w:rsidRPr="00105AC0" w:rsidRDefault="00105AC0" w:rsidP="00105AC0">
      <w:pPr>
        <w:spacing w:after="0" w:line="240" w:lineRule="auto"/>
        <w:rPr>
          <w:rFonts w:ascii="Garamond" w:hAnsi="Garamond" w:cs="Segoe UI"/>
          <w:sz w:val="24"/>
          <w:szCs w:val="24"/>
        </w:rPr>
      </w:pPr>
    </w:p>
    <w:p w:rsidR="00105AC0" w:rsidRPr="00105AC0" w:rsidRDefault="00105AC0" w:rsidP="00105AC0">
      <w:pPr>
        <w:spacing w:after="0" w:line="240" w:lineRule="auto"/>
        <w:rPr>
          <w:rFonts w:ascii="Garamond" w:hAnsi="Garamond" w:cs="Segoe UI"/>
          <w:sz w:val="24"/>
          <w:szCs w:val="24"/>
        </w:rPr>
      </w:pPr>
      <w:r w:rsidRPr="00105AC0">
        <w:rPr>
          <w:rFonts w:ascii="Garamond" w:hAnsi="Garamond" w:cs="Segoe UI"/>
          <w:b/>
          <w:sz w:val="24"/>
          <w:szCs w:val="24"/>
        </w:rPr>
        <w:t>Small public transportation provider</w:t>
      </w:r>
      <w:r w:rsidRPr="00105AC0">
        <w:rPr>
          <w:rFonts w:ascii="Garamond" w:hAnsi="Garamond" w:cs="Segoe UI"/>
          <w:sz w:val="24"/>
          <w:szCs w:val="24"/>
        </w:rPr>
        <w:t xml:space="preserve"> means a recipient or subrecipient of Federal financial assistance under 49 U.S.C. 5307 that has one hundred (100) or fewer vehicles in peak revenue service and does not operate a rail fixed guideway public transportation system.</w:t>
      </w:r>
    </w:p>
    <w:p w:rsidR="00105AC0" w:rsidRPr="00105AC0" w:rsidRDefault="00105AC0" w:rsidP="00105AC0">
      <w:pPr>
        <w:spacing w:after="0" w:line="240" w:lineRule="auto"/>
        <w:rPr>
          <w:rFonts w:ascii="Garamond" w:hAnsi="Garamond" w:cs="Segoe UI"/>
          <w:sz w:val="24"/>
          <w:szCs w:val="24"/>
        </w:rPr>
      </w:pPr>
    </w:p>
    <w:p w:rsidR="00105AC0" w:rsidRPr="00105AC0" w:rsidRDefault="00105AC0" w:rsidP="00105AC0">
      <w:pPr>
        <w:spacing w:after="0" w:line="240" w:lineRule="auto"/>
        <w:rPr>
          <w:rFonts w:ascii="Garamond" w:hAnsi="Garamond" w:cs="Segoe UI"/>
          <w:sz w:val="24"/>
          <w:szCs w:val="24"/>
        </w:rPr>
      </w:pPr>
      <w:r w:rsidRPr="00105AC0">
        <w:rPr>
          <w:rFonts w:ascii="Garamond" w:hAnsi="Garamond" w:cs="Segoe UI"/>
          <w:b/>
          <w:sz w:val="24"/>
          <w:szCs w:val="24"/>
        </w:rPr>
        <w:t>State</w:t>
      </w:r>
      <w:r w:rsidRPr="00105AC0">
        <w:rPr>
          <w:rFonts w:ascii="Garamond" w:hAnsi="Garamond" w:cs="Segoe UI"/>
          <w:sz w:val="24"/>
          <w:szCs w:val="24"/>
        </w:rPr>
        <w:t xml:space="preserve"> means a State of the United States, the District of Columbia, Puerto Rico, the Northern Mariana Islands, Guam, American Samoa, and the Virgin Islands.</w:t>
      </w:r>
    </w:p>
    <w:p w:rsidR="00105AC0" w:rsidRPr="00105AC0" w:rsidRDefault="00105AC0" w:rsidP="00105AC0">
      <w:pPr>
        <w:spacing w:after="0" w:line="240" w:lineRule="auto"/>
        <w:rPr>
          <w:rFonts w:ascii="Garamond" w:hAnsi="Garamond" w:cs="Segoe UI"/>
          <w:sz w:val="24"/>
          <w:szCs w:val="24"/>
        </w:rPr>
      </w:pPr>
    </w:p>
    <w:p w:rsidR="00371AA7" w:rsidRPr="00105AC0" w:rsidRDefault="00105AC0" w:rsidP="00105AC0">
      <w:pPr>
        <w:spacing w:after="0" w:line="240" w:lineRule="auto"/>
        <w:rPr>
          <w:rFonts w:ascii="Garamond" w:hAnsi="Garamond" w:cs="Segoe UI"/>
          <w:sz w:val="24"/>
          <w:szCs w:val="24"/>
        </w:rPr>
      </w:pPr>
      <w:r w:rsidRPr="00105AC0">
        <w:rPr>
          <w:rFonts w:ascii="Garamond" w:hAnsi="Garamond" w:cs="Segoe UI"/>
          <w:b/>
          <w:sz w:val="24"/>
          <w:szCs w:val="24"/>
        </w:rPr>
        <w:t>State of good repair</w:t>
      </w:r>
      <w:r w:rsidRPr="00105AC0">
        <w:rPr>
          <w:rFonts w:ascii="Garamond" w:hAnsi="Garamond" w:cs="Segoe UI"/>
          <w:sz w:val="24"/>
          <w:szCs w:val="24"/>
        </w:rPr>
        <w:t xml:space="preserve"> means the condition in which a capital asset </w:t>
      </w:r>
      <w:proofErr w:type="gramStart"/>
      <w:r w:rsidRPr="00105AC0">
        <w:rPr>
          <w:rFonts w:ascii="Garamond" w:hAnsi="Garamond" w:cs="Segoe UI"/>
          <w:sz w:val="24"/>
          <w:szCs w:val="24"/>
        </w:rPr>
        <w:t>is able to</w:t>
      </w:r>
      <w:proofErr w:type="gramEnd"/>
      <w:r w:rsidRPr="00105AC0">
        <w:rPr>
          <w:rFonts w:ascii="Garamond" w:hAnsi="Garamond" w:cs="Segoe UI"/>
          <w:sz w:val="24"/>
          <w:szCs w:val="24"/>
        </w:rPr>
        <w:t xml:space="preserve"> operate at a full level of performance.</w:t>
      </w:r>
    </w:p>
    <w:p w:rsidR="00105AC0" w:rsidRPr="00AF1633" w:rsidRDefault="00105AC0" w:rsidP="00105AC0">
      <w:pPr>
        <w:spacing w:after="0" w:line="240" w:lineRule="auto"/>
        <w:rPr>
          <w:rFonts w:ascii="Garamond" w:hAnsi="Garamond" w:cs="Segoe UI"/>
          <w:sz w:val="24"/>
          <w:szCs w:val="24"/>
        </w:rPr>
      </w:pPr>
    </w:p>
    <w:p w:rsidR="002753C9" w:rsidRPr="002753C9" w:rsidRDefault="002753C9" w:rsidP="002753C9">
      <w:pPr>
        <w:spacing w:after="0" w:line="240" w:lineRule="auto"/>
        <w:rPr>
          <w:rFonts w:ascii="Garamond" w:hAnsi="Garamond" w:cs="Segoe UI"/>
          <w:sz w:val="24"/>
          <w:szCs w:val="24"/>
        </w:rPr>
      </w:pPr>
      <w:r w:rsidRPr="002753C9">
        <w:rPr>
          <w:rFonts w:ascii="Garamond" w:hAnsi="Garamond" w:cs="Segoe UI"/>
          <w:b/>
          <w:sz w:val="24"/>
          <w:szCs w:val="24"/>
        </w:rPr>
        <w:t>Transit agency</w:t>
      </w:r>
      <w:r w:rsidRPr="002753C9">
        <w:rPr>
          <w:rFonts w:ascii="Garamond" w:hAnsi="Garamond" w:cs="Segoe UI"/>
          <w:sz w:val="24"/>
          <w:szCs w:val="24"/>
        </w:rPr>
        <w:t xml:space="preserve"> means an operator of a public transportation system.</w:t>
      </w:r>
    </w:p>
    <w:p w:rsidR="002753C9" w:rsidRPr="002753C9" w:rsidRDefault="002753C9" w:rsidP="002753C9">
      <w:pPr>
        <w:spacing w:after="0" w:line="240" w:lineRule="auto"/>
        <w:rPr>
          <w:rFonts w:ascii="Garamond" w:hAnsi="Garamond" w:cs="Segoe UI"/>
          <w:sz w:val="24"/>
          <w:szCs w:val="24"/>
        </w:rPr>
      </w:pPr>
    </w:p>
    <w:p w:rsidR="00371AA7" w:rsidRDefault="002753C9" w:rsidP="002753C9">
      <w:pPr>
        <w:spacing w:after="0" w:line="240" w:lineRule="auto"/>
        <w:rPr>
          <w:rFonts w:ascii="Garamond" w:hAnsi="Garamond" w:cs="Segoe UI"/>
          <w:sz w:val="24"/>
          <w:szCs w:val="24"/>
        </w:rPr>
      </w:pPr>
      <w:r w:rsidRPr="002753C9">
        <w:rPr>
          <w:rFonts w:ascii="Garamond" w:hAnsi="Garamond" w:cs="Segoe UI"/>
          <w:b/>
          <w:sz w:val="24"/>
          <w:szCs w:val="24"/>
        </w:rPr>
        <w:t>Transit Asset Management Plan</w:t>
      </w:r>
      <w:r w:rsidRPr="002753C9">
        <w:rPr>
          <w:rFonts w:ascii="Garamond" w:hAnsi="Garamond" w:cs="Segoe UI"/>
          <w:sz w:val="24"/>
          <w:szCs w:val="24"/>
        </w:rPr>
        <w:t xml:space="preserve"> means the strategic and systematic practice of procuring, operating, inspecting, maintaining, rehabilitating, and replacing transit capital assets to manage their performance, risks, and costs over their life cycles, </w:t>
      </w:r>
      <w:proofErr w:type="gramStart"/>
      <w:r w:rsidRPr="002753C9">
        <w:rPr>
          <w:rFonts w:ascii="Garamond" w:hAnsi="Garamond" w:cs="Segoe UI"/>
          <w:sz w:val="24"/>
          <w:szCs w:val="24"/>
        </w:rPr>
        <w:t>for the purpose of</w:t>
      </w:r>
      <w:proofErr w:type="gramEnd"/>
      <w:r w:rsidRPr="002753C9">
        <w:rPr>
          <w:rFonts w:ascii="Garamond" w:hAnsi="Garamond" w:cs="Segoe UI"/>
          <w:sz w:val="24"/>
          <w:szCs w:val="24"/>
        </w:rPr>
        <w:t xml:space="preserve"> providing safe, cost-effective, and reliable public transportation, as required by 49 U.S.C. 5326 and 49 CFR part 625.</w:t>
      </w:r>
    </w:p>
    <w:p w:rsidR="002753C9" w:rsidRPr="00AF1633" w:rsidRDefault="002753C9" w:rsidP="002753C9">
      <w:pPr>
        <w:spacing w:after="0" w:line="240" w:lineRule="auto"/>
        <w:rPr>
          <w:rFonts w:ascii="Garamond" w:hAnsi="Garamond" w:cs="Segoe UI"/>
          <w:sz w:val="24"/>
          <w:szCs w:val="24"/>
        </w:rPr>
      </w:pPr>
    </w:p>
    <w:p w:rsidR="00371AA7" w:rsidRPr="00AF1633" w:rsidRDefault="00371AA7" w:rsidP="00371AA7">
      <w:pPr>
        <w:spacing w:after="0" w:line="240" w:lineRule="auto"/>
        <w:rPr>
          <w:rFonts w:ascii="Garamond" w:hAnsi="Garamond" w:cs="Segoe UI"/>
          <w:sz w:val="24"/>
          <w:szCs w:val="24"/>
        </w:rPr>
      </w:pPr>
      <w:r w:rsidRPr="00AF1633">
        <w:rPr>
          <w:rFonts w:ascii="Garamond" w:hAnsi="Garamond" w:cs="Segoe UI"/>
          <w:sz w:val="24"/>
          <w:szCs w:val="24"/>
        </w:rPr>
        <w:t>CFR</w:t>
      </w:r>
      <w:r w:rsidRPr="00AF1633">
        <w:rPr>
          <w:rFonts w:ascii="Garamond" w:hAnsi="Garamond" w:cs="Segoe UI"/>
          <w:sz w:val="24"/>
          <w:szCs w:val="24"/>
        </w:rPr>
        <w:tab/>
      </w:r>
      <w:r w:rsidR="00AF1633">
        <w:rPr>
          <w:rFonts w:ascii="Garamond" w:hAnsi="Garamond" w:cs="Segoe UI"/>
          <w:sz w:val="24"/>
          <w:szCs w:val="24"/>
        </w:rPr>
        <w:tab/>
      </w:r>
      <w:r w:rsidRPr="00AF1633">
        <w:rPr>
          <w:rFonts w:ascii="Garamond" w:hAnsi="Garamond" w:cs="Segoe UI"/>
          <w:sz w:val="24"/>
          <w:szCs w:val="24"/>
        </w:rPr>
        <w:t>-</w:t>
      </w:r>
      <w:r w:rsidRPr="00AF1633">
        <w:rPr>
          <w:rFonts w:ascii="Garamond" w:hAnsi="Garamond" w:cs="Segoe UI"/>
          <w:sz w:val="24"/>
          <w:szCs w:val="24"/>
        </w:rPr>
        <w:tab/>
        <w:t>Code of Federal Regulations</w:t>
      </w:r>
    </w:p>
    <w:p w:rsidR="00371AA7" w:rsidRPr="00AF1633" w:rsidRDefault="00371AA7" w:rsidP="00371AA7">
      <w:pPr>
        <w:spacing w:after="0" w:line="240" w:lineRule="auto"/>
        <w:rPr>
          <w:rFonts w:ascii="Garamond" w:hAnsi="Garamond" w:cs="Segoe UI"/>
          <w:sz w:val="24"/>
          <w:szCs w:val="24"/>
        </w:rPr>
      </w:pPr>
      <w:r w:rsidRPr="00AF1633">
        <w:rPr>
          <w:rFonts w:ascii="Garamond" w:hAnsi="Garamond" w:cs="Segoe UI"/>
          <w:sz w:val="24"/>
          <w:szCs w:val="24"/>
        </w:rPr>
        <w:t>CSO</w:t>
      </w:r>
      <w:r w:rsidRPr="00AF1633">
        <w:rPr>
          <w:rFonts w:ascii="Garamond" w:hAnsi="Garamond" w:cs="Segoe UI"/>
          <w:sz w:val="24"/>
          <w:szCs w:val="24"/>
        </w:rPr>
        <w:tab/>
      </w:r>
      <w:r w:rsidR="00AF1633">
        <w:rPr>
          <w:rFonts w:ascii="Garamond" w:hAnsi="Garamond" w:cs="Segoe UI"/>
          <w:sz w:val="24"/>
          <w:szCs w:val="24"/>
        </w:rPr>
        <w:tab/>
      </w:r>
      <w:r w:rsidRPr="00AF1633">
        <w:rPr>
          <w:rFonts w:ascii="Garamond" w:hAnsi="Garamond" w:cs="Segoe UI"/>
          <w:sz w:val="24"/>
          <w:szCs w:val="24"/>
        </w:rPr>
        <w:t>-</w:t>
      </w:r>
      <w:r w:rsidRPr="00AF1633">
        <w:rPr>
          <w:rFonts w:ascii="Garamond" w:hAnsi="Garamond" w:cs="Segoe UI"/>
          <w:sz w:val="24"/>
          <w:szCs w:val="24"/>
        </w:rPr>
        <w:tab/>
        <w:t>Chief safety officer</w:t>
      </w:r>
    </w:p>
    <w:p w:rsidR="00371AA7" w:rsidRPr="00AF1633" w:rsidRDefault="00371AA7" w:rsidP="00371AA7">
      <w:pPr>
        <w:spacing w:after="0" w:line="240" w:lineRule="auto"/>
        <w:rPr>
          <w:rFonts w:ascii="Garamond" w:hAnsi="Garamond" w:cs="Segoe UI"/>
          <w:sz w:val="24"/>
          <w:szCs w:val="24"/>
        </w:rPr>
      </w:pPr>
      <w:r w:rsidRPr="00AF1633">
        <w:rPr>
          <w:rFonts w:ascii="Garamond" w:hAnsi="Garamond" w:cs="Segoe UI"/>
          <w:sz w:val="24"/>
          <w:szCs w:val="24"/>
        </w:rPr>
        <w:t>FTA</w:t>
      </w:r>
      <w:r w:rsidR="00AF1633">
        <w:rPr>
          <w:rFonts w:ascii="Garamond" w:hAnsi="Garamond" w:cs="Segoe UI"/>
          <w:sz w:val="24"/>
          <w:szCs w:val="24"/>
        </w:rPr>
        <w:tab/>
      </w:r>
      <w:r w:rsidRPr="00AF1633">
        <w:rPr>
          <w:rFonts w:ascii="Garamond" w:hAnsi="Garamond" w:cs="Segoe UI"/>
          <w:sz w:val="24"/>
          <w:szCs w:val="24"/>
        </w:rPr>
        <w:tab/>
        <w:t>-</w:t>
      </w:r>
      <w:r w:rsidRPr="00AF1633">
        <w:rPr>
          <w:rFonts w:ascii="Garamond" w:hAnsi="Garamond" w:cs="Segoe UI"/>
          <w:sz w:val="24"/>
          <w:szCs w:val="24"/>
        </w:rPr>
        <w:tab/>
        <w:t>Federal Transit Administration</w:t>
      </w:r>
    </w:p>
    <w:p w:rsidR="00371AA7" w:rsidRPr="00AF1633" w:rsidRDefault="00371AA7" w:rsidP="00371AA7">
      <w:pPr>
        <w:spacing w:after="0" w:line="240" w:lineRule="auto"/>
        <w:rPr>
          <w:rFonts w:ascii="Garamond" w:hAnsi="Garamond" w:cs="Segoe UI"/>
          <w:sz w:val="24"/>
          <w:szCs w:val="24"/>
        </w:rPr>
      </w:pPr>
      <w:r w:rsidRPr="00AF1633">
        <w:rPr>
          <w:rFonts w:ascii="Garamond" w:hAnsi="Garamond" w:cs="Segoe UI"/>
          <w:sz w:val="24"/>
          <w:szCs w:val="24"/>
        </w:rPr>
        <w:t>MAP-21</w:t>
      </w:r>
      <w:r w:rsidRPr="00AF1633">
        <w:rPr>
          <w:rFonts w:ascii="Garamond" w:hAnsi="Garamond" w:cs="Segoe UI"/>
          <w:sz w:val="24"/>
          <w:szCs w:val="24"/>
        </w:rPr>
        <w:tab/>
        <w:t>-</w:t>
      </w:r>
      <w:r w:rsidRPr="00AF1633">
        <w:rPr>
          <w:rFonts w:ascii="Garamond" w:hAnsi="Garamond" w:cs="Segoe UI"/>
          <w:sz w:val="24"/>
          <w:szCs w:val="24"/>
        </w:rPr>
        <w:tab/>
        <w:t>Moving Ahead for Progress in the 21st Century</w:t>
      </w:r>
    </w:p>
    <w:p w:rsidR="00371AA7" w:rsidRPr="00AF1633" w:rsidRDefault="00371AA7" w:rsidP="00371AA7">
      <w:pPr>
        <w:spacing w:after="0" w:line="240" w:lineRule="auto"/>
        <w:rPr>
          <w:rFonts w:ascii="Garamond" w:hAnsi="Garamond" w:cs="Segoe UI"/>
          <w:sz w:val="24"/>
          <w:szCs w:val="24"/>
        </w:rPr>
      </w:pPr>
      <w:r w:rsidRPr="00AF1633">
        <w:rPr>
          <w:rFonts w:ascii="Garamond" w:hAnsi="Garamond" w:cs="Segoe UI"/>
          <w:sz w:val="24"/>
          <w:szCs w:val="24"/>
        </w:rPr>
        <w:t>NTD</w:t>
      </w:r>
      <w:r w:rsidRPr="00AF1633">
        <w:rPr>
          <w:rFonts w:ascii="Garamond" w:hAnsi="Garamond" w:cs="Segoe UI"/>
          <w:sz w:val="24"/>
          <w:szCs w:val="24"/>
        </w:rPr>
        <w:tab/>
      </w:r>
      <w:r w:rsidR="00AF1633">
        <w:rPr>
          <w:rFonts w:ascii="Garamond" w:hAnsi="Garamond" w:cs="Segoe UI"/>
          <w:sz w:val="24"/>
          <w:szCs w:val="24"/>
        </w:rPr>
        <w:tab/>
      </w:r>
      <w:r w:rsidRPr="00AF1633">
        <w:rPr>
          <w:rFonts w:ascii="Garamond" w:hAnsi="Garamond" w:cs="Segoe UI"/>
          <w:sz w:val="24"/>
          <w:szCs w:val="24"/>
        </w:rPr>
        <w:t>-</w:t>
      </w:r>
      <w:r w:rsidRPr="00AF1633">
        <w:rPr>
          <w:rFonts w:ascii="Garamond" w:hAnsi="Garamond" w:cs="Segoe UI"/>
          <w:sz w:val="24"/>
          <w:szCs w:val="24"/>
        </w:rPr>
        <w:tab/>
        <w:t>National Transit Database</w:t>
      </w:r>
    </w:p>
    <w:p w:rsidR="00371AA7" w:rsidRPr="00AF1633" w:rsidRDefault="00371AA7" w:rsidP="00371AA7">
      <w:pPr>
        <w:spacing w:after="0" w:line="240" w:lineRule="auto"/>
        <w:rPr>
          <w:rFonts w:ascii="Garamond" w:hAnsi="Garamond" w:cs="Segoe UI"/>
          <w:sz w:val="24"/>
          <w:szCs w:val="24"/>
        </w:rPr>
      </w:pPr>
      <w:r w:rsidRPr="00AF1633">
        <w:rPr>
          <w:rFonts w:ascii="Garamond" w:hAnsi="Garamond" w:cs="Segoe UI"/>
          <w:sz w:val="24"/>
          <w:szCs w:val="24"/>
        </w:rPr>
        <w:t>PTASP</w:t>
      </w:r>
      <w:r w:rsidR="00AF1633">
        <w:rPr>
          <w:rFonts w:ascii="Garamond" w:hAnsi="Garamond" w:cs="Segoe UI"/>
          <w:sz w:val="24"/>
          <w:szCs w:val="24"/>
        </w:rPr>
        <w:tab/>
      </w:r>
      <w:r w:rsidRPr="00AF1633">
        <w:rPr>
          <w:rFonts w:ascii="Garamond" w:hAnsi="Garamond" w:cs="Segoe UI"/>
          <w:sz w:val="24"/>
          <w:szCs w:val="24"/>
        </w:rPr>
        <w:tab/>
        <w:t>-</w:t>
      </w:r>
      <w:r w:rsidRPr="00AF1633">
        <w:rPr>
          <w:rFonts w:ascii="Garamond" w:hAnsi="Garamond" w:cs="Segoe UI"/>
          <w:sz w:val="24"/>
          <w:szCs w:val="24"/>
        </w:rPr>
        <w:tab/>
        <w:t>Public transportation agency safety plan</w:t>
      </w:r>
    </w:p>
    <w:p w:rsidR="00371AA7" w:rsidRPr="00AF1633" w:rsidRDefault="00371AA7" w:rsidP="00371AA7">
      <w:pPr>
        <w:spacing w:after="0" w:line="240" w:lineRule="auto"/>
        <w:rPr>
          <w:rFonts w:ascii="Garamond" w:hAnsi="Garamond" w:cs="Segoe UI"/>
          <w:sz w:val="24"/>
          <w:szCs w:val="24"/>
        </w:rPr>
      </w:pPr>
      <w:r w:rsidRPr="00AF1633">
        <w:rPr>
          <w:rFonts w:ascii="Garamond" w:hAnsi="Garamond" w:cs="Segoe UI"/>
          <w:sz w:val="24"/>
          <w:szCs w:val="24"/>
        </w:rPr>
        <w:t>SGR</w:t>
      </w:r>
      <w:r w:rsidRPr="00AF1633">
        <w:rPr>
          <w:rFonts w:ascii="Garamond" w:hAnsi="Garamond" w:cs="Segoe UI"/>
          <w:sz w:val="24"/>
          <w:szCs w:val="24"/>
        </w:rPr>
        <w:tab/>
      </w:r>
      <w:r w:rsidR="00AF1633">
        <w:rPr>
          <w:rFonts w:ascii="Garamond" w:hAnsi="Garamond" w:cs="Segoe UI"/>
          <w:sz w:val="24"/>
          <w:szCs w:val="24"/>
        </w:rPr>
        <w:tab/>
      </w:r>
      <w:r w:rsidRPr="00AF1633">
        <w:rPr>
          <w:rFonts w:ascii="Garamond" w:hAnsi="Garamond" w:cs="Segoe UI"/>
          <w:sz w:val="24"/>
          <w:szCs w:val="24"/>
        </w:rPr>
        <w:t>-</w:t>
      </w:r>
      <w:r w:rsidRPr="00AF1633">
        <w:rPr>
          <w:rFonts w:ascii="Garamond" w:hAnsi="Garamond" w:cs="Segoe UI"/>
          <w:sz w:val="24"/>
          <w:szCs w:val="24"/>
        </w:rPr>
        <w:tab/>
        <w:t>State of good repair</w:t>
      </w:r>
    </w:p>
    <w:p w:rsidR="00371AA7" w:rsidRPr="00AF1633" w:rsidRDefault="00371AA7" w:rsidP="00371AA7">
      <w:pPr>
        <w:spacing w:after="0" w:line="240" w:lineRule="auto"/>
        <w:rPr>
          <w:rFonts w:ascii="Garamond" w:hAnsi="Garamond" w:cs="Segoe UI"/>
          <w:sz w:val="24"/>
          <w:szCs w:val="24"/>
        </w:rPr>
      </w:pPr>
      <w:r w:rsidRPr="00AF1633">
        <w:rPr>
          <w:rFonts w:ascii="Garamond" w:hAnsi="Garamond" w:cs="Segoe UI"/>
          <w:sz w:val="24"/>
          <w:szCs w:val="24"/>
        </w:rPr>
        <w:t>SMS</w:t>
      </w:r>
      <w:r w:rsidRPr="00AF1633">
        <w:rPr>
          <w:rFonts w:ascii="Garamond" w:hAnsi="Garamond" w:cs="Segoe UI"/>
          <w:sz w:val="24"/>
          <w:szCs w:val="24"/>
        </w:rPr>
        <w:tab/>
      </w:r>
      <w:r w:rsidR="00AF1633">
        <w:rPr>
          <w:rFonts w:ascii="Garamond" w:hAnsi="Garamond" w:cs="Segoe UI"/>
          <w:sz w:val="24"/>
          <w:szCs w:val="24"/>
        </w:rPr>
        <w:tab/>
      </w:r>
      <w:r w:rsidRPr="00AF1633">
        <w:rPr>
          <w:rFonts w:ascii="Garamond" w:hAnsi="Garamond" w:cs="Segoe UI"/>
          <w:sz w:val="24"/>
          <w:szCs w:val="24"/>
        </w:rPr>
        <w:t>-</w:t>
      </w:r>
      <w:r w:rsidRPr="00AF1633">
        <w:rPr>
          <w:rFonts w:ascii="Garamond" w:hAnsi="Garamond" w:cs="Segoe UI"/>
          <w:sz w:val="24"/>
          <w:szCs w:val="24"/>
        </w:rPr>
        <w:tab/>
        <w:t>Safety management system</w:t>
      </w:r>
    </w:p>
    <w:p w:rsidR="00371AA7" w:rsidRPr="00AF1633" w:rsidRDefault="00371AA7" w:rsidP="00371AA7">
      <w:pPr>
        <w:spacing w:after="0" w:line="240" w:lineRule="auto"/>
        <w:rPr>
          <w:rFonts w:ascii="Garamond" w:hAnsi="Garamond" w:cs="Segoe UI"/>
          <w:sz w:val="24"/>
          <w:szCs w:val="24"/>
        </w:rPr>
      </w:pPr>
      <w:r w:rsidRPr="00AF1633">
        <w:rPr>
          <w:rFonts w:ascii="Garamond" w:hAnsi="Garamond" w:cs="Segoe UI"/>
          <w:sz w:val="24"/>
          <w:szCs w:val="24"/>
        </w:rPr>
        <w:t>SOP</w:t>
      </w:r>
      <w:r w:rsidRPr="00AF1633">
        <w:rPr>
          <w:rFonts w:ascii="Garamond" w:hAnsi="Garamond" w:cs="Segoe UI"/>
          <w:sz w:val="24"/>
          <w:szCs w:val="24"/>
        </w:rPr>
        <w:tab/>
      </w:r>
      <w:r w:rsidR="00AF1633">
        <w:rPr>
          <w:rFonts w:ascii="Garamond" w:hAnsi="Garamond" w:cs="Segoe UI"/>
          <w:sz w:val="24"/>
          <w:szCs w:val="24"/>
        </w:rPr>
        <w:tab/>
      </w:r>
      <w:r w:rsidRPr="00AF1633">
        <w:rPr>
          <w:rFonts w:ascii="Garamond" w:hAnsi="Garamond" w:cs="Segoe UI"/>
          <w:sz w:val="24"/>
          <w:szCs w:val="24"/>
        </w:rPr>
        <w:t>-</w:t>
      </w:r>
      <w:r w:rsidRPr="00AF1633">
        <w:rPr>
          <w:rFonts w:ascii="Garamond" w:hAnsi="Garamond" w:cs="Segoe UI"/>
          <w:sz w:val="24"/>
          <w:szCs w:val="24"/>
        </w:rPr>
        <w:tab/>
        <w:t>Standard operating procedure</w:t>
      </w:r>
    </w:p>
    <w:p w:rsidR="00371AA7" w:rsidRPr="00AF1633" w:rsidRDefault="00371AA7" w:rsidP="00371AA7">
      <w:pPr>
        <w:spacing w:after="0" w:line="240" w:lineRule="auto"/>
        <w:rPr>
          <w:rFonts w:ascii="Garamond" w:hAnsi="Garamond" w:cs="Segoe UI"/>
          <w:sz w:val="24"/>
          <w:szCs w:val="24"/>
        </w:rPr>
      </w:pPr>
      <w:r w:rsidRPr="00AF1633">
        <w:rPr>
          <w:rFonts w:ascii="Garamond" w:hAnsi="Garamond" w:cs="Segoe UI"/>
          <w:sz w:val="24"/>
          <w:szCs w:val="24"/>
        </w:rPr>
        <w:t>TAM</w:t>
      </w:r>
      <w:r w:rsidR="00AF1633">
        <w:rPr>
          <w:rFonts w:ascii="Garamond" w:hAnsi="Garamond" w:cs="Segoe UI"/>
          <w:sz w:val="24"/>
          <w:szCs w:val="24"/>
        </w:rPr>
        <w:tab/>
      </w:r>
      <w:r w:rsidRPr="00AF1633">
        <w:rPr>
          <w:rFonts w:ascii="Garamond" w:hAnsi="Garamond" w:cs="Segoe UI"/>
          <w:sz w:val="24"/>
          <w:szCs w:val="24"/>
        </w:rPr>
        <w:tab/>
        <w:t>-</w:t>
      </w:r>
      <w:r w:rsidRPr="00AF1633">
        <w:rPr>
          <w:rFonts w:ascii="Garamond" w:hAnsi="Garamond" w:cs="Segoe UI"/>
          <w:sz w:val="24"/>
          <w:szCs w:val="24"/>
        </w:rPr>
        <w:tab/>
        <w:t>Transit asset management</w:t>
      </w:r>
    </w:p>
    <w:p w:rsidR="00005D6A" w:rsidRDefault="00371AA7" w:rsidP="002753C9">
      <w:pPr>
        <w:spacing w:after="0" w:line="240" w:lineRule="auto"/>
        <w:rPr>
          <w:rFonts w:ascii="Segoe UI" w:hAnsi="Segoe UI" w:cs="Segoe UI"/>
          <w:sz w:val="32"/>
        </w:rPr>
      </w:pPr>
      <w:r w:rsidRPr="00AF1633">
        <w:rPr>
          <w:rFonts w:ascii="Garamond" w:hAnsi="Garamond" w:cs="Segoe UI"/>
          <w:sz w:val="24"/>
          <w:szCs w:val="24"/>
        </w:rPr>
        <w:t>U.S.C.</w:t>
      </w:r>
      <w:r w:rsidRPr="00AF1633">
        <w:rPr>
          <w:rFonts w:ascii="Garamond" w:hAnsi="Garamond" w:cs="Segoe UI"/>
          <w:sz w:val="24"/>
          <w:szCs w:val="24"/>
        </w:rPr>
        <w:tab/>
      </w:r>
      <w:r w:rsidR="00AF1633">
        <w:rPr>
          <w:rFonts w:ascii="Garamond" w:hAnsi="Garamond" w:cs="Segoe UI"/>
          <w:sz w:val="24"/>
          <w:szCs w:val="24"/>
        </w:rPr>
        <w:tab/>
      </w:r>
      <w:r w:rsidRPr="00AF1633">
        <w:rPr>
          <w:rFonts w:ascii="Garamond" w:hAnsi="Garamond" w:cs="Segoe UI"/>
          <w:sz w:val="24"/>
          <w:szCs w:val="24"/>
        </w:rPr>
        <w:t>-</w:t>
      </w:r>
      <w:r w:rsidRPr="00AF1633">
        <w:rPr>
          <w:rFonts w:ascii="Garamond" w:hAnsi="Garamond" w:cs="Segoe UI"/>
          <w:sz w:val="24"/>
          <w:szCs w:val="24"/>
        </w:rPr>
        <w:tab/>
        <w:t>United States Code</w:t>
      </w:r>
      <w:r w:rsidR="00005D6A">
        <w:br w:type="page"/>
      </w:r>
    </w:p>
    <w:p w:rsidR="00455089" w:rsidRPr="00684A36" w:rsidRDefault="00237CF3" w:rsidP="00684A36">
      <w:pPr>
        <w:pStyle w:val="Heading1"/>
      </w:pPr>
      <w:bookmarkStart w:id="7" w:name="_Toc30688646"/>
      <w:r>
        <w:t>B</w:t>
      </w:r>
      <w:r w:rsidR="007B4D57">
        <w:t>ACKGROUND</w:t>
      </w:r>
      <w:bookmarkEnd w:id="7"/>
    </w:p>
    <w:p w:rsidR="00B00D4C" w:rsidRPr="00E53782" w:rsidRDefault="00B00D4C" w:rsidP="00531A41">
      <w:pPr>
        <w:spacing w:after="0" w:line="240" w:lineRule="auto"/>
        <w:rPr>
          <w:rFonts w:ascii="Garamond" w:hAnsi="Garamond" w:cs="Segoe UI"/>
          <w:b/>
          <w:sz w:val="24"/>
          <w:szCs w:val="24"/>
        </w:rPr>
      </w:pPr>
    </w:p>
    <w:p w:rsidR="00455089" w:rsidRPr="0006603B" w:rsidRDefault="00E63021" w:rsidP="00531A41">
      <w:pPr>
        <w:spacing w:after="0" w:line="240" w:lineRule="auto"/>
        <w:rPr>
          <w:rFonts w:ascii="Garamond" w:hAnsi="Garamond"/>
          <w:sz w:val="24"/>
          <w:szCs w:val="24"/>
        </w:rPr>
      </w:pPr>
      <w:r>
        <w:rPr>
          <w:rFonts w:ascii="Garamond" w:hAnsi="Garamond"/>
          <w:sz w:val="24"/>
          <w:szCs w:val="24"/>
        </w:rPr>
        <w:t xml:space="preserve">The </w:t>
      </w:r>
      <w:r w:rsidR="00455089" w:rsidRPr="0006603B">
        <w:rPr>
          <w:rFonts w:ascii="Garamond" w:hAnsi="Garamond"/>
          <w:sz w:val="24"/>
          <w:szCs w:val="24"/>
        </w:rPr>
        <w:t>Moving Ahead for Progress in the 21</w:t>
      </w:r>
      <w:r w:rsidR="00455089" w:rsidRPr="0006603B">
        <w:rPr>
          <w:rFonts w:ascii="Garamond" w:hAnsi="Garamond"/>
          <w:sz w:val="24"/>
          <w:szCs w:val="24"/>
          <w:vertAlign w:val="superscript"/>
        </w:rPr>
        <w:t>st</w:t>
      </w:r>
      <w:r w:rsidR="00455089" w:rsidRPr="0006603B">
        <w:rPr>
          <w:rFonts w:ascii="Garamond" w:hAnsi="Garamond"/>
          <w:sz w:val="24"/>
          <w:szCs w:val="24"/>
        </w:rPr>
        <w:t xml:space="preserve"> Century (MAP-21)</w:t>
      </w:r>
      <w:r>
        <w:rPr>
          <w:rFonts w:ascii="Garamond" w:hAnsi="Garamond"/>
          <w:sz w:val="24"/>
          <w:szCs w:val="24"/>
        </w:rPr>
        <w:t xml:space="preserve"> Act</w:t>
      </w:r>
      <w:r w:rsidR="00455089" w:rsidRPr="0006603B">
        <w:rPr>
          <w:rFonts w:ascii="Garamond" w:hAnsi="Garamond"/>
          <w:sz w:val="24"/>
          <w:szCs w:val="24"/>
        </w:rPr>
        <w:t xml:space="preserve"> grants the Federal Transit Administration (FTA) the authority to establish and enforce a comprehensive </w:t>
      </w:r>
      <w:r w:rsidR="00C66B77">
        <w:rPr>
          <w:rFonts w:ascii="Garamond" w:hAnsi="Garamond"/>
          <w:sz w:val="24"/>
          <w:szCs w:val="24"/>
        </w:rPr>
        <w:t xml:space="preserve">regulatory </w:t>
      </w:r>
      <w:r w:rsidR="00455089" w:rsidRPr="0006603B">
        <w:rPr>
          <w:rFonts w:ascii="Garamond" w:hAnsi="Garamond"/>
          <w:sz w:val="24"/>
          <w:szCs w:val="24"/>
        </w:rPr>
        <w:t xml:space="preserve">framework to oversee the safety of public transportation throughout the United States. As a component of this safety oversight framework, MAP-21 requires </w:t>
      </w:r>
      <w:r w:rsidR="00C66B77">
        <w:rPr>
          <w:rFonts w:ascii="Garamond" w:hAnsi="Garamond"/>
          <w:sz w:val="24"/>
          <w:szCs w:val="24"/>
        </w:rPr>
        <w:t xml:space="preserve">certain </w:t>
      </w:r>
      <w:r w:rsidR="00455089" w:rsidRPr="0006603B">
        <w:rPr>
          <w:rFonts w:ascii="Garamond" w:hAnsi="Garamond"/>
          <w:sz w:val="24"/>
          <w:szCs w:val="24"/>
        </w:rPr>
        <w:t xml:space="preserve">recipients of FTA </w:t>
      </w:r>
      <w:r w:rsidR="000025CC" w:rsidRPr="0006603B">
        <w:rPr>
          <w:rFonts w:ascii="Garamond" w:hAnsi="Garamond"/>
          <w:sz w:val="24"/>
          <w:szCs w:val="24"/>
        </w:rPr>
        <w:t>Chapter 53</w:t>
      </w:r>
      <w:r w:rsidR="00EA44F8" w:rsidRPr="0006603B">
        <w:rPr>
          <w:rFonts w:ascii="Garamond" w:hAnsi="Garamond"/>
          <w:sz w:val="24"/>
          <w:szCs w:val="24"/>
        </w:rPr>
        <w:t xml:space="preserve"> </w:t>
      </w:r>
      <w:r w:rsidR="00455089" w:rsidRPr="0006603B">
        <w:rPr>
          <w:rFonts w:ascii="Garamond" w:hAnsi="Garamond"/>
          <w:sz w:val="24"/>
          <w:szCs w:val="24"/>
        </w:rPr>
        <w:t xml:space="preserve">funding to develop and implement </w:t>
      </w:r>
      <w:r w:rsidR="00F6074B">
        <w:rPr>
          <w:rFonts w:ascii="Garamond" w:hAnsi="Garamond"/>
          <w:sz w:val="24"/>
          <w:szCs w:val="24"/>
        </w:rPr>
        <w:t xml:space="preserve">a Public Transportation </w:t>
      </w:r>
      <w:r w:rsidR="000151DE" w:rsidRPr="0006603B">
        <w:rPr>
          <w:rFonts w:ascii="Garamond" w:hAnsi="Garamond"/>
          <w:sz w:val="24"/>
          <w:szCs w:val="24"/>
        </w:rPr>
        <w:t>A</w:t>
      </w:r>
      <w:r w:rsidR="00455089" w:rsidRPr="0006603B">
        <w:rPr>
          <w:rFonts w:ascii="Garamond" w:hAnsi="Garamond"/>
          <w:sz w:val="24"/>
          <w:szCs w:val="24"/>
        </w:rPr>
        <w:t xml:space="preserve">gency </w:t>
      </w:r>
      <w:r w:rsidR="000151DE" w:rsidRPr="0006603B">
        <w:rPr>
          <w:rFonts w:ascii="Garamond" w:hAnsi="Garamond"/>
          <w:sz w:val="24"/>
          <w:szCs w:val="24"/>
        </w:rPr>
        <w:t>S</w:t>
      </w:r>
      <w:r w:rsidR="00455089" w:rsidRPr="0006603B">
        <w:rPr>
          <w:rFonts w:ascii="Garamond" w:hAnsi="Garamond"/>
          <w:sz w:val="24"/>
          <w:szCs w:val="24"/>
        </w:rPr>
        <w:t xml:space="preserve">afety </w:t>
      </w:r>
      <w:r w:rsidR="000151DE" w:rsidRPr="0006603B">
        <w:rPr>
          <w:rFonts w:ascii="Garamond" w:hAnsi="Garamond"/>
          <w:sz w:val="24"/>
          <w:szCs w:val="24"/>
        </w:rPr>
        <w:t>P</w:t>
      </w:r>
      <w:r w:rsidR="00455089" w:rsidRPr="0006603B">
        <w:rPr>
          <w:rFonts w:ascii="Garamond" w:hAnsi="Garamond"/>
          <w:sz w:val="24"/>
          <w:szCs w:val="24"/>
        </w:rPr>
        <w:t>lan</w:t>
      </w:r>
      <w:r w:rsidR="001815E3">
        <w:rPr>
          <w:rFonts w:ascii="Garamond" w:hAnsi="Garamond"/>
          <w:sz w:val="24"/>
          <w:szCs w:val="24"/>
        </w:rPr>
        <w:t xml:space="preserve"> (</w:t>
      </w:r>
      <w:r w:rsidR="00F6074B">
        <w:rPr>
          <w:rFonts w:ascii="Garamond" w:hAnsi="Garamond"/>
          <w:sz w:val="24"/>
          <w:szCs w:val="24"/>
        </w:rPr>
        <w:t>PT</w:t>
      </w:r>
      <w:r w:rsidR="00EA44F8" w:rsidRPr="0006603B">
        <w:rPr>
          <w:rFonts w:ascii="Garamond" w:hAnsi="Garamond"/>
          <w:sz w:val="24"/>
          <w:szCs w:val="24"/>
        </w:rPr>
        <w:t>ASP)</w:t>
      </w:r>
      <w:r w:rsidR="00455089" w:rsidRPr="0006603B">
        <w:rPr>
          <w:rFonts w:ascii="Garamond" w:hAnsi="Garamond"/>
          <w:sz w:val="24"/>
          <w:szCs w:val="24"/>
        </w:rPr>
        <w:t xml:space="preserve">. </w:t>
      </w:r>
    </w:p>
    <w:p w:rsidR="00455089" w:rsidRPr="0006603B" w:rsidRDefault="00455089" w:rsidP="00531A41">
      <w:pPr>
        <w:spacing w:after="0" w:line="240" w:lineRule="auto"/>
        <w:rPr>
          <w:rFonts w:ascii="Garamond" w:hAnsi="Garamond"/>
          <w:sz w:val="24"/>
          <w:szCs w:val="24"/>
        </w:rPr>
      </w:pPr>
    </w:p>
    <w:p w:rsidR="00455089" w:rsidRPr="000A6691" w:rsidRDefault="004C6FCA" w:rsidP="00531A41">
      <w:pPr>
        <w:spacing w:after="0" w:line="240" w:lineRule="auto"/>
        <w:rPr>
          <w:rFonts w:ascii="Garamond" w:hAnsi="Garamond"/>
          <w:sz w:val="24"/>
          <w:szCs w:val="24"/>
        </w:rPr>
      </w:pPr>
      <w:r>
        <w:rPr>
          <w:rFonts w:ascii="Garamond" w:hAnsi="Garamond"/>
          <w:sz w:val="24"/>
          <w:szCs w:val="24"/>
        </w:rPr>
        <w:t>In addition to greater</w:t>
      </w:r>
      <w:r w:rsidR="009F36C0">
        <w:rPr>
          <w:rFonts w:ascii="Garamond" w:hAnsi="Garamond"/>
          <w:sz w:val="24"/>
          <w:szCs w:val="24"/>
        </w:rPr>
        <w:t xml:space="preserve"> safety oversight responsibilities, MAP-21’s grant of </w:t>
      </w:r>
      <w:r w:rsidR="00455089" w:rsidRPr="000A6691">
        <w:rPr>
          <w:rFonts w:ascii="Garamond" w:hAnsi="Garamond"/>
          <w:sz w:val="24"/>
          <w:szCs w:val="24"/>
        </w:rPr>
        <w:t>expand</w:t>
      </w:r>
      <w:r w:rsidR="009F36C0">
        <w:rPr>
          <w:rFonts w:ascii="Garamond" w:hAnsi="Garamond"/>
          <w:sz w:val="24"/>
          <w:szCs w:val="24"/>
        </w:rPr>
        <w:t>ed</w:t>
      </w:r>
      <w:r w:rsidR="00455089" w:rsidRPr="000A6691">
        <w:rPr>
          <w:rFonts w:ascii="Garamond" w:hAnsi="Garamond"/>
          <w:sz w:val="24"/>
          <w:szCs w:val="24"/>
        </w:rPr>
        <w:t xml:space="preserve"> regulatory authorit</w:t>
      </w:r>
      <w:r w:rsidR="009F36C0">
        <w:rPr>
          <w:rFonts w:ascii="Garamond" w:hAnsi="Garamond"/>
          <w:sz w:val="24"/>
          <w:szCs w:val="24"/>
        </w:rPr>
        <w:t xml:space="preserve">y </w:t>
      </w:r>
      <w:r w:rsidR="00455089" w:rsidRPr="000A6691">
        <w:rPr>
          <w:rFonts w:ascii="Garamond" w:hAnsi="Garamond"/>
          <w:sz w:val="24"/>
          <w:szCs w:val="24"/>
        </w:rPr>
        <w:t>puts FTA in</w:t>
      </w:r>
      <w:r w:rsidR="00F70013" w:rsidRPr="000A6691">
        <w:rPr>
          <w:rFonts w:ascii="Garamond" w:hAnsi="Garamond"/>
          <w:sz w:val="24"/>
          <w:szCs w:val="24"/>
        </w:rPr>
        <w:t xml:space="preserve"> a position to provide guidance</w:t>
      </w:r>
      <w:r w:rsidR="00455089" w:rsidRPr="000A6691">
        <w:rPr>
          <w:rFonts w:ascii="Garamond" w:hAnsi="Garamond"/>
          <w:sz w:val="24"/>
          <w:szCs w:val="24"/>
        </w:rPr>
        <w:t xml:space="preserve"> </w:t>
      </w:r>
      <w:r w:rsidR="001B590C">
        <w:rPr>
          <w:rFonts w:ascii="Garamond" w:hAnsi="Garamond"/>
          <w:sz w:val="24"/>
          <w:szCs w:val="24"/>
        </w:rPr>
        <w:t xml:space="preserve">to transit agencies </w:t>
      </w:r>
      <w:r w:rsidR="00455089" w:rsidRPr="000A6691">
        <w:rPr>
          <w:rFonts w:ascii="Garamond" w:hAnsi="Garamond"/>
          <w:sz w:val="24"/>
          <w:szCs w:val="24"/>
        </w:rPr>
        <w:t xml:space="preserve">that strengthens the use of safety data to support management decisions, </w:t>
      </w:r>
      <w:r w:rsidR="000A6691">
        <w:rPr>
          <w:rFonts w:ascii="Garamond" w:hAnsi="Garamond"/>
          <w:sz w:val="24"/>
          <w:szCs w:val="24"/>
        </w:rPr>
        <w:t>improve</w:t>
      </w:r>
      <w:r w:rsidR="004C10D0">
        <w:rPr>
          <w:rFonts w:ascii="Garamond" w:hAnsi="Garamond"/>
          <w:sz w:val="24"/>
          <w:szCs w:val="24"/>
        </w:rPr>
        <w:t>s</w:t>
      </w:r>
      <w:r w:rsidR="00455089" w:rsidRPr="000A6691">
        <w:rPr>
          <w:rFonts w:ascii="Garamond" w:hAnsi="Garamond"/>
          <w:sz w:val="24"/>
          <w:szCs w:val="24"/>
        </w:rPr>
        <w:t xml:space="preserve"> the commitment of transit l</w:t>
      </w:r>
      <w:r w:rsidR="000A6691">
        <w:rPr>
          <w:rFonts w:ascii="Garamond" w:hAnsi="Garamond"/>
          <w:sz w:val="24"/>
          <w:szCs w:val="24"/>
        </w:rPr>
        <w:t>eadership to safety, and foster</w:t>
      </w:r>
      <w:r w:rsidR="004C10D0">
        <w:rPr>
          <w:rFonts w:ascii="Garamond" w:hAnsi="Garamond"/>
          <w:sz w:val="24"/>
          <w:szCs w:val="24"/>
        </w:rPr>
        <w:t>s</w:t>
      </w:r>
      <w:r w:rsidR="00455089" w:rsidRPr="000A6691">
        <w:rPr>
          <w:rFonts w:ascii="Garamond" w:hAnsi="Garamond"/>
          <w:sz w:val="24"/>
          <w:szCs w:val="24"/>
        </w:rPr>
        <w:t xml:space="preserve"> a culture of safety that promotes awareness and responsiveness to safety risks.</w:t>
      </w:r>
      <w:r w:rsidR="008D7782">
        <w:rPr>
          <w:rFonts w:ascii="Garamond" w:hAnsi="Garamond"/>
          <w:sz w:val="24"/>
          <w:szCs w:val="24"/>
        </w:rPr>
        <w:t xml:space="preserve"> The framework to this approach is called a safety management system (SMS), </w:t>
      </w:r>
      <w:r w:rsidR="001B590C">
        <w:rPr>
          <w:rFonts w:ascii="Garamond" w:hAnsi="Garamond"/>
          <w:sz w:val="24"/>
          <w:szCs w:val="24"/>
        </w:rPr>
        <w:t xml:space="preserve">which moves the transit industry </w:t>
      </w:r>
      <w:r w:rsidR="001B590C" w:rsidRPr="001B590C">
        <w:rPr>
          <w:rFonts w:ascii="Garamond" w:hAnsi="Garamond"/>
          <w:sz w:val="24"/>
          <w:szCs w:val="24"/>
        </w:rPr>
        <w:t>towards a more holistic, performance-based approach to safety</w:t>
      </w:r>
      <w:r w:rsidR="008267AF">
        <w:rPr>
          <w:rFonts w:ascii="Garamond" w:hAnsi="Garamond"/>
          <w:sz w:val="24"/>
          <w:szCs w:val="24"/>
        </w:rPr>
        <w:t xml:space="preserve">. The </w:t>
      </w:r>
      <w:r w:rsidR="001B590C">
        <w:rPr>
          <w:rFonts w:ascii="Garamond" w:hAnsi="Garamond"/>
          <w:sz w:val="24"/>
          <w:szCs w:val="24"/>
        </w:rPr>
        <w:t>SMS</w:t>
      </w:r>
      <w:r w:rsidR="008267AF">
        <w:rPr>
          <w:rFonts w:ascii="Garamond" w:hAnsi="Garamond"/>
          <w:sz w:val="24"/>
          <w:szCs w:val="24"/>
        </w:rPr>
        <w:t xml:space="preserve"> framework </w:t>
      </w:r>
      <w:r w:rsidR="004C10D0">
        <w:rPr>
          <w:rFonts w:ascii="Garamond" w:hAnsi="Garamond"/>
          <w:sz w:val="24"/>
          <w:szCs w:val="24"/>
        </w:rPr>
        <w:t>has been adopted by FTA in its National Public Transportation Safety P</w:t>
      </w:r>
      <w:r w:rsidR="008D7782">
        <w:rPr>
          <w:rFonts w:ascii="Garamond" w:hAnsi="Garamond"/>
          <w:sz w:val="24"/>
          <w:szCs w:val="24"/>
        </w:rPr>
        <w:t>lan</w:t>
      </w:r>
      <w:r w:rsidR="004C10D0">
        <w:rPr>
          <w:rFonts w:ascii="Garamond" w:hAnsi="Garamond"/>
          <w:sz w:val="24"/>
          <w:szCs w:val="24"/>
        </w:rPr>
        <w:t xml:space="preserve"> (“national safety plan”)</w:t>
      </w:r>
      <w:r w:rsidR="008D7782">
        <w:rPr>
          <w:rFonts w:ascii="Garamond" w:hAnsi="Garamond"/>
          <w:sz w:val="24"/>
          <w:szCs w:val="24"/>
        </w:rPr>
        <w:t>.</w:t>
      </w:r>
    </w:p>
    <w:p w:rsidR="00455089" w:rsidRPr="0006603B" w:rsidRDefault="00455089" w:rsidP="00531A41">
      <w:pPr>
        <w:spacing w:after="0" w:line="240" w:lineRule="auto"/>
        <w:rPr>
          <w:rFonts w:ascii="Garamond" w:hAnsi="Garamond"/>
          <w:sz w:val="24"/>
          <w:szCs w:val="24"/>
        </w:rPr>
      </w:pPr>
    </w:p>
    <w:p w:rsidR="00455089" w:rsidRPr="0006603B" w:rsidRDefault="001815E3" w:rsidP="00531A41">
      <w:pPr>
        <w:spacing w:after="0" w:line="240" w:lineRule="auto"/>
        <w:rPr>
          <w:rFonts w:ascii="Garamond" w:hAnsi="Garamond"/>
          <w:sz w:val="24"/>
          <w:szCs w:val="24"/>
        </w:rPr>
      </w:pPr>
      <w:r>
        <w:rPr>
          <w:rFonts w:ascii="Garamond" w:hAnsi="Garamond"/>
          <w:sz w:val="24"/>
          <w:szCs w:val="24"/>
        </w:rPr>
        <w:t xml:space="preserve">The </w:t>
      </w:r>
      <w:r w:rsidR="00F6074B">
        <w:rPr>
          <w:rFonts w:ascii="Garamond" w:hAnsi="Garamond"/>
          <w:sz w:val="24"/>
          <w:szCs w:val="24"/>
        </w:rPr>
        <w:t>PT</w:t>
      </w:r>
      <w:r w:rsidR="00455089" w:rsidRPr="0006603B">
        <w:rPr>
          <w:rFonts w:ascii="Garamond" w:hAnsi="Garamond"/>
          <w:sz w:val="24"/>
          <w:szCs w:val="24"/>
        </w:rPr>
        <w:t xml:space="preserve">ASP </w:t>
      </w:r>
      <w:r w:rsidR="00F52FCB" w:rsidRPr="0006603B">
        <w:rPr>
          <w:rFonts w:ascii="Garamond" w:hAnsi="Garamond"/>
          <w:sz w:val="24"/>
          <w:szCs w:val="24"/>
        </w:rPr>
        <w:t xml:space="preserve">for </w:t>
      </w:r>
      <w:sdt>
        <w:sdtPr>
          <w:rPr>
            <w:rFonts w:ascii="Garamond" w:hAnsi="Garamond"/>
            <w:b/>
            <w:sz w:val="24"/>
            <w:szCs w:val="24"/>
          </w:rPr>
          <w:id w:val="327804215"/>
          <w:placeholder>
            <w:docPart w:val="EC33B5A909884FA5BA85C1FA358A7C7F"/>
          </w:placeholder>
        </w:sdtPr>
        <w:sdtContent>
          <w:r w:rsidR="00A80179" w:rsidRPr="0006603B">
            <w:rPr>
              <w:rFonts w:ascii="Garamond" w:hAnsi="Garamond"/>
              <w:b/>
              <w:sz w:val="24"/>
              <w:szCs w:val="24"/>
              <w:highlight w:val="yellow"/>
            </w:rPr>
            <w:t>TRANSIT AGENCY</w:t>
          </w:r>
        </w:sdtContent>
      </w:sdt>
      <w:r w:rsidR="00A80179" w:rsidRPr="0006603B">
        <w:rPr>
          <w:rFonts w:ascii="Garamond" w:hAnsi="Garamond"/>
          <w:sz w:val="24"/>
          <w:szCs w:val="24"/>
        </w:rPr>
        <w:t xml:space="preserve"> </w:t>
      </w:r>
      <w:r w:rsidR="000A6691">
        <w:rPr>
          <w:rFonts w:ascii="Garamond" w:hAnsi="Garamond"/>
          <w:sz w:val="24"/>
          <w:szCs w:val="24"/>
        </w:rPr>
        <w:t xml:space="preserve">supports and </w:t>
      </w:r>
      <w:r w:rsidR="00F52FCB" w:rsidRPr="0006603B">
        <w:rPr>
          <w:rFonts w:ascii="Garamond" w:hAnsi="Garamond"/>
          <w:sz w:val="24"/>
          <w:szCs w:val="24"/>
        </w:rPr>
        <w:t>is</w:t>
      </w:r>
      <w:r w:rsidR="00455089" w:rsidRPr="0006603B">
        <w:rPr>
          <w:rFonts w:ascii="Garamond" w:hAnsi="Garamond"/>
          <w:sz w:val="24"/>
          <w:szCs w:val="24"/>
        </w:rPr>
        <w:t xml:space="preserve"> consistent with</w:t>
      </w:r>
      <w:r w:rsidR="000A6691">
        <w:rPr>
          <w:rFonts w:ascii="Garamond" w:hAnsi="Garamond"/>
          <w:sz w:val="24"/>
          <w:szCs w:val="24"/>
        </w:rPr>
        <w:t xml:space="preserve"> </w:t>
      </w:r>
      <w:r w:rsidR="00455089" w:rsidRPr="0006603B">
        <w:rPr>
          <w:rFonts w:ascii="Garamond" w:hAnsi="Garamond"/>
          <w:sz w:val="24"/>
          <w:szCs w:val="24"/>
        </w:rPr>
        <w:t>an SMS approach to safety risk management. SMS is an integrated collection of poli</w:t>
      </w:r>
      <w:r w:rsidR="00F70013" w:rsidRPr="0006603B">
        <w:rPr>
          <w:rFonts w:ascii="Garamond" w:hAnsi="Garamond"/>
          <w:sz w:val="24"/>
          <w:szCs w:val="24"/>
        </w:rPr>
        <w:t>cies, processes</w:t>
      </w:r>
      <w:r w:rsidR="008D7782">
        <w:rPr>
          <w:rFonts w:ascii="Garamond" w:hAnsi="Garamond"/>
          <w:sz w:val="24"/>
          <w:szCs w:val="24"/>
        </w:rPr>
        <w:t>,</w:t>
      </w:r>
      <w:r w:rsidR="006353F4">
        <w:rPr>
          <w:rFonts w:ascii="Garamond" w:hAnsi="Garamond"/>
          <w:sz w:val="24"/>
          <w:szCs w:val="24"/>
        </w:rPr>
        <w:t xml:space="preserve"> and behaviors meant to ensure </w:t>
      </w:r>
      <w:r w:rsidR="00455089" w:rsidRPr="0006603B">
        <w:rPr>
          <w:rFonts w:ascii="Garamond" w:hAnsi="Garamond"/>
          <w:sz w:val="24"/>
          <w:szCs w:val="24"/>
        </w:rPr>
        <w:t>a formalized, proactive</w:t>
      </w:r>
      <w:r w:rsidR="008D7782">
        <w:rPr>
          <w:rFonts w:ascii="Garamond" w:hAnsi="Garamond"/>
          <w:sz w:val="24"/>
          <w:szCs w:val="24"/>
        </w:rPr>
        <w:t>,</w:t>
      </w:r>
      <w:r w:rsidR="00455089" w:rsidRPr="0006603B">
        <w:rPr>
          <w:rFonts w:ascii="Garamond" w:hAnsi="Garamond"/>
          <w:sz w:val="24"/>
          <w:szCs w:val="24"/>
        </w:rPr>
        <w:t xml:space="preserve"> and data-driven approach to safety risk management. The aim of </w:t>
      </w:r>
      <w:r w:rsidR="008D7782">
        <w:rPr>
          <w:rFonts w:ascii="Garamond" w:hAnsi="Garamond"/>
          <w:sz w:val="24"/>
          <w:szCs w:val="24"/>
        </w:rPr>
        <w:t xml:space="preserve">an </w:t>
      </w:r>
      <w:r w:rsidR="00455089" w:rsidRPr="0006603B">
        <w:rPr>
          <w:rFonts w:ascii="Garamond" w:hAnsi="Garamond"/>
          <w:sz w:val="24"/>
          <w:szCs w:val="24"/>
        </w:rPr>
        <w:t xml:space="preserve">SMS is to increase the safety </w:t>
      </w:r>
      <w:r w:rsidR="001D0B88">
        <w:rPr>
          <w:rFonts w:ascii="Garamond" w:hAnsi="Garamond"/>
          <w:sz w:val="24"/>
          <w:szCs w:val="24"/>
        </w:rPr>
        <w:t xml:space="preserve">performance </w:t>
      </w:r>
      <w:r w:rsidR="00455089" w:rsidRPr="0006603B">
        <w:rPr>
          <w:rFonts w:ascii="Garamond" w:hAnsi="Garamond"/>
          <w:sz w:val="24"/>
          <w:szCs w:val="24"/>
        </w:rPr>
        <w:t>of transit systems by proactively identifying, assessing</w:t>
      </w:r>
      <w:r w:rsidR="008D7782">
        <w:rPr>
          <w:rFonts w:ascii="Garamond" w:hAnsi="Garamond"/>
          <w:sz w:val="24"/>
          <w:szCs w:val="24"/>
        </w:rPr>
        <w:t>,</w:t>
      </w:r>
      <w:r w:rsidR="00455089" w:rsidRPr="0006603B">
        <w:rPr>
          <w:rFonts w:ascii="Garamond" w:hAnsi="Garamond"/>
          <w:sz w:val="24"/>
          <w:szCs w:val="24"/>
        </w:rPr>
        <w:t xml:space="preserve"> and controlling safety risks. </w:t>
      </w:r>
      <w:r w:rsidR="00EA44F8" w:rsidRPr="0006603B">
        <w:rPr>
          <w:rFonts w:ascii="Garamond" w:hAnsi="Garamond"/>
          <w:sz w:val="24"/>
          <w:szCs w:val="24"/>
        </w:rPr>
        <w:t xml:space="preserve">The approach is </w:t>
      </w:r>
      <w:r w:rsidR="008D7782">
        <w:rPr>
          <w:rFonts w:ascii="Garamond" w:hAnsi="Garamond"/>
          <w:sz w:val="24"/>
          <w:szCs w:val="24"/>
        </w:rPr>
        <w:t xml:space="preserve">meant to be </w:t>
      </w:r>
      <w:r w:rsidR="00EA44F8" w:rsidRPr="0006603B">
        <w:rPr>
          <w:rFonts w:ascii="Garamond" w:hAnsi="Garamond"/>
          <w:sz w:val="24"/>
          <w:szCs w:val="24"/>
        </w:rPr>
        <w:t xml:space="preserve">flexible and scalable, so that transit agencies of all types and sizes can efficiently meet the basic requirements of MAP-21. </w:t>
      </w:r>
      <w:r w:rsidR="00F52FCB" w:rsidRPr="0006603B">
        <w:rPr>
          <w:rFonts w:ascii="Garamond" w:hAnsi="Garamond"/>
          <w:sz w:val="24"/>
          <w:szCs w:val="24"/>
        </w:rPr>
        <w:t xml:space="preserve">The </w:t>
      </w:r>
      <w:r w:rsidR="00F6074B">
        <w:rPr>
          <w:rFonts w:ascii="Garamond" w:hAnsi="Garamond"/>
          <w:sz w:val="24"/>
          <w:szCs w:val="24"/>
        </w:rPr>
        <w:t>PT</w:t>
      </w:r>
      <w:r w:rsidR="00EA44F8" w:rsidRPr="0006603B">
        <w:rPr>
          <w:rFonts w:ascii="Garamond" w:hAnsi="Garamond"/>
          <w:sz w:val="24"/>
          <w:szCs w:val="24"/>
        </w:rPr>
        <w:t>A</w:t>
      </w:r>
      <w:r>
        <w:rPr>
          <w:rFonts w:ascii="Garamond" w:hAnsi="Garamond"/>
          <w:sz w:val="24"/>
          <w:szCs w:val="24"/>
        </w:rPr>
        <w:t>S</w:t>
      </w:r>
      <w:r w:rsidR="00EA44F8" w:rsidRPr="0006603B">
        <w:rPr>
          <w:rFonts w:ascii="Garamond" w:hAnsi="Garamond"/>
          <w:sz w:val="24"/>
          <w:szCs w:val="24"/>
        </w:rPr>
        <w:t>P</w:t>
      </w:r>
      <w:r w:rsidR="00F52FCB" w:rsidRPr="0006603B">
        <w:rPr>
          <w:rFonts w:ascii="Garamond" w:hAnsi="Garamond"/>
          <w:sz w:val="24"/>
          <w:szCs w:val="24"/>
        </w:rPr>
        <w:t xml:space="preserve"> for </w:t>
      </w:r>
      <w:sdt>
        <w:sdtPr>
          <w:rPr>
            <w:rFonts w:ascii="Garamond" w:hAnsi="Garamond"/>
            <w:b/>
            <w:sz w:val="24"/>
            <w:szCs w:val="24"/>
            <w:shd w:val="clear" w:color="auto" w:fill="FABF8F" w:themeFill="accent6" w:themeFillTint="99"/>
          </w:rPr>
          <w:id w:val="327804216"/>
          <w:placeholder>
            <w:docPart w:val="49C8583FE8B84A57AE49CF444A4657E2"/>
          </w:placeholder>
        </w:sdtPr>
        <w:sdtEndPr>
          <w:rPr>
            <w:highlight w:val="yellow"/>
          </w:rPr>
        </w:sdtEndPr>
        <w:sdtContent>
          <w:r w:rsidR="00A80179" w:rsidRPr="0006603B">
            <w:rPr>
              <w:rFonts w:ascii="Garamond" w:hAnsi="Garamond"/>
              <w:b/>
              <w:sz w:val="24"/>
              <w:szCs w:val="24"/>
              <w:highlight w:val="yellow"/>
            </w:rPr>
            <w:t>TRANSIT AGENCY</w:t>
          </w:r>
        </w:sdtContent>
      </w:sdt>
      <w:r w:rsidR="00A80179" w:rsidRPr="0006603B">
        <w:rPr>
          <w:rFonts w:ascii="Garamond" w:hAnsi="Garamond"/>
          <w:sz w:val="24"/>
          <w:szCs w:val="24"/>
        </w:rPr>
        <w:t xml:space="preserve"> </w:t>
      </w:r>
      <w:r w:rsidR="003B74DB" w:rsidRPr="0006603B">
        <w:rPr>
          <w:rFonts w:ascii="Garamond" w:hAnsi="Garamond"/>
          <w:sz w:val="24"/>
          <w:szCs w:val="24"/>
        </w:rPr>
        <w:t>addresses</w:t>
      </w:r>
      <w:r w:rsidR="004D6CA7" w:rsidRPr="0006603B">
        <w:rPr>
          <w:rFonts w:ascii="Garamond" w:hAnsi="Garamond"/>
          <w:sz w:val="24"/>
          <w:szCs w:val="24"/>
        </w:rPr>
        <w:t xml:space="preserve"> the following elements</w:t>
      </w:r>
      <w:r w:rsidR="001D0B88">
        <w:rPr>
          <w:rFonts w:ascii="Garamond" w:hAnsi="Garamond"/>
          <w:sz w:val="24"/>
          <w:szCs w:val="24"/>
        </w:rPr>
        <w:t>,</w:t>
      </w:r>
      <w:r w:rsidR="004D6CA7" w:rsidRPr="0006603B">
        <w:rPr>
          <w:rFonts w:ascii="Garamond" w:hAnsi="Garamond"/>
          <w:sz w:val="24"/>
          <w:szCs w:val="24"/>
        </w:rPr>
        <w:t xml:space="preserve"> outlined in </w:t>
      </w:r>
      <w:r w:rsidR="004D6CA7" w:rsidRPr="0006603B">
        <w:rPr>
          <w:rFonts w:ascii="Garamond" w:hAnsi="Garamond"/>
          <w:b/>
          <w:sz w:val="24"/>
          <w:szCs w:val="24"/>
        </w:rPr>
        <w:t>Table 1</w:t>
      </w:r>
      <w:r w:rsidR="001D0B88">
        <w:rPr>
          <w:rFonts w:ascii="Garamond" w:hAnsi="Garamond"/>
          <w:sz w:val="24"/>
          <w:szCs w:val="24"/>
        </w:rPr>
        <w:t xml:space="preserve"> (below):</w:t>
      </w:r>
    </w:p>
    <w:p w:rsidR="00AB6CD1" w:rsidRPr="00E53782" w:rsidRDefault="00AB6CD1" w:rsidP="00531A41">
      <w:pPr>
        <w:spacing w:after="0" w:line="240" w:lineRule="auto"/>
        <w:rPr>
          <w:rFonts w:ascii="Garamond" w:hAnsi="Garamond"/>
        </w:rPr>
      </w:pPr>
    </w:p>
    <w:tbl>
      <w:tblPr>
        <w:tblStyle w:val="TableGrid"/>
        <w:tblW w:w="0" w:type="auto"/>
        <w:tblLook w:val="04A0" w:firstRow="1" w:lastRow="0" w:firstColumn="1" w:lastColumn="0" w:noHBand="0" w:noVBand="1"/>
      </w:tblPr>
      <w:tblGrid>
        <w:gridCol w:w="483"/>
        <w:gridCol w:w="2595"/>
        <w:gridCol w:w="6498"/>
      </w:tblGrid>
      <w:tr w:rsidR="00AB6CD1" w:rsidTr="002C2CDC">
        <w:trPr>
          <w:trHeight w:val="432"/>
        </w:trPr>
        <w:tc>
          <w:tcPr>
            <w:tcW w:w="0" w:type="auto"/>
            <w:tcBorders>
              <w:top w:val="nil"/>
              <w:left w:val="nil"/>
              <w:bottom w:val="single" w:sz="4" w:space="0" w:color="auto"/>
              <w:right w:val="nil"/>
            </w:tcBorders>
            <w:vAlign w:val="center"/>
          </w:tcPr>
          <w:p w:rsidR="00AB6CD1" w:rsidRPr="00211721" w:rsidRDefault="00E74017" w:rsidP="00531A41">
            <w:pPr>
              <w:rPr>
                <w:rFonts w:ascii="Segoe UI" w:hAnsi="Segoe UI" w:cs="Segoe UI"/>
                <w:sz w:val="20"/>
                <w:szCs w:val="20"/>
              </w:rPr>
            </w:pPr>
            <w:r w:rsidRPr="00211721">
              <w:rPr>
                <w:rFonts w:ascii="Segoe UI" w:hAnsi="Segoe UI" w:cs="Segoe UI"/>
                <w:sz w:val="20"/>
                <w:szCs w:val="20"/>
              </w:rPr>
              <w:fldChar w:fldCharType="begin">
                <w:ffData>
                  <w:name w:val="Check1"/>
                  <w:enabled/>
                  <w:calcOnExit w:val="0"/>
                  <w:checkBox>
                    <w:sizeAuto/>
                    <w:default w:val="0"/>
                  </w:checkBox>
                </w:ffData>
              </w:fldChar>
            </w:r>
            <w:bookmarkStart w:id="8" w:name="Check1"/>
            <w:r w:rsidR="00AB6CD1" w:rsidRPr="00211721">
              <w:rPr>
                <w:rFonts w:ascii="Segoe UI" w:hAnsi="Segoe UI" w:cs="Segoe UI"/>
                <w:sz w:val="20"/>
                <w:szCs w:val="20"/>
              </w:rPr>
              <w:instrText xml:space="preserve"> FORMCHECKBOX </w:instrText>
            </w:r>
            <w:r w:rsidR="00673327">
              <w:rPr>
                <w:rFonts w:ascii="Segoe UI" w:hAnsi="Segoe UI" w:cs="Segoe UI"/>
                <w:sz w:val="20"/>
                <w:szCs w:val="20"/>
              </w:rPr>
            </w:r>
            <w:r w:rsidR="00673327">
              <w:rPr>
                <w:rFonts w:ascii="Segoe UI" w:hAnsi="Segoe UI" w:cs="Segoe UI"/>
                <w:sz w:val="20"/>
                <w:szCs w:val="20"/>
              </w:rPr>
              <w:fldChar w:fldCharType="separate"/>
            </w:r>
            <w:r w:rsidRPr="00211721">
              <w:rPr>
                <w:rFonts w:ascii="Segoe UI" w:hAnsi="Segoe UI" w:cs="Segoe UI"/>
                <w:sz w:val="20"/>
                <w:szCs w:val="20"/>
              </w:rPr>
              <w:fldChar w:fldCharType="end"/>
            </w:r>
            <w:bookmarkEnd w:id="8"/>
          </w:p>
        </w:tc>
        <w:tc>
          <w:tcPr>
            <w:tcW w:w="2595" w:type="dxa"/>
            <w:tcBorders>
              <w:top w:val="nil"/>
              <w:left w:val="nil"/>
              <w:bottom w:val="single" w:sz="4" w:space="0" w:color="auto"/>
              <w:right w:val="nil"/>
            </w:tcBorders>
            <w:vAlign w:val="center"/>
          </w:tcPr>
          <w:p w:rsidR="00AB6CD1" w:rsidRPr="00211721" w:rsidRDefault="002C2CDC" w:rsidP="00531A41">
            <w:pPr>
              <w:rPr>
                <w:rFonts w:ascii="Segoe UI" w:hAnsi="Segoe UI" w:cs="Segoe UI"/>
                <w:b/>
                <w:sz w:val="20"/>
                <w:szCs w:val="20"/>
              </w:rPr>
            </w:pPr>
            <w:r>
              <w:rPr>
                <w:rFonts w:ascii="Segoe UI" w:hAnsi="Segoe UI" w:cs="Segoe UI"/>
                <w:b/>
                <w:sz w:val="20"/>
                <w:szCs w:val="20"/>
              </w:rPr>
              <w:t xml:space="preserve">Safety Management </w:t>
            </w:r>
            <w:r w:rsidR="00211721">
              <w:rPr>
                <w:rFonts w:ascii="Segoe UI" w:hAnsi="Segoe UI" w:cs="Segoe UI"/>
                <w:b/>
                <w:sz w:val="20"/>
                <w:szCs w:val="20"/>
              </w:rPr>
              <w:t>Policy Statement:</w:t>
            </w:r>
          </w:p>
        </w:tc>
        <w:tc>
          <w:tcPr>
            <w:tcW w:w="6498" w:type="dxa"/>
            <w:tcBorders>
              <w:top w:val="nil"/>
              <w:left w:val="nil"/>
              <w:bottom w:val="single" w:sz="4" w:space="0" w:color="auto"/>
              <w:right w:val="nil"/>
            </w:tcBorders>
            <w:vAlign w:val="center"/>
          </w:tcPr>
          <w:p w:rsidR="00AB6CD1" w:rsidRPr="00211721" w:rsidRDefault="00AB6CD1" w:rsidP="00531A41">
            <w:pPr>
              <w:pStyle w:val="ListParagraph"/>
              <w:ind w:left="0"/>
              <w:rPr>
                <w:rFonts w:ascii="Segoe UI" w:hAnsi="Segoe UI" w:cs="Segoe UI"/>
                <w:sz w:val="16"/>
                <w:szCs w:val="16"/>
              </w:rPr>
            </w:pPr>
            <w:r w:rsidRPr="00211721">
              <w:rPr>
                <w:rFonts w:ascii="Segoe UI" w:hAnsi="Segoe UI" w:cs="Segoe UI"/>
                <w:sz w:val="16"/>
                <w:szCs w:val="16"/>
              </w:rPr>
              <w:t>A policy statement establishing senior management commitment to continual safety improvement, signed by the executive accountable for the operation of the agency and the board of directors.</w:t>
            </w:r>
          </w:p>
        </w:tc>
      </w:tr>
      <w:tr w:rsidR="00B00B14" w:rsidTr="002C2CDC">
        <w:trPr>
          <w:trHeight w:val="432"/>
        </w:trPr>
        <w:tc>
          <w:tcPr>
            <w:tcW w:w="0" w:type="auto"/>
            <w:tcBorders>
              <w:top w:val="nil"/>
              <w:left w:val="nil"/>
              <w:bottom w:val="single" w:sz="4" w:space="0" w:color="auto"/>
              <w:right w:val="nil"/>
            </w:tcBorders>
            <w:vAlign w:val="center"/>
          </w:tcPr>
          <w:p w:rsidR="00B00B14" w:rsidRPr="00211721" w:rsidRDefault="00E74017" w:rsidP="00531A41">
            <w:pPr>
              <w:rPr>
                <w:rFonts w:ascii="Segoe UI" w:hAnsi="Segoe UI" w:cs="Segoe UI"/>
                <w:sz w:val="20"/>
                <w:szCs w:val="20"/>
              </w:rPr>
            </w:pPr>
            <w:r w:rsidRPr="00211721">
              <w:rPr>
                <w:rFonts w:ascii="Segoe UI" w:hAnsi="Segoe UI" w:cs="Segoe UI"/>
                <w:sz w:val="20"/>
                <w:szCs w:val="20"/>
              </w:rPr>
              <w:fldChar w:fldCharType="begin">
                <w:ffData>
                  <w:name w:val="Check1"/>
                  <w:enabled/>
                  <w:calcOnExit w:val="0"/>
                  <w:checkBox>
                    <w:sizeAuto/>
                    <w:default w:val="0"/>
                  </w:checkBox>
                </w:ffData>
              </w:fldChar>
            </w:r>
            <w:r w:rsidR="00B00B14" w:rsidRPr="00211721">
              <w:rPr>
                <w:rFonts w:ascii="Segoe UI" w:hAnsi="Segoe UI" w:cs="Segoe UI"/>
                <w:sz w:val="20"/>
                <w:szCs w:val="20"/>
              </w:rPr>
              <w:instrText xml:space="preserve"> FORMCHECKBOX </w:instrText>
            </w:r>
            <w:r w:rsidR="00673327">
              <w:rPr>
                <w:rFonts w:ascii="Segoe UI" w:hAnsi="Segoe UI" w:cs="Segoe UI"/>
                <w:sz w:val="20"/>
                <w:szCs w:val="20"/>
              </w:rPr>
            </w:r>
            <w:r w:rsidR="00673327">
              <w:rPr>
                <w:rFonts w:ascii="Segoe UI" w:hAnsi="Segoe UI" w:cs="Segoe UI"/>
                <w:sz w:val="20"/>
                <w:szCs w:val="20"/>
              </w:rPr>
              <w:fldChar w:fldCharType="separate"/>
            </w:r>
            <w:r w:rsidRPr="00211721">
              <w:rPr>
                <w:rFonts w:ascii="Segoe UI" w:hAnsi="Segoe UI" w:cs="Segoe UI"/>
                <w:sz w:val="20"/>
                <w:szCs w:val="20"/>
              </w:rPr>
              <w:fldChar w:fldCharType="end"/>
            </w:r>
          </w:p>
        </w:tc>
        <w:tc>
          <w:tcPr>
            <w:tcW w:w="2595" w:type="dxa"/>
            <w:tcBorders>
              <w:top w:val="nil"/>
              <w:left w:val="nil"/>
              <w:bottom w:val="single" w:sz="4" w:space="0" w:color="auto"/>
              <w:right w:val="nil"/>
            </w:tcBorders>
            <w:vAlign w:val="center"/>
          </w:tcPr>
          <w:p w:rsidR="00B00B14" w:rsidRPr="00211721" w:rsidRDefault="00B00B14" w:rsidP="00531A41">
            <w:pPr>
              <w:rPr>
                <w:rFonts w:ascii="Segoe UI" w:hAnsi="Segoe UI" w:cs="Segoe UI"/>
                <w:b/>
                <w:sz w:val="20"/>
                <w:szCs w:val="20"/>
              </w:rPr>
            </w:pPr>
            <w:r w:rsidRPr="00211721">
              <w:rPr>
                <w:rFonts w:ascii="Segoe UI" w:hAnsi="Segoe UI" w:cs="Segoe UI"/>
                <w:b/>
                <w:sz w:val="20"/>
                <w:szCs w:val="20"/>
              </w:rPr>
              <w:t xml:space="preserve">Document Control: </w:t>
            </w:r>
          </w:p>
        </w:tc>
        <w:tc>
          <w:tcPr>
            <w:tcW w:w="6498" w:type="dxa"/>
            <w:tcBorders>
              <w:top w:val="nil"/>
              <w:left w:val="nil"/>
              <w:bottom w:val="single" w:sz="4" w:space="0" w:color="auto"/>
              <w:right w:val="nil"/>
            </w:tcBorders>
            <w:vAlign w:val="center"/>
          </w:tcPr>
          <w:p w:rsidR="00B00B14" w:rsidRPr="00211721" w:rsidRDefault="00B00B14" w:rsidP="00531A41">
            <w:pPr>
              <w:pStyle w:val="ListParagraph"/>
              <w:ind w:left="-10"/>
              <w:rPr>
                <w:rFonts w:ascii="Segoe UI" w:hAnsi="Segoe UI" w:cs="Segoe UI"/>
                <w:sz w:val="16"/>
                <w:szCs w:val="16"/>
              </w:rPr>
            </w:pPr>
            <w:r w:rsidRPr="00211721">
              <w:rPr>
                <w:rFonts w:ascii="Segoe UI" w:hAnsi="Segoe UI" w:cs="Segoe UI"/>
                <w:sz w:val="16"/>
                <w:szCs w:val="16"/>
              </w:rPr>
              <w:t>A description of the regular annual process used to review and update the plan including a timeline for implementation of the process.</w:t>
            </w:r>
          </w:p>
        </w:tc>
      </w:tr>
      <w:tr w:rsidR="00AB6CD1" w:rsidTr="002C2CDC">
        <w:trPr>
          <w:trHeight w:val="432"/>
        </w:trPr>
        <w:tc>
          <w:tcPr>
            <w:tcW w:w="0" w:type="auto"/>
            <w:tcBorders>
              <w:top w:val="single" w:sz="4" w:space="0" w:color="auto"/>
              <w:left w:val="nil"/>
              <w:bottom w:val="single" w:sz="4" w:space="0" w:color="auto"/>
              <w:right w:val="nil"/>
            </w:tcBorders>
            <w:vAlign w:val="center"/>
          </w:tcPr>
          <w:p w:rsidR="00AB6CD1" w:rsidRPr="00211721" w:rsidRDefault="00E74017" w:rsidP="00531A41">
            <w:pPr>
              <w:rPr>
                <w:rFonts w:ascii="Segoe UI" w:hAnsi="Segoe UI" w:cs="Segoe UI"/>
                <w:sz w:val="20"/>
                <w:szCs w:val="20"/>
              </w:rPr>
            </w:pPr>
            <w:r w:rsidRPr="00211721">
              <w:rPr>
                <w:rFonts w:ascii="Segoe UI" w:hAnsi="Segoe UI" w:cs="Segoe UI"/>
                <w:sz w:val="20"/>
                <w:szCs w:val="20"/>
              </w:rPr>
              <w:fldChar w:fldCharType="begin">
                <w:ffData>
                  <w:name w:val="Check1"/>
                  <w:enabled/>
                  <w:calcOnExit w:val="0"/>
                  <w:checkBox>
                    <w:sizeAuto/>
                    <w:default w:val="0"/>
                  </w:checkBox>
                </w:ffData>
              </w:fldChar>
            </w:r>
            <w:r w:rsidR="00AB6CD1" w:rsidRPr="00211721">
              <w:rPr>
                <w:rFonts w:ascii="Segoe UI" w:hAnsi="Segoe UI" w:cs="Segoe UI"/>
                <w:sz w:val="20"/>
                <w:szCs w:val="20"/>
              </w:rPr>
              <w:instrText xml:space="preserve"> FORMCHECKBOX </w:instrText>
            </w:r>
            <w:r w:rsidR="00673327">
              <w:rPr>
                <w:rFonts w:ascii="Segoe UI" w:hAnsi="Segoe UI" w:cs="Segoe UI"/>
                <w:sz w:val="20"/>
                <w:szCs w:val="20"/>
              </w:rPr>
            </w:r>
            <w:r w:rsidR="00673327">
              <w:rPr>
                <w:rFonts w:ascii="Segoe UI" w:hAnsi="Segoe UI" w:cs="Segoe UI"/>
                <w:sz w:val="20"/>
                <w:szCs w:val="20"/>
              </w:rPr>
              <w:fldChar w:fldCharType="separate"/>
            </w:r>
            <w:r w:rsidRPr="00211721">
              <w:rPr>
                <w:rFonts w:ascii="Segoe UI" w:hAnsi="Segoe UI" w:cs="Segoe UI"/>
                <w:sz w:val="20"/>
                <w:szCs w:val="20"/>
              </w:rPr>
              <w:fldChar w:fldCharType="end"/>
            </w:r>
          </w:p>
        </w:tc>
        <w:tc>
          <w:tcPr>
            <w:tcW w:w="2595" w:type="dxa"/>
            <w:tcBorders>
              <w:top w:val="single" w:sz="4" w:space="0" w:color="auto"/>
              <w:left w:val="nil"/>
              <w:bottom w:val="single" w:sz="4" w:space="0" w:color="auto"/>
              <w:right w:val="nil"/>
            </w:tcBorders>
            <w:vAlign w:val="center"/>
          </w:tcPr>
          <w:p w:rsidR="00AB6CD1" w:rsidRPr="00211721" w:rsidRDefault="00AB6CD1" w:rsidP="00531A41">
            <w:pPr>
              <w:rPr>
                <w:rFonts w:ascii="Segoe UI" w:hAnsi="Segoe UI" w:cs="Segoe UI"/>
                <w:b/>
                <w:sz w:val="20"/>
                <w:szCs w:val="20"/>
              </w:rPr>
            </w:pPr>
            <w:r w:rsidRPr="00211721">
              <w:rPr>
                <w:rFonts w:ascii="Segoe UI" w:hAnsi="Segoe UI" w:cs="Segoe UI"/>
                <w:b/>
                <w:sz w:val="20"/>
                <w:szCs w:val="20"/>
              </w:rPr>
              <w:t>Core Safety Responsibilities:</w:t>
            </w:r>
          </w:p>
        </w:tc>
        <w:tc>
          <w:tcPr>
            <w:tcW w:w="6498" w:type="dxa"/>
            <w:tcBorders>
              <w:top w:val="single" w:sz="4" w:space="0" w:color="auto"/>
              <w:left w:val="nil"/>
              <w:bottom w:val="single" w:sz="4" w:space="0" w:color="auto"/>
              <w:right w:val="nil"/>
            </w:tcBorders>
            <w:vAlign w:val="center"/>
          </w:tcPr>
          <w:p w:rsidR="00AB6CD1" w:rsidRPr="00211721" w:rsidRDefault="00AB6CD1" w:rsidP="00531A41">
            <w:pPr>
              <w:pStyle w:val="ListParagraph"/>
              <w:ind w:left="0"/>
              <w:rPr>
                <w:rFonts w:ascii="Segoe UI" w:hAnsi="Segoe UI" w:cs="Segoe UI"/>
                <w:sz w:val="16"/>
                <w:szCs w:val="16"/>
              </w:rPr>
            </w:pPr>
            <w:r w:rsidRPr="00211721">
              <w:rPr>
                <w:rFonts w:ascii="Segoe UI" w:hAnsi="Segoe UI" w:cs="Segoe UI"/>
                <w:sz w:val="16"/>
                <w:szCs w:val="16"/>
              </w:rPr>
              <w:t>A description of the responsibilities, accountabilities, and authority of the accountable executive, the key safety officers, and key members of the safety management team.</w:t>
            </w:r>
          </w:p>
        </w:tc>
      </w:tr>
      <w:tr w:rsidR="005C2C29" w:rsidTr="002C2CDC">
        <w:trPr>
          <w:trHeight w:val="432"/>
        </w:trPr>
        <w:tc>
          <w:tcPr>
            <w:tcW w:w="0" w:type="auto"/>
            <w:tcBorders>
              <w:top w:val="single" w:sz="4" w:space="0" w:color="auto"/>
              <w:left w:val="nil"/>
              <w:bottom w:val="single" w:sz="4" w:space="0" w:color="auto"/>
              <w:right w:val="nil"/>
            </w:tcBorders>
            <w:vAlign w:val="center"/>
          </w:tcPr>
          <w:p w:rsidR="005C2C29" w:rsidRPr="00211721" w:rsidRDefault="00E74017" w:rsidP="00531A41">
            <w:pPr>
              <w:rPr>
                <w:rFonts w:ascii="Segoe UI" w:hAnsi="Segoe UI" w:cs="Segoe UI"/>
                <w:sz w:val="20"/>
                <w:szCs w:val="20"/>
              </w:rPr>
            </w:pPr>
            <w:r w:rsidRPr="00211721">
              <w:rPr>
                <w:rFonts w:ascii="Segoe UI" w:hAnsi="Segoe UI" w:cs="Segoe UI"/>
                <w:sz w:val="20"/>
                <w:szCs w:val="20"/>
              </w:rPr>
              <w:fldChar w:fldCharType="begin">
                <w:ffData>
                  <w:name w:val="Check1"/>
                  <w:enabled/>
                  <w:calcOnExit w:val="0"/>
                  <w:checkBox>
                    <w:sizeAuto/>
                    <w:default w:val="0"/>
                  </w:checkBox>
                </w:ffData>
              </w:fldChar>
            </w:r>
            <w:r w:rsidR="005C2C29" w:rsidRPr="00211721">
              <w:rPr>
                <w:rFonts w:ascii="Segoe UI" w:hAnsi="Segoe UI" w:cs="Segoe UI"/>
                <w:sz w:val="20"/>
                <w:szCs w:val="20"/>
              </w:rPr>
              <w:instrText xml:space="preserve"> FORMCHECKBOX </w:instrText>
            </w:r>
            <w:r w:rsidR="00673327">
              <w:rPr>
                <w:rFonts w:ascii="Segoe UI" w:hAnsi="Segoe UI" w:cs="Segoe UI"/>
                <w:sz w:val="20"/>
                <w:szCs w:val="20"/>
              </w:rPr>
            </w:r>
            <w:r w:rsidR="00673327">
              <w:rPr>
                <w:rFonts w:ascii="Segoe UI" w:hAnsi="Segoe UI" w:cs="Segoe UI"/>
                <w:sz w:val="20"/>
                <w:szCs w:val="20"/>
              </w:rPr>
              <w:fldChar w:fldCharType="separate"/>
            </w:r>
            <w:r w:rsidRPr="00211721">
              <w:rPr>
                <w:rFonts w:ascii="Segoe UI" w:hAnsi="Segoe UI" w:cs="Segoe UI"/>
                <w:sz w:val="20"/>
                <w:szCs w:val="20"/>
              </w:rPr>
              <w:fldChar w:fldCharType="end"/>
            </w:r>
          </w:p>
        </w:tc>
        <w:tc>
          <w:tcPr>
            <w:tcW w:w="2595" w:type="dxa"/>
            <w:tcBorders>
              <w:top w:val="single" w:sz="4" w:space="0" w:color="auto"/>
              <w:left w:val="nil"/>
              <w:bottom w:val="single" w:sz="4" w:space="0" w:color="auto"/>
              <w:right w:val="nil"/>
            </w:tcBorders>
            <w:vAlign w:val="center"/>
          </w:tcPr>
          <w:p w:rsidR="005C2C29" w:rsidRPr="00211721" w:rsidRDefault="005C2C29" w:rsidP="00531A41">
            <w:pPr>
              <w:rPr>
                <w:rFonts w:ascii="Segoe UI" w:hAnsi="Segoe UI" w:cs="Segoe UI"/>
                <w:b/>
                <w:sz w:val="20"/>
                <w:szCs w:val="20"/>
              </w:rPr>
            </w:pPr>
            <w:r w:rsidRPr="00211721">
              <w:rPr>
                <w:rFonts w:ascii="Segoe UI" w:hAnsi="Segoe UI" w:cs="Segoe UI"/>
                <w:b/>
                <w:sz w:val="20"/>
                <w:szCs w:val="20"/>
              </w:rPr>
              <w:t>Safety Training Program:</w:t>
            </w:r>
          </w:p>
        </w:tc>
        <w:tc>
          <w:tcPr>
            <w:tcW w:w="6498" w:type="dxa"/>
            <w:tcBorders>
              <w:top w:val="single" w:sz="4" w:space="0" w:color="auto"/>
              <w:left w:val="nil"/>
              <w:bottom w:val="single" w:sz="4" w:space="0" w:color="auto"/>
              <w:right w:val="nil"/>
            </w:tcBorders>
            <w:vAlign w:val="center"/>
          </w:tcPr>
          <w:p w:rsidR="005C2C29" w:rsidRPr="00211721" w:rsidRDefault="005C2C29" w:rsidP="00531A41">
            <w:pPr>
              <w:pStyle w:val="ListParagraph"/>
              <w:ind w:left="0"/>
              <w:rPr>
                <w:rFonts w:ascii="Segoe UI" w:hAnsi="Segoe UI" w:cs="Segoe UI"/>
                <w:sz w:val="16"/>
                <w:szCs w:val="16"/>
              </w:rPr>
            </w:pPr>
            <w:r w:rsidRPr="00211721">
              <w:rPr>
                <w:rFonts w:ascii="Segoe UI" w:hAnsi="Segoe UI" w:cs="Segoe UI"/>
                <w:sz w:val="16"/>
                <w:szCs w:val="16"/>
              </w:rPr>
              <w:t xml:space="preserve">A description of the comprehensive safety training program for agency staff that ensures that staff are trained and competent to perform their safety duties. </w:t>
            </w:r>
          </w:p>
        </w:tc>
      </w:tr>
      <w:tr w:rsidR="00AB6CD1" w:rsidTr="002C2CDC">
        <w:trPr>
          <w:trHeight w:val="432"/>
        </w:trPr>
        <w:tc>
          <w:tcPr>
            <w:tcW w:w="0" w:type="auto"/>
            <w:tcBorders>
              <w:top w:val="single" w:sz="4" w:space="0" w:color="auto"/>
              <w:left w:val="nil"/>
              <w:bottom w:val="single" w:sz="4" w:space="0" w:color="auto"/>
              <w:right w:val="nil"/>
            </w:tcBorders>
            <w:vAlign w:val="center"/>
          </w:tcPr>
          <w:p w:rsidR="00AB6CD1" w:rsidRPr="00211721" w:rsidRDefault="00E74017" w:rsidP="00531A41">
            <w:pPr>
              <w:rPr>
                <w:rFonts w:ascii="Segoe UI" w:hAnsi="Segoe UI" w:cs="Segoe UI"/>
                <w:sz w:val="20"/>
                <w:szCs w:val="20"/>
              </w:rPr>
            </w:pPr>
            <w:r w:rsidRPr="00211721">
              <w:rPr>
                <w:rFonts w:ascii="Segoe UI" w:hAnsi="Segoe UI" w:cs="Segoe UI"/>
                <w:sz w:val="20"/>
                <w:szCs w:val="20"/>
              </w:rPr>
              <w:fldChar w:fldCharType="begin">
                <w:ffData>
                  <w:name w:val="Check1"/>
                  <w:enabled/>
                  <w:calcOnExit w:val="0"/>
                  <w:checkBox>
                    <w:sizeAuto/>
                    <w:default w:val="0"/>
                  </w:checkBox>
                </w:ffData>
              </w:fldChar>
            </w:r>
            <w:r w:rsidR="00AB6CD1" w:rsidRPr="00211721">
              <w:rPr>
                <w:rFonts w:ascii="Segoe UI" w:hAnsi="Segoe UI" w:cs="Segoe UI"/>
                <w:sz w:val="20"/>
                <w:szCs w:val="20"/>
              </w:rPr>
              <w:instrText xml:space="preserve"> FORMCHECKBOX </w:instrText>
            </w:r>
            <w:r w:rsidR="00673327">
              <w:rPr>
                <w:rFonts w:ascii="Segoe UI" w:hAnsi="Segoe UI" w:cs="Segoe UI"/>
                <w:sz w:val="20"/>
                <w:szCs w:val="20"/>
              </w:rPr>
            </w:r>
            <w:r w:rsidR="00673327">
              <w:rPr>
                <w:rFonts w:ascii="Segoe UI" w:hAnsi="Segoe UI" w:cs="Segoe UI"/>
                <w:sz w:val="20"/>
                <w:szCs w:val="20"/>
              </w:rPr>
              <w:fldChar w:fldCharType="separate"/>
            </w:r>
            <w:r w:rsidRPr="00211721">
              <w:rPr>
                <w:rFonts w:ascii="Segoe UI" w:hAnsi="Segoe UI" w:cs="Segoe UI"/>
                <w:sz w:val="20"/>
                <w:szCs w:val="20"/>
              </w:rPr>
              <w:fldChar w:fldCharType="end"/>
            </w:r>
          </w:p>
        </w:tc>
        <w:tc>
          <w:tcPr>
            <w:tcW w:w="2595" w:type="dxa"/>
            <w:tcBorders>
              <w:top w:val="single" w:sz="4" w:space="0" w:color="auto"/>
              <w:left w:val="nil"/>
              <w:bottom w:val="single" w:sz="4" w:space="0" w:color="auto"/>
              <w:right w:val="nil"/>
            </w:tcBorders>
            <w:vAlign w:val="center"/>
          </w:tcPr>
          <w:p w:rsidR="00AB6CD1" w:rsidRPr="00211721" w:rsidRDefault="002C2CDC" w:rsidP="00531A41">
            <w:pPr>
              <w:rPr>
                <w:rFonts w:ascii="Segoe UI" w:hAnsi="Segoe UI" w:cs="Segoe UI"/>
                <w:b/>
                <w:sz w:val="20"/>
                <w:szCs w:val="20"/>
              </w:rPr>
            </w:pPr>
            <w:r>
              <w:rPr>
                <w:rFonts w:ascii="Segoe UI" w:hAnsi="Segoe UI" w:cs="Segoe UI"/>
                <w:b/>
                <w:sz w:val="20"/>
                <w:szCs w:val="20"/>
              </w:rPr>
              <w:t>Safety Risk Management</w:t>
            </w:r>
            <w:r w:rsidR="00AB6CD1" w:rsidRPr="00211721">
              <w:rPr>
                <w:rFonts w:ascii="Segoe UI" w:hAnsi="Segoe UI" w:cs="Segoe UI"/>
                <w:b/>
                <w:sz w:val="20"/>
                <w:szCs w:val="20"/>
              </w:rPr>
              <w:t>:</w:t>
            </w:r>
          </w:p>
        </w:tc>
        <w:tc>
          <w:tcPr>
            <w:tcW w:w="6498" w:type="dxa"/>
            <w:tcBorders>
              <w:top w:val="single" w:sz="4" w:space="0" w:color="auto"/>
              <w:left w:val="nil"/>
              <w:bottom w:val="single" w:sz="4" w:space="0" w:color="auto"/>
              <w:right w:val="nil"/>
            </w:tcBorders>
            <w:vAlign w:val="center"/>
          </w:tcPr>
          <w:p w:rsidR="00AB6CD1" w:rsidRPr="00211721" w:rsidRDefault="00AB6CD1" w:rsidP="00531A41">
            <w:pPr>
              <w:pStyle w:val="ListParagraph"/>
              <w:ind w:left="-10"/>
              <w:rPr>
                <w:rFonts w:ascii="Segoe UI" w:hAnsi="Segoe UI" w:cs="Segoe UI"/>
                <w:sz w:val="16"/>
                <w:szCs w:val="16"/>
              </w:rPr>
            </w:pPr>
            <w:r w:rsidRPr="00211721">
              <w:rPr>
                <w:rFonts w:ascii="Segoe UI" w:hAnsi="Segoe UI" w:cs="Segoe UI"/>
                <w:sz w:val="16"/>
                <w:szCs w:val="16"/>
              </w:rPr>
              <w:t>A description of the formal processes the agency uses to identify hazards, analyze and assess safety risks, and develop, implement and evaluate risk controls.</w:t>
            </w:r>
          </w:p>
        </w:tc>
      </w:tr>
      <w:tr w:rsidR="00AB6CD1" w:rsidTr="002C2CDC">
        <w:trPr>
          <w:trHeight w:val="432"/>
        </w:trPr>
        <w:tc>
          <w:tcPr>
            <w:tcW w:w="0" w:type="auto"/>
            <w:tcBorders>
              <w:top w:val="single" w:sz="4" w:space="0" w:color="auto"/>
              <w:left w:val="nil"/>
              <w:bottom w:val="single" w:sz="4" w:space="0" w:color="auto"/>
              <w:right w:val="nil"/>
            </w:tcBorders>
            <w:vAlign w:val="center"/>
          </w:tcPr>
          <w:p w:rsidR="00AB6CD1" w:rsidRPr="00211721" w:rsidRDefault="00E74017" w:rsidP="00531A41">
            <w:pPr>
              <w:rPr>
                <w:rFonts w:ascii="Segoe UI" w:hAnsi="Segoe UI" w:cs="Segoe UI"/>
                <w:sz w:val="20"/>
                <w:szCs w:val="20"/>
              </w:rPr>
            </w:pPr>
            <w:r w:rsidRPr="00211721">
              <w:rPr>
                <w:rFonts w:ascii="Segoe UI" w:hAnsi="Segoe UI" w:cs="Segoe UI"/>
                <w:sz w:val="20"/>
                <w:szCs w:val="20"/>
              </w:rPr>
              <w:fldChar w:fldCharType="begin">
                <w:ffData>
                  <w:name w:val="Check1"/>
                  <w:enabled/>
                  <w:calcOnExit w:val="0"/>
                  <w:checkBox>
                    <w:sizeAuto/>
                    <w:default w:val="0"/>
                  </w:checkBox>
                </w:ffData>
              </w:fldChar>
            </w:r>
            <w:r w:rsidR="00AB6CD1" w:rsidRPr="00211721">
              <w:rPr>
                <w:rFonts w:ascii="Segoe UI" w:hAnsi="Segoe UI" w:cs="Segoe UI"/>
                <w:sz w:val="20"/>
                <w:szCs w:val="20"/>
              </w:rPr>
              <w:instrText xml:space="preserve"> FORMCHECKBOX </w:instrText>
            </w:r>
            <w:r w:rsidR="00673327">
              <w:rPr>
                <w:rFonts w:ascii="Segoe UI" w:hAnsi="Segoe UI" w:cs="Segoe UI"/>
                <w:sz w:val="20"/>
                <w:szCs w:val="20"/>
              </w:rPr>
            </w:r>
            <w:r w:rsidR="00673327">
              <w:rPr>
                <w:rFonts w:ascii="Segoe UI" w:hAnsi="Segoe UI" w:cs="Segoe UI"/>
                <w:sz w:val="20"/>
                <w:szCs w:val="20"/>
              </w:rPr>
              <w:fldChar w:fldCharType="separate"/>
            </w:r>
            <w:r w:rsidRPr="00211721">
              <w:rPr>
                <w:rFonts w:ascii="Segoe UI" w:hAnsi="Segoe UI" w:cs="Segoe UI"/>
                <w:sz w:val="20"/>
                <w:szCs w:val="20"/>
              </w:rPr>
              <w:fldChar w:fldCharType="end"/>
            </w:r>
          </w:p>
        </w:tc>
        <w:tc>
          <w:tcPr>
            <w:tcW w:w="2595" w:type="dxa"/>
            <w:tcBorders>
              <w:top w:val="single" w:sz="4" w:space="0" w:color="auto"/>
              <w:left w:val="nil"/>
              <w:bottom w:val="single" w:sz="4" w:space="0" w:color="auto"/>
              <w:right w:val="nil"/>
            </w:tcBorders>
            <w:vAlign w:val="center"/>
          </w:tcPr>
          <w:p w:rsidR="00AB6CD1" w:rsidRPr="00211721" w:rsidRDefault="005C2C29" w:rsidP="00531A41">
            <w:pPr>
              <w:rPr>
                <w:rFonts w:ascii="Segoe UI" w:hAnsi="Segoe UI" w:cs="Segoe UI"/>
                <w:b/>
                <w:sz w:val="20"/>
                <w:szCs w:val="20"/>
              </w:rPr>
            </w:pPr>
            <w:r w:rsidRPr="00211721">
              <w:rPr>
                <w:rFonts w:ascii="Segoe UI" w:hAnsi="Segoe UI" w:cs="Segoe UI"/>
                <w:b/>
                <w:sz w:val="20"/>
                <w:szCs w:val="20"/>
              </w:rPr>
              <w:t>Safety Risks:</w:t>
            </w:r>
          </w:p>
        </w:tc>
        <w:tc>
          <w:tcPr>
            <w:tcW w:w="6498" w:type="dxa"/>
            <w:tcBorders>
              <w:top w:val="single" w:sz="4" w:space="0" w:color="auto"/>
              <w:left w:val="nil"/>
              <w:bottom w:val="single" w:sz="4" w:space="0" w:color="auto"/>
              <w:right w:val="nil"/>
            </w:tcBorders>
            <w:vAlign w:val="center"/>
          </w:tcPr>
          <w:p w:rsidR="00AB6CD1" w:rsidRPr="00211721" w:rsidRDefault="005C2C29" w:rsidP="00531A41">
            <w:pPr>
              <w:pStyle w:val="ListParagraph"/>
              <w:ind w:left="-10"/>
              <w:rPr>
                <w:rFonts w:ascii="Segoe UI" w:hAnsi="Segoe UI" w:cs="Segoe UI"/>
                <w:sz w:val="16"/>
                <w:szCs w:val="16"/>
              </w:rPr>
            </w:pPr>
            <w:r w:rsidRPr="00211721">
              <w:rPr>
                <w:rFonts w:ascii="Segoe UI" w:hAnsi="Segoe UI" w:cs="Segoe UI"/>
                <w:sz w:val="16"/>
                <w:szCs w:val="16"/>
              </w:rPr>
              <w:t>A description the most serious safety risks to the public, personnel and property.</w:t>
            </w:r>
          </w:p>
        </w:tc>
      </w:tr>
      <w:tr w:rsidR="00AB6CD1" w:rsidTr="002C2CDC">
        <w:trPr>
          <w:trHeight w:val="432"/>
        </w:trPr>
        <w:tc>
          <w:tcPr>
            <w:tcW w:w="0" w:type="auto"/>
            <w:tcBorders>
              <w:top w:val="single" w:sz="4" w:space="0" w:color="auto"/>
              <w:left w:val="nil"/>
              <w:bottom w:val="single" w:sz="4" w:space="0" w:color="auto"/>
              <w:right w:val="nil"/>
            </w:tcBorders>
            <w:vAlign w:val="center"/>
          </w:tcPr>
          <w:p w:rsidR="00AB6CD1" w:rsidRPr="00211721" w:rsidRDefault="00E74017" w:rsidP="00531A41">
            <w:pPr>
              <w:rPr>
                <w:rFonts w:ascii="Segoe UI" w:hAnsi="Segoe UI" w:cs="Segoe UI"/>
                <w:sz w:val="20"/>
                <w:szCs w:val="20"/>
              </w:rPr>
            </w:pPr>
            <w:r w:rsidRPr="00211721">
              <w:rPr>
                <w:rFonts w:ascii="Segoe UI" w:hAnsi="Segoe UI" w:cs="Segoe UI"/>
                <w:sz w:val="20"/>
                <w:szCs w:val="20"/>
              </w:rPr>
              <w:fldChar w:fldCharType="begin">
                <w:ffData>
                  <w:name w:val="Check1"/>
                  <w:enabled/>
                  <w:calcOnExit w:val="0"/>
                  <w:checkBox>
                    <w:sizeAuto/>
                    <w:default w:val="0"/>
                  </w:checkBox>
                </w:ffData>
              </w:fldChar>
            </w:r>
            <w:r w:rsidR="00AB6CD1" w:rsidRPr="00211721">
              <w:rPr>
                <w:rFonts w:ascii="Segoe UI" w:hAnsi="Segoe UI" w:cs="Segoe UI"/>
                <w:sz w:val="20"/>
                <w:szCs w:val="20"/>
              </w:rPr>
              <w:instrText xml:space="preserve"> FORMCHECKBOX </w:instrText>
            </w:r>
            <w:r w:rsidR="00673327">
              <w:rPr>
                <w:rFonts w:ascii="Segoe UI" w:hAnsi="Segoe UI" w:cs="Segoe UI"/>
                <w:sz w:val="20"/>
                <w:szCs w:val="20"/>
              </w:rPr>
            </w:r>
            <w:r w:rsidR="00673327">
              <w:rPr>
                <w:rFonts w:ascii="Segoe UI" w:hAnsi="Segoe UI" w:cs="Segoe UI"/>
                <w:sz w:val="20"/>
                <w:szCs w:val="20"/>
              </w:rPr>
              <w:fldChar w:fldCharType="separate"/>
            </w:r>
            <w:r w:rsidRPr="00211721">
              <w:rPr>
                <w:rFonts w:ascii="Segoe UI" w:hAnsi="Segoe UI" w:cs="Segoe UI"/>
                <w:sz w:val="20"/>
                <w:szCs w:val="20"/>
              </w:rPr>
              <w:fldChar w:fldCharType="end"/>
            </w:r>
          </w:p>
        </w:tc>
        <w:tc>
          <w:tcPr>
            <w:tcW w:w="2595" w:type="dxa"/>
            <w:tcBorders>
              <w:top w:val="single" w:sz="4" w:space="0" w:color="auto"/>
              <w:left w:val="nil"/>
              <w:bottom w:val="single" w:sz="4" w:space="0" w:color="auto"/>
              <w:right w:val="nil"/>
            </w:tcBorders>
            <w:vAlign w:val="center"/>
          </w:tcPr>
          <w:p w:rsidR="00AB6CD1" w:rsidRPr="00211721" w:rsidRDefault="002C2CDC" w:rsidP="00531A41">
            <w:pPr>
              <w:rPr>
                <w:rFonts w:ascii="Segoe UI" w:hAnsi="Segoe UI" w:cs="Segoe UI"/>
                <w:b/>
                <w:sz w:val="20"/>
                <w:szCs w:val="20"/>
              </w:rPr>
            </w:pPr>
            <w:r>
              <w:rPr>
                <w:rFonts w:ascii="Segoe UI" w:hAnsi="Segoe UI" w:cs="Segoe UI"/>
                <w:b/>
                <w:sz w:val="20"/>
                <w:szCs w:val="20"/>
              </w:rPr>
              <w:t>Risk Control</w:t>
            </w:r>
            <w:r w:rsidR="005C2C29" w:rsidRPr="00211721">
              <w:rPr>
                <w:rFonts w:ascii="Segoe UI" w:hAnsi="Segoe UI" w:cs="Segoe UI"/>
                <w:b/>
                <w:sz w:val="20"/>
                <w:szCs w:val="20"/>
              </w:rPr>
              <w:t>:</w:t>
            </w:r>
          </w:p>
        </w:tc>
        <w:tc>
          <w:tcPr>
            <w:tcW w:w="6498" w:type="dxa"/>
            <w:tcBorders>
              <w:top w:val="single" w:sz="4" w:space="0" w:color="auto"/>
              <w:left w:val="nil"/>
              <w:bottom w:val="single" w:sz="4" w:space="0" w:color="auto"/>
              <w:right w:val="nil"/>
            </w:tcBorders>
            <w:vAlign w:val="center"/>
          </w:tcPr>
          <w:p w:rsidR="00AB6CD1" w:rsidRPr="00211721" w:rsidRDefault="005C2C29" w:rsidP="00531A41">
            <w:pPr>
              <w:pStyle w:val="ListParagraph"/>
              <w:ind w:left="-10"/>
              <w:rPr>
                <w:rFonts w:ascii="Segoe UI" w:hAnsi="Segoe UI" w:cs="Segoe UI"/>
                <w:sz w:val="16"/>
                <w:szCs w:val="16"/>
              </w:rPr>
            </w:pPr>
            <w:r w:rsidRPr="00211721">
              <w:rPr>
                <w:rFonts w:ascii="Segoe UI" w:hAnsi="Segoe UI" w:cs="Segoe UI"/>
                <w:sz w:val="16"/>
                <w:szCs w:val="16"/>
              </w:rPr>
              <w:t>A description of the risk control strategies and actions that the agency will undertake to minimize exposure of the public, personnel and property to hazards, including a schedule for implementing the risk control strategies and the primary entity responsible for each strategy.</w:t>
            </w:r>
          </w:p>
        </w:tc>
      </w:tr>
      <w:tr w:rsidR="00AB6CD1" w:rsidTr="002C2CDC">
        <w:trPr>
          <w:trHeight w:val="432"/>
        </w:trPr>
        <w:tc>
          <w:tcPr>
            <w:tcW w:w="0" w:type="auto"/>
            <w:tcBorders>
              <w:top w:val="single" w:sz="4" w:space="0" w:color="auto"/>
              <w:left w:val="nil"/>
              <w:bottom w:val="single" w:sz="4" w:space="0" w:color="auto"/>
              <w:right w:val="nil"/>
            </w:tcBorders>
            <w:vAlign w:val="center"/>
          </w:tcPr>
          <w:p w:rsidR="00AB6CD1" w:rsidRPr="00211721" w:rsidRDefault="00E74017" w:rsidP="00531A41">
            <w:pPr>
              <w:rPr>
                <w:rFonts w:ascii="Segoe UI" w:hAnsi="Segoe UI" w:cs="Segoe UI"/>
                <w:sz w:val="20"/>
                <w:szCs w:val="20"/>
              </w:rPr>
            </w:pPr>
            <w:r w:rsidRPr="00211721">
              <w:rPr>
                <w:rFonts w:ascii="Segoe UI" w:hAnsi="Segoe UI" w:cs="Segoe UI"/>
                <w:sz w:val="20"/>
                <w:szCs w:val="20"/>
              </w:rPr>
              <w:fldChar w:fldCharType="begin">
                <w:ffData>
                  <w:name w:val="Check1"/>
                  <w:enabled/>
                  <w:calcOnExit w:val="0"/>
                  <w:checkBox>
                    <w:sizeAuto/>
                    <w:default w:val="0"/>
                  </w:checkBox>
                </w:ffData>
              </w:fldChar>
            </w:r>
            <w:r w:rsidR="00AB6CD1" w:rsidRPr="00211721">
              <w:rPr>
                <w:rFonts w:ascii="Segoe UI" w:hAnsi="Segoe UI" w:cs="Segoe UI"/>
                <w:sz w:val="20"/>
                <w:szCs w:val="20"/>
              </w:rPr>
              <w:instrText xml:space="preserve"> FORMCHECKBOX </w:instrText>
            </w:r>
            <w:r w:rsidR="00673327">
              <w:rPr>
                <w:rFonts w:ascii="Segoe UI" w:hAnsi="Segoe UI" w:cs="Segoe UI"/>
                <w:sz w:val="20"/>
                <w:szCs w:val="20"/>
              </w:rPr>
            </w:r>
            <w:r w:rsidR="00673327">
              <w:rPr>
                <w:rFonts w:ascii="Segoe UI" w:hAnsi="Segoe UI" w:cs="Segoe UI"/>
                <w:sz w:val="20"/>
                <w:szCs w:val="20"/>
              </w:rPr>
              <w:fldChar w:fldCharType="separate"/>
            </w:r>
            <w:r w:rsidRPr="00211721">
              <w:rPr>
                <w:rFonts w:ascii="Segoe UI" w:hAnsi="Segoe UI" w:cs="Segoe UI"/>
                <w:sz w:val="20"/>
                <w:szCs w:val="20"/>
              </w:rPr>
              <w:fldChar w:fldCharType="end"/>
            </w:r>
          </w:p>
        </w:tc>
        <w:tc>
          <w:tcPr>
            <w:tcW w:w="2595" w:type="dxa"/>
            <w:tcBorders>
              <w:top w:val="single" w:sz="4" w:space="0" w:color="auto"/>
              <w:left w:val="nil"/>
              <w:bottom w:val="single" w:sz="4" w:space="0" w:color="auto"/>
              <w:right w:val="nil"/>
            </w:tcBorders>
            <w:vAlign w:val="center"/>
          </w:tcPr>
          <w:p w:rsidR="00AB6CD1" w:rsidRPr="00211721" w:rsidRDefault="005C2C29" w:rsidP="00531A41">
            <w:pPr>
              <w:rPr>
                <w:rFonts w:ascii="Segoe UI" w:hAnsi="Segoe UI" w:cs="Segoe UI"/>
                <w:b/>
                <w:sz w:val="20"/>
                <w:szCs w:val="20"/>
              </w:rPr>
            </w:pPr>
            <w:r w:rsidRPr="00211721">
              <w:rPr>
                <w:rFonts w:ascii="Segoe UI" w:hAnsi="Segoe UI" w:cs="Segoe UI"/>
                <w:b/>
                <w:sz w:val="20"/>
                <w:szCs w:val="20"/>
              </w:rPr>
              <w:t>Safety Assurance:</w:t>
            </w:r>
          </w:p>
        </w:tc>
        <w:tc>
          <w:tcPr>
            <w:tcW w:w="6498" w:type="dxa"/>
            <w:tcBorders>
              <w:top w:val="single" w:sz="4" w:space="0" w:color="auto"/>
              <w:left w:val="nil"/>
              <w:bottom w:val="single" w:sz="4" w:space="0" w:color="auto"/>
              <w:right w:val="nil"/>
            </w:tcBorders>
            <w:vAlign w:val="center"/>
          </w:tcPr>
          <w:p w:rsidR="00AB6CD1" w:rsidRPr="00211721" w:rsidRDefault="005C2C29" w:rsidP="00531A41">
            <w:pPr>
              <w:pStyle w:val="ListParagraph"/>
              <w:ind w:left="-10"/>
              <w:rPr>
                <w:rFonts w:ascii="Segoe UI" w:hAnsi="Segoe UI" w:cs="Segoe UI"/>
                <w:sz w:val="16"/>
                <w:szCs w:val="16"/>
              </w:rPr>
            </w:pPr>
            <w:r w:rsidRPr="00211721">
              <w:rPr>
                <w:rFonts w:ascii="Segoe UI" w:hAnsi="Segoe UI" w:cs="Segoe UI"/>
                <w:sz w:val="16"/>
                <w:szCs w:val="16"/>
              </w:rPr>
              <w:t xml:space="preserve">A list of defined safety performance indicators for reach priority risk and associated targets the agency will use to determine if it is achieving the specified safety goals. </w:t>
            </w:r>
          </w:p>
        </w:tc>
      </w:tr>
      <w:tr w:rsidR="00AB6CD1" w:rsidTr="002C2CDC">
        <w:trPr>
          <w:trHeight w:val="432"/>
        </w:trPr>
        <w:tc>
          <w:tcPr>
            <w:tcW w:w="0" w:type="auto"/>
            <w:tcBorders>
              <w:top w:val="single" w:sz="4" w:space="0" w:color="auto"/>
              <w:left w:val="nil"/>
              <w:bottom w:val="single" w:sz="4" w:space="0" w:color="auto"/>
              <w:right w:val="nil"/>
            </w:tcBorders>
            <w:vAlign w:val="center"/>
          </w:tcPr>
          <w:p w:rsidR="00AB6CD1" w:rsidRPr="00211721" w:rsidRDefault="00E74017" w:rsidP="00531A41">
            <w:pPr>
              <w:rPr>
                <w:rFonts w:ascii="Segoe UI" w:hAnsi="Segoe UI" w:cs="Segoe UI"/>
                <w:sz w:val="20"/>
                <w:szCs w:val="20"/>
              </w:rPr>
            </w:pPr>
            <w:r w:rsidRPr="00211721">
              <w:rPr>
                <w:rFonts w:ascii="Segoe UI" w:hAnsi="Segoe UI" w:cs="Segoe UI"/>
                <w:sz w:val="20"/>
                <w:szCs w:val="20"/>
              </w:rPr>
              <w:fldChar w:fldCharType="begin">
                <w:ffData>
                  <w:name w:val="Check1"/>
                  <w:enabled/>
                  <w:calcOnExit w:val="0"/>
                  <w:checkBox>
                    <w:sizeAuto/>
                    <w:default w:val="0"/>
                  </w:checkBox>
                </w:ffData>
              </w:fldChar>
            </w:r>
            <w:r w:rsidR="00AB6CD1" w:rsidRPr="00211721">
              <w:rPr>
                <w:rFonts w:ascii="Segoe UI" w:hAnsi="Segoe UI" w:cs="Segoe UI"/>
                <w:sz w:val="20"/>
                <w:szCs w:val="20"/>
              </w:rPr>
              <w:instrText xml:space="preserve"> FORMCHECKBOX </w:instrText>
            </w:r>
            <w:r w:rsidR="00673327">
              <w:rPr>
                <w:rFonts w:ascii="Segoe UI" w:hAnsi="Segoe UI" w:cs="Segoe UI"/>
                <w:sz w:val="20"/>
                <w:szCs w:val="20"/>
              </w:rPr>
            </w:r>
            <w:r w:rsidR="00673327">
              <w:rPr>
                <w:rFonts w:ascii="Segoe UI" w:hAnsi="Segoe UI" w:cs="Segoe UI"/>
                <w:sz w:val="20"/>
                <w:szCs w:val="20"/>
              </w:rPr>
              <w:fldChar w:fldCharType="separate"/>
            </w:r>
            <w:r w:rsidRPr="00211721">
              <w:rPr>
                <w:rFonts w:ascii="Segoe UI" w:hAnsi="Segoe UI" w:cs="Segoe UI"/>
                <w:sz w:val="20"/>
                <w:szCs w:val="20"/>
              </w:rPr>
              <w:fldChar w:fldCharType="end"/>
            </w:r>
          </w:p>
        </w:tc>
        <w:tc>
          <w:tcPr>
            <w:tcW w:w="2595" w:type="dxa"/>
            <w:tcBorders>
              <w:top w:val="single" w:sz="4" w:space="0" w:color="auto"/>
              <w:left w:val="nil"/>
              <w:bottom w:val="single" w:sz="4" w:space="0" w:color="auto"/>
              <w:right w:val="nil"/>
            </w:tcBorders>
            <w:vAlign w:val="center"/>
          </w:tcPr>
          <w:p w:rsidR="00AB6CD1" w:rsidRPr="00211721" w:rsidRDefault="002C2CDC" w:rsidP="00531A41">
            <w:pPr>
              <w:rPr>
                <w:rFonts w:ascii="Segoe UI" w:hAnsi="Segoe UI" w:cs="Segoe UI"/>
                <w:b/>
                <w:sz w:val="20"/>
                <w:szCs w:val="20"/>
              </w:rPr>
            </w:pPr>
            <w:r>
              <w:rPr>
                <w:rFonts w:ascii="Segoe UI" w:hAnsi="Segoe UI" w:cs="Segoe UI"/>
                <w:b/>
                <w:sz w:val="20"/>
                <w:szCs w:val="20"/>
              </w:rPr>
              <w:t>Desired Safety Outcomes</w:t>
            </w:r>
            <w:r w:rsidR="005C2C29" w:rsidRPr="00211721">
              <w:rPr>
                <w:rFonts w:ascii="Segoe UI" w:hAnsi="Segoe UI" w:cs="Segoe UI"/>
                <w:b/>
                <w:sz w:val="20"/>
                <w:szCs w:val="20"/>
              </w:rPr>
              <w:t>:</w:t>
            </w:r>
          </w:p>
        </w:tc>
        <w:tc>
          <w:tcPr>
            <w:tcW w:w="6498" w:type="dxa"/>
            <w:tcBorders>
              <w:top w:val="single" w:sz="4" w:space="0" w:color="auto"/>
              <w:left w:val="nil"/>
              <w:bottom w:val="single" w:sz="4" w:space="0" w:color="auto"/>
              <w:right w:val="nil"/>
            </w:tcBorders>
            <w:vAlign w:val="center"/>
          </w:tcPr>
          <w:p w:rsidR="00AB6CD1" w:rsidRPr="00211721" w:rsidRDefault="005C2C29" w:rsidP="00531A41">
            <w:pPr>
              <w:pStyle w:val="ListParagraph"/>
              <w:ind w:left="-10"/>
              <w:rPr>
                <w:rFonts w:ascii="Segoe UI" w:hAnsi="Segoe UI" w:cs="Segoe UI"/>
                <w:sz w:val="16"/>
                <w:szCs w:val="16"/>
              </w:rPr>
            </w:pPr>
            <w:r w:rsidRPr="00211721">
              <w:rPr>
                <w:rFonts w:ascii="Segoe UI" w:hAnsi="Segoe UI" w:cs="Segoe UI"/>
                <w:sz w:val="16"/>
                <w:szCs w:val="16"/>
              </w:rPr>
              <w:t xml:space="preserve">A description of desired safety outcomes for each risk using the </w:t>
            </w:r>
            <w:r w:rsidR="00211721" w:rsidRPr="00211721">
              <w:rPr>
                <w:rFonts w:ascii="Segoe UI" w:hAnsi="Segoe UI" w:cs="Segoe UI"/>
                <w:sz w:val="16"/>
                <w:szCs w:val="16"/>
              </w:rPr>
              <w:t>measurable</w:t>
            </w:r>
            <w:r w:rsidRPr="00211721">
              <w:rPr>
                <w:rFonts w:ascii="Segoe UI" w:hAnsi="Segoe UI" w:cs="Segoe UI"/>
                <w:sz w:val="16"/>
                <w:szCs w:val="16"/>
              </w:rPr>
              <w:t xml:space="preserve"> safety performance indicators established. </w:t>
            </w:r>
          </w:p>
        </w:tc>
      </w:tr>
      <w:tr w:rsidR="005C2C29" w:rsidTr="00ED50CD">
        <w:trPr>
          <w:trHeight w:val="432"/>
        </w:trPr>
        <w:tc>
          <w:tcPr>
            <w:tcW w:w="0" w:type="auto"/>
            <w:gridSpan w:val="3"/>
            <w:tcBorders>
              <w:top w:val="single" w:sz="18" w:space="0" w:color="auto"/>
              <w:left w:val="nil"/>
              <w:bottom w:val="nil"/>
              <w:right w:val="nil"/>
            </w:tcBorders>
          </w:tcPr>
          <w:p w:rsidR="006E6C11" w:rsidRPr="008F3CF8" w:rsidRDefault="006E6C11" w:rsidP="00531A41">
            <w:pPr>
              <w:pStyle w:val="ListParagraph"/>
              <w:ind w:left="-10"/>
              <w:rPr>
                <w:rFonts w:ascii="Segoe UI" w:hAnsi="Segoe UI" w:cs="Segoe UI"/>
                <w:sz w:val="10"/>
                <w:szCs w:val="10"/>
              </w:rPr>
            </w:pPr>
          </w:p>
          <w:p w:rsidR="005C2C29" w:rsidRPr="008F3CF8" w:rsidRDefault="005C2C29" w:rsidP="00531A41">
            <w:pPr>
              <w:pStyle w:val="ListParagraph"/>
              <w:ind w:left="-10"/>
              <w:rPr>
                <w:rFonts w:ascii="Segoe UI" w:hAnsi="Segoe UI" w:cs="Segoe UI"/>
                <w:b/>
                <w:i/>
                <w:sz w:val="20"/>
                <w:szCs w:val="20"/>
              </w:rPr>
            </w:pPr>
            <w:r w:rsidRPr="008F3CF8">
              <w:rPr>
                <w:rFonts w:ascii="Segoe UI" w:hAnsi="Segoe UI" w:cs="Segoe UI"/>
                <w:b/>
                <w:i/>
                <w:sz w:val="20"/>
                <w:szCs w:val="20"/>
              </w:rPr>
              <w:t xml:space="preserve">Table </w:t>
            </w:r>
            <w:r w:rsidR="00F6074B">
              <w:rPr>
                <w:rFonts w:ascii="Segoe UI" w:hAnsi="Segoe UI" w:cs="Segoe UI"/>
                <w:b/>
                <w:i/>
                <w:sz w:val="20"/>
                <w:szCs w:val="20"/>
              </w:rPr>
              <w:t>1: Elements of a Public Transportation</w:t>
            </w:r>
            <w:r w:rsidR="001815E3">
              <w:rPr>
                <w:rFonts w:ascii="Segoe UI" w:hAnsi="Segoe UI" w:cs="Segoe UI"/>
                <w:b/>
                <w:i/>
                <w:sz w:val="20"/>
                <w:szCs w:val="20"/>
              </w:rPr>
              <w:t xml:space="preserve"> </w:t>
            </w:r>
            <w:r w:rsidRPr="008F3CF8">
              <w:rPr>
                <w:rFonts w:ascii="Segoe UI" w:hAnsi="Segoe UI" w:cs="Segoe UI"/>
                <w:b/>
                <w:i/>
                <w:sz w:val="20"/>
                <w:szCs w:val="20"/>
              </w:rPr>
              <w:t>Agency Safety Plan</w:t>
            </w:r>
            <w:r w:rsidR="001815E3">
              <w:rPr>
                <w:rFonts w:ascii="Segoe UI" w:hAnsi="Segoe UI" w:cs="Segoe UI"/>
                <w:b/>
                <w:i/>
                <w:sz w:val="20"/>
                <w:szCs w:val="20"/>
              </w:rPr>
              <w:t xml:space="preserve"> (</w:t>
            </w:r>
            <w:r w:rsidR="00F6074B">
              <w:rPr>
                <w:rFonts w:ascii="Segoe UI" w:hAnsi="Segoe UI" w:cs="Segoe UI"/>
                <w:b/>
                <w:i/>
                <w:sz w:val="20"/>
                <w:szCs w:val="20"/>
              </w:rPr>
              <w:t>PT</w:t>
            </w:r>
            <w:r w:rsidR="004D6CA7" w:rsidRPr="008F3CF8">
              <w:rPr>
                <w:rFonts w:ascii="Segoe UI" w:hAnsi="Segoe UI" w:cs="Segoe UI"/>
                <w:b/>
                <w:i/>
                <w:sz w:val="20"/>
                <w:szCs w:val="20"/>
              </w:rPr>
              <w:t>ASP)</w:t>
            </w:r>
          </w:p>
        </w:tc>
      </w:tr>
    </w:tbl>
    <w:p w:rsidR="00F760EE" w:rsidRDefault="00F760EE">
      <w:pPr>
        <w:rPr>
          <w:rFonts w:ascii="Garamond" w:hAnsi="Garamond"/>
          <w:b/>
          <w:sz w:val="24"/>
          <w:szCs w:val="24"/>
        </w:rPr>
      </w:pPr>
    </w:p>
    <w:p w:rsidR="00BF0729" w:rsidRPr="00BF0729" w:rsidRDefault="00BF0729" w:rsidP="00684A36">
      <w:pPr>
        <w:pStyle w:val="Heading1"/>
      </w:pPr>
      <w:bookmarkStart w:id="9" w:name="_Toc30688647"/>
      <w:r>
        <w:t>1</w:t>
      </w:r>
      <w:r>
        <w:tab/>
      </w:r>
      <w:r w:rsidR="00ED50CD" w:rsidRPr="00BF0729">
        <w:t>SAFETY POLICIES AND PROCEDURES</w:t>
      </w:r>
      <w:bookmarkEnd w:id="9"/>
    </w:p>
    <w:p w:rsidR="00BF0729" w:rsidRDefault="00BF0729" w:rsidP="00531A41">
      <w:pPr>
        <w:spacing w:after="0" w:line="240" w:lineRule="auto"/>
        <w:rPr>
          <w:rFonts w:ascii="Arial Narrow" w:hAnsi="Arial Narrow"/>
          <w:b/>
          <w:sz w:val="24"/>
        </w:rPr>
      </w:pPr>
    </w:p>
    <w:p w:rsidR="007266A9" w:rsidRPr="007B4D57" w:rsidRDefault="00111941" w:rsidP="007B4D57">
      <w:pPr>
        <w:pStyle w:val="Heading2"/>
      </w:pPr>
      <w:bookmarkStart w:id="10" w:name="_Toc30688648"/>
      <w:r w:rsidRPr="007B4D57">
        <w:t>C</w:t>
      </w:r>
      <w:r w:rsidR="007B4D57" w:rsidRPr="007B4D57">
        <w:t>ommitment to Safety</w:t>
      </w:r>
      <w:bookmarkEnd w:id="10"/>
    </w:p>
    <w:p w:rsidR="00323DE3" w:rsidRPr="00237CF3" w:rsidRDefault="00323DE3" w:rsidP="00323DE3">
      <w:pPr>
        <w:pStyle w:val="ListParagraph"/>
        <w:tabs>
          <w:tab w:val="left" w:pos="720"/>
        </w:tabs>
        <w:spacing w:after="0" w:line="240" w:lineRule="auto"/>
        <w:rPr>
          <w:rFonts w:ascii="Garamond" w:hAnsi="Garamond"/>
          <w:b/>
          <w:sz w:val="12"/>
          <w:szCs w:val="12"/>
        </w:rPr>
      </w:pPr>
    </w:p>
    <w:p w:rsidR="00A975EB" w:rsidRPr="00F6074B" w:rsidRDefault="00A975EB" w:rsidP="00A975EB">
      <w:pPr>
        <w:spacing w:after="0" w:line="240" w:lineRule="auto"/>
        <w:rPr>
          <w:rFonts w:ascii="Segoe UI" w:hAnsi="Segoe UI" w:cs="Segoe UI"/>
          <w:color w:val="0070C0"/>
          <w:sz w:val="24"/>
          <w:szCs w:val="24"/>
          <w:u w:val="single"/>
        </w:rPr>
      </w:pPr>
      <w:r w:rsidRPr="00F6074B">
        <w:rPr>
          <w:rFonts w:ascii="Segoe UI" w:hAnsi="Segoe UI" w:cs="Segoe UI"/>
          <w:color w:val="0070C0"/>
          <w:sz w:val="24"/>
          <w:szCs w:val="24"/>
          <w:u w:val="single"/>
        </w:rPr>
        <w:t>Sample Policy Statement #1</w:t>
      </w:r>
    </w:p>
    <w:p w:rsidR="008267AF" w:rsidRPr="00F6074B" w:rsidRDefault="008267AF" w:rsidP="00A975EB">
      <w:pPr>
        <w:spacing w:after="0" w:line="240" w:lineRule="auto"/>
        <w:rPr>
          <w:rFonts w:ascii="Segoe UI" w:hAnsi="Segoe UI" w:cs="Segoe UI"/>
          <w:color w:val="0070C0"/>
          <w:sz w:val="12"/>
          <w:szCs w:val="12"/>
          <w:u w:val="single"/>
        </w:rPr>
      </w:pPr>
    </w:p>
    <w:p w:rsidR="00A975EB" w:rsidRPr="00F6074B" w:rsidRDefault="00673327" w:rsidP="00A975EB">
      <w:pPr>
        <w:spacing w:after="0" w:line="240" w:lineRule="auto"/>
        <w:rPr>
          <w:rFonts w:ascii="Garamond" w:hAnsi="Garamond"/>
          <w:color w:val="0070C0"/>
          <w:sz w:val="24"/>
          <w:szCs w:val="24"/>
        </w:rPr>
      </w:pPr>
      <w:sdt>
        <w:sdtPr>
          <w:rPr>
            <w:rFonts w:ascii="Garamond" w:hAnsi="Garamond"/>
            <w:b/>
            <w:color w:val="0070C0"/>
            <w:sz w:val="24"/>
            <w:szCs w:val="24"/>
            <w:shd w:val="clear" w:color="auto" w:fill="FABF8F" w:themeFill="accent6" w:themeFillTint="99"/>
          </w:rPr>
          <w:id w:val="-975363966"/>
          <w:placeholder>
            <w:docPart w:val="338860E846C340E9BF13117B2443A04D"/>
          </w:placeholder>
        </w:sdtPr>
        <w:sdtEndPr>
          <w:rPr>
            <w:highlight w:val="yellow"/>
          </w:rPr>
        </w:sdtEndPr>
        <w:sdtContent>
          <w:r w:rsidR="00AA5778" w:rsidRPr="00F6074B">
            <w:rPr>
              <w:rFonts w:ascii="Garamond" w:hAnsi="Garamond"/>
              <w:b/>
              <w:color w:val="0070C0"/>
              <w:sz w:val="24"/>
              <w:szCs w:val="24"/>
              <w:highlight w:val="yellow"/>
            </w:rPr>
            <w:t>TRANSIT AGENCY</w:t>
          </w:r>
        </w:sdtContent>
      </w:sdt>
      <w:r w:rsidR="00A975EB" w:rsidRPr="00F6074B">
        <w:rPr>
          <w:rFonts w:ascii="Garamond" w:hAnsi="Garamond"/>
          <w:color w:val="0070C0"/>
          <w:sz w:val="24"/>
          <w:szCs w:val="24"/>
        </w:rPr>
        <w:t xml:space="preserve"> will maintain an active </w:t>
      </w:r>
      <w:r w:rsidR="00CF542C" w:rsidRPr="00F6074B">
        <w:rPr>
          <w:rFonts w:ascii="Garamond" w:hAnsi="Garamond"/>
          <w:color w:val="0070C0"/>
          <w:sz w:val="24"/>
          <w:szCs w:val="24"/>
        </w:rPr>
        <w:t>safety management s</w:t>
      </w:r>
      <w:r w:rsidR="00A975EB" w:rsidRPr="00F6074B">
        <w:rPr>
          <w:rFonts w:ascii="Garamond" w:hAnsi="Garamond"/>
          <w:color w:val="0070C0"/>
          <w:sz w:val="24"/>
          <w:szCs w:val="24"/>
        </w:rPr>
        <w:t xml:space="preserve">ystem (SMS) that encourages the open sharing of information on all safety issues. We expect our employees to report their safety concerns to agency management. No employee will be asked to compromise safety to </w:t>
      </w:r>
      <w:r w:rsidR="00CF542C" w:rsidRPr="00F6074B">
        <w:rPr>
          <w:rFonts w:ascii="Garamond" w:hAnsi="Garamond"/>
          <w:color w:val="0070C0"/>
          <w:sz w:val="24"/>
          <w:szCs w:val="24"/>
        </w:rPr>
        <w:t>“</w:t>
      </w:r>
      <w:r w:rsidR="00A975EB" w:rsidRPr="00F6074B">
        <w:rPr>
          <w:rFonts w:ascii="Garamond" w:hAnsi="Garamond"/>
          <w:color w:val="0070C0"/>
          <w:sz w:val="24"/>
          <w:szCs w:val="24"/>
        </w:rPr>
        <w:t>get the job done.</w:t>
      </w:r>
      <w:r w:rsidR="00CF542C" w:rsidRPr="00F6074B">
        <w:rPr>
          <w:rFonts w:ascii="Garamond" w:hAnsi="Garamond"/>
          <w:color w:val="0070C0"/>
          <w:sz w:val="24"/>
          <w:szCs w:val="24"/>
        </w:rPr>
        <w:t>”</w:t>
      </w:r>
    </w:p>
    <w:p w:rsidR="00A975EB" w:rsidRPr="00F6074B" w:rsidRDefault="00A975EB" w:rsidP="00A975EB">
      <w:pPr>
        <w:spacing w:after="0" w:line="240" w:lineRule="auto"/>
        <w:rPr>
          <w:rFonts w:ascii="Garamond" w:hAnsi="Garamond"/>
          <w:color w:val="0070C0"/>
          <w:sz w:val="24"/>
          <w:szCs w:val="24"/>
        </w:rPr>
      </w:pPr>
    </w:p>
    <w:p w:rsidR="00A975EB" w:rsidRPr="00F6074B" w:rsidRDefault="00A975EB" w:rsidP="00A975EB">
      <w:pPr>
        <w:spacing w:after="0" w:line="240" w:lineRule="auto"/>
        <w:rPr>
          <w:rFonts w:ascii="Garamond" w:hAnsi="Garamond"/>
          <w:color w:val="0070C0"/>
          <w:sz w:val="24"/>
          <w:szCs w:val="24"/>
        </w:rPr>
      </w:pPr>
      <w:r w:rsidRPr="00F6074B">
        <w:rPr>
          <w:rFonts w:ascii="Garamond" w:hAnsi="Garamond"/>
          <w:color w:val="0070C0"/>
          <w:sz w:val="24"/>
          <w:szCs w:val="24"/>
        </w:rPr>
        <w:t>Our overall safety objective is to proactively manage safety hazards and their associated safety risk, with the intent to eliminate unacceptable safety risk in our transit operations.</w:t>
      </w:r>
    </w:p>
    <w:p w:rsidR="00A975EB" w:rsidRPr="00F6074B" w:rsidRDefault="00A975EB" w:rsidP="00A975EB">
      <w:pPr>
        <w:spacing w:after="0" w:line="240" w:lineRule="auto"/>
        <w:rPr>
          <w:rFonts w:ascii="Garamond" w:hAnsi="Garamond"/>
          <w:color w:val="0070C0"/>
          <w:sz w:val="24"/>
          <w:szCs w:val="24"/>
        </w:rPr>
      </w:pPr>
    </w:p>
    <w:p w:rsidR="00A975EB" w:rsidRPr="00F6074B" w:rsidRDefault="00A975EB" w:rsidP="00A975EB">
      <w:pPr>
        <w:spacing w:after="0" w:line="240" w:lineRule="auto"/>
        <w:rPr>
          <w:rFonts w:ascii="Garamond" w:hAnsi="Garamond"/>
          <w:color w:val="0070C0"/>
          <w:sz w:val="24"/>
          <w:szCs w:val="24"/>
        </w:rPr>
      </w:pPr>
      <w:r w:rsidRPr="00F6074B">
        <w:rPr>
          <w:rFonts w:ascii="Garamond" w:hAnsi="Garamond"/>
          <w:color w:val="0070C0"/>
          <w:sz w:val="24"/>
          <w:szCs w:val="24"/>
        </w:rPr>
        <w:t>To that end, we will continuously examine our operations for hazards. We will establish a non­punitive employee safety reporting program, train staff on safety management, document our findings and safety risk mitigations, and strive for continuous improvement of our safety performance.</w:t>
      </w:r>
    </w:p>
    <w:p w:rsidR="00A975EB" w:rsidRPr="00F6074B" w:rsidRDefault="00A975EB" w:rsidP="00A975EB">
      <w:pPr>
        <w:spacing w:after="0" w:line="240" w:lineRule="auto"/>
        <w:rPr>
          <w:rFonts w:ascii="Garamond" w:hAnsi="Garamond"/>
          <w:color w:val="0070C0"/>
          <w:sz w:val="24"/>
          <w:szCs w:val="24"/>
        </w:rPr>
      </w:pPr>
    </w:p>
    <w:p w:rsidR="00A975EB" w:rsidRPr="00F6074B" w:rsidRDefault="00A975EB" w:rsidP="00A975EB">
      <w:pPr>
        <w:spacing w:after="0" w:line="240" w:lineRule="auto"/>
        <w:rPr>
          <w:rFonts w:ascii="Garamond" w:hAnsi="Garamond"/>
          <w:color w:val="0070C0"/>
          <w:sz w:val="24"/>
          <w:szCs w:val="24"/>
        </w:rPr>
      </w:pPr>
      <w:r w:rsidRPr="00F6074B">
        <w:rPr>
          <w:rFonts w:ascii="Garamond" w:hAnsi="Garamond"/>
          <w:color w:val="0070C0"/>
          <w:sz w:val="24"/>
          <w:szCs w:val="24"/>
        </w:rPr>
        <w:t>As required by the Federal Transit Administration</w:t>
      </w:r>
      <w:r w:rsidR="00CF542C" w:rsidRPr="00F6074B">
        <w:rPr>
          <w:rFonts w:ascii="Garamond" w:hAnsi="Garamond"/>
          <w:color w:val="0070C0"/>
          <w:sz w:val="24"/>
          <w:szCs w:val="24"/>
        </w:rPr>
        <w:t xml:space="preserve"> (FTA)</w:t>
      </w:r>
      <w:r w:rsidRPr="00F6074B">
        <w:rPr>
          <w:rFonts w:ascii="Garamond" w:hAnsi="Garamond"/>
          <w:color w:val="0070C0"/>
          <w:sz w:val="24"/>
          <w:szCs w:val="24"/>
        </w:rPr>
        <w:t>, we have established annual safety performance targets to help us measure the safety of our transit service. In addition, to address our overall safety objective, we will conduct hazard identification workshops with all frontline, supervisory, and management personnel during this c</w:t>
      </w:r>
      <w:r w:rsidR="00A81535" w:rsidRPr="00F6074B">
        <w:rPr>
          <w:rFonts w:ascii="Garamond" w:hAnsi="Garamond"/>
          <w:color w:val="0070C0"/>
          <w:sz w:val="24"/>
          <w:szCs w:val="24"/>
        </w:rPr>
        <w:t xml:space="preserve">alendar year. We also will work </w:t>
      </w:r>
      <w:r w:rsidRPr="00F6074B">
        <w:rPr>
          <w:rFonts w:ascii="Garamond" w:hAnsi="Garamond"/>
          <w:color w:val="0070C0"/>
          <w:sz w:val="24"/>
          <w:szCs w:val="24"/>
        </w:rPr>
        <w:t xml:space="preserve">to increase the annual number of voluntary reports received from employees by </w:t>
      </w:r>
      <w:r w:rsidR="00CF542C" w:rsidRPr="00F6074B">
        <w:rPr>
          <w:rFonts w:ascii="Garamond" w:hAnsi="Garamond"/>
          <w:color w:val="0070C0"/>
          <w:sz w:val="24"/>
          <w:szCs w:val="24"/>
          <w:highlight w:val="yellow"/>
        </w:rPr>
        <w:t>[</w:t>
      </w:r>
      <w:r w:rsidRPr="00F6074B">
        <w:rPr>
          <w:rFonts w:ascii="Garamond" w:hAnsi="Garamond"/>
          <w:color w:val="0070C0"/>
          <w:sz w:val="24"/>
          <w:szCs w:val="24"/>
          <w:highlight w:val="yellow"/>
        </w:rPr>
        <w:t>20 percent</w:t>
      </w:r>
      <w:r w:rsidR="00CF542C" w:rsidRPr="00F6074B">
        <w:rPr>
          <w:rFonts w:ascii="Garamond" w:hAnsi="Garamond"/>
          <w:color w:val="0070C0"/>
          <w:sz w:val="24"/>
          <w:szCs w:val="24"/>
          <w:highlight w:val="yellow"/>
        </w:rPr>
        <w:t>]</w:t>
      </w:r>
      <w:r w:rsidRPr="00F6074B">
        <w:rPr>
          <w:rFonts w:ascii="Garamond" w:hAnsi="Garamond"/>
          <w:color w:val="0070C0"/>
          <w:sz w:val="24"/>
          <w:szCs w:val="24"/>
        </w:rPr>
        <w:t xml:space="preserve"> and</w:t>
      </w:r>
      <w:r w:rsidR="00A81535" w:rsidRPr="00F6074B">
        <w:rPr>
          <w:rFonts w:ascii="Garamond" w:hAnsi="Garamond"/>
          <w:color w:val="0070C0"/>
          <w:sz w:val="24"/>
          <w:szCs w:val="24"/>
        </w:rPr>
        <w:t xml:space="preserve"> actively track our safety risk </w:t>
      </w:r>
      <w:r w:rsidRPr="00F6074B">
        <w:rPr>
          <w:rFonts w:ascii="Garamond" w:hAnsi="Garamond"/>
          <w:color w:val="0070C0"/>
          <w:sz w:val="24"/>
          <w:szCs w:val="24"/>
        </w:rPr>
        <w:t>mitigations. To ensure we meet this objective, our safety department will report out each quarter to our entire agency on the number of:</w:t>
      </w:r>
    </w:p>
    <w:p w:rsidR="00A975EB" w:rsidRPr="00F6074B" w:rsidRDefault="00A975EB" w:rsidP="00A975EB">
      <w:pPr>
        <w:spacing w:after="0" w:line="240" w:lineRule="auto"/>
        <w:rPr>
          <w:rFonts w:ascii="Garamond" w:hAnsi="Garamond"/>
          <w:color w:val="0070C0"/>
          <w:sz w:val="12"/>
          <w:szCs w:val="12"/>
        </w:rPr>
      </w:pPr>
    </w:p>
    <w:p w:rsidR="00A975EB" w:rsidRPr="00F6074B" w:rsidRDefault="00A975EB" w:rsidP="00131EC9">
      <w:pPr>
        <w:pStyle w:val="ListParagraph"/>
        <w:numPr>
          <w:ilvl w:val="0"/>
          <w:numId w:val="18"/>
        </w:numPr>
        <w:spacing w:after="0" w:line="240" w:lineRule="auto"/>
        <w:rPr>
          <w:rFonts w:ascii="Garamond" w:hAnsi="Garamond"/>
          <w:color w:val="0070C0"/>
          <w:sz w:val="24"/>
          <w:szCs w:val="24"/>
        </w:rPr>
      </w:pPr>
      <w:r w:rsidRPr="00F6074B">
        <w:rPr>
          <w:rFonts w:ascii="Garamond" w:hAnsi="Garamond"/>
          <w:color w:val="0070C0"/>
          <w:sz w:val="24"/>
          <w:szCs w:val="24"/>
        </w:rPr>
        <w:t>Hazard identification workshops carried out in the quarter;</w:t>
      </w:r>
    </w:p>
    <w:p w:rsidR="00A975EB" w:rsidRPr="00F6074B" w:rsidRDefault="00A975EB" w:rsidP="00131EC9">
      <w:pPr>
        <w:pStyle w:val="ListParagraph"/>
        <w:numPr>
          <w:ilvl w:val="0"/>
          <w:numId w:val="18"/>
        </w:numPr>
        <w:spacing w:after="0" w:line="240" w:lineRule="auto"/>
        <w:rPr>
          <w:rFonts w:ascii="Garamond" w:hAnsi="Garamond"/>
          <w:color w:val="0070C0"/>
          <w:sz w:val="24"/>
          <w:szCs w:val="24"/>
        </w:rPr>
      </w:pPr>
      <w:r w:rsidRPr="00F6074B">
        <w:rPr>
          <w:rFonts w:ascii="Garamond" w:hAnsi="Garamond"/>
          <w:color w:val="0070C0"/>
          <w:sz w:val="24"/>
          <w:szCs w:val="24"/>
        </w:rPr>
        <w:t>Number and type of hazard reports received per employee in the quarter, versus the same quarter last year; and</w:t>
      </w:r>
    </w:p>
    <w:p w:rsidR="00A975EB" w:rsidRPr="00F6074B" w:rsidRDefault="00A975EB" w:rsidP="00131EC9">
      <w:pPr>
        <w:pStyle w:val="ListParagraph"/>
        <w:numPr>
          <w:ilvl w:val="0"/>
          <w:numId w:val="18"/>
        </w:numPr>
        <w:spacing w:after="0" w:line="240" w:lineRule="auto"/>
        <w:rPr>
          <w:rFonts w:ascii="Garamond" w:hAnsi="Garamond"/>
          <w:color w:val="0070C0"/>
          <w:sz w:val="24"/>
          <w:szCs w:val="24"/>
        </w:rPr>
      </w:pPr>
      <w:r w:rsidRPr="00F6074B">
        <w:rPr>
          <w:rFonts w:ascii="Garamond" w:hAnsi="Garamond"/>
          <w:color w:val="0070C0"/>
          <w:sz w:val="24"/>
          <w:szCs w:val="24"/>
        </w:rPr>
        <w:t>Number and type of safety risk mitigations implementation in the quarter.</w:t>
      </w:r>
    </w:p>
    <w:p w:rsidR="00A975EB" w:rsidRPr="00F6074B" w:rsidRDefault="00A975EB" w:rsidP="00A975EB">
      <w:pPr>
        <w:spacing w:after="0" w:line="240" w:lineRule="auto"/>
        <w:rPr>
          <w:rFonts w:ascii="Garamond" w:hAnsi="Garamond"/>
          <w:color w:val="0070C0"/>
          <w:sz w:val="24"/>
          <w:szCs w:val="24"/>
        </w:rPr>
      </w:pPr>
    </w:p>
    <w:p w:rsidR="00A975EB" w:rsidRPr="00F6074B" w:rsidRDefault="00A975EB" w:rsidP="00A975EB">
      <w:pPr>
        <w:spacing w:after="0" w:line="240" w:lineRule="auto"/>
        <w:rPr>
          <w:rFonts w:ascii="Garamond" w:hAnsi="Garamond"/>
          <w:color w:val="0070C0"/>
          <w:sz w:val="24"/>
          <w:szCs w:val="24"/>
        </w:rPr>
      </w:pPr>
      <w:r w:rsidRPr="00F6074B">
        <w:rPr>
          <w:rFonts w:ascii="Garamond" w:hAnsi="Garamond"/>
          <w:color w:val="0070C0"/>
          <w:sz w:val="24"/>
          <w:szCs w:val="24"/>
        </w:rPr>
        <w:t xml:space="preserve">Ultimate responsibility for safety at </w:t>
      </w:r>
      <w:sdt>
        <w:sdtPr>
          <w:rPr>
            <w:rFonts w:ascii="Garamond" w:hAnsi="Garamond"/>
            <w:b/>
            <w:color w:val="0070C0"/>
            <w:sz w:val="24"/>
            <w:szCs w:val="24"/>
            <w:shd w:val="clear" w:color="auto" w:fill="FABF8F" w:themeFill="accent6" w:themeFillTint="99"/>
          </w:rPr>
          <w:id w:val="-541439486"/>
          <w:placeholder>
            <w:docPart w:val="255E0F633FBA4E9EA0E10A87E3F761D3"/>
          </w:placeholder>
        </w:sdtPr>
        <w:sdtEndPr>
          <w:rPr>
            <w:highlight w:val="yellow"/>
          </w:rPr>
        </w:sdtEndPr>
        <w:sdtContent>
          <w:r w:rsidR="00931821" w:rsidRPr="00F6074B">
            <w:rPr>
              <w:rFonts w:ascii="Garamond" w:hAnsi="Garamond"/>
              <w:b/>
              <w:color w:val="0070C0"/>
              <w:sz w:val="24"/>
              <w:szCs w:val="24"/>
              <w:highlight w:val="yellow"/>
            </w:rPr>
            <w:t>TRANSIT AGENCY</w:t>
          </w:r>
        </w:sdtContent>
      </w:sdt>
      <w:r w:rsidRPr="00F6074B">
        <w:rPr>
          <w:rFonts w:ascii="Garamond" w:hAnsi="Garamond"/>
          <w:color w:val="0070C0"/>
          <w:sz w:val="24"/>
          <w:szCs w:val="24"/>
        </w:rPr>
        <w:t xml:space="preserve"> rests with the Accountable Executive.</w:t>
      </w:r>
    </w:p>
    <w:p w:rsidR="00931821" w:rsidRPr="00F6074B" w:rsidRDefault="00931821" w:rsidP="00A975EB">
      <w:pPr>
        <w:spacing w:after="0" w:line="240" w:lineRule="auto"/>
        <w:rPr>
          <w:rFonts w:ascii="Garamond" w:hAnsi="Garamond"/>
          <w:color w:val="0070C0"/>
          <w:sz w:val="24"/>
          <w:szCs w:val="24"/>
        </w:rPr>
      </w:pPr>
    </w:p>
    <w:p w:rsidR="00A975EB" w:rsidRPr="00F6074B" w:rsidRDefault="00A975EB" w:rsidP="00A975EB">
      <w:pPr>
        <w:spacing w:after="0" w:line="240" w:lineRule="auto"/>
        <w:rPr>
          <w:rFonts w:ascii="Garamond" w:hAnsi="Garamond"/>
          <w:color w:val="0070C0"/>
          <w:sz w:val="24"/>
          <w:szCs w:val="24"/>
        </w:rPr>
      </w:pPr>
      <w:r w:rsidRPr="00F6074B">
        <w:rPr>
          <w:rFonts w:ascii="Garamond" w:hAnsi="Garamond"/>
          <w:color w:val="0070C0"/>
          <w:sz w:val="24"/>
          <w:szCs w:val="24"/>
        </w:rPr>
        <w:t>Responsibility for making our operations safer for everyon</w:t>
      </w:r>
      <w:r w:rsidR="00A81535" w:rsidRPr="00F6074B">
        <w:rPr>
          <w:rFonts w:ascii="Garamond" w:hAnsi="Garamond"/>
          <w:color w:val="0070C0"/>
          <w:sz w:val="24"/>
          <w:szCs w:val="24"/>
        </w:rPr>
        <w:t xml:space="preserve">e lies with each one of us – </w:t>
      </w:r>
      <w:r w:rsidRPr="00F6074B">
        <w:rPr>
          <w:rFonts w:ascii="Garamond" w:hAnsi="Garamond"/>
          <w:color w:val="0070C0"/>
          <w:sz w:val="24"/>
          <w:szCs w:val="24"/>
        </w:rPr>
        <w:t>from executive management to frontline employees. Each manager is responsible for implementing the SMS in their area of responsibility and will be held accountable to ensure that all reasonable steps are taken to perform activities established as part of the SMS.</w:t>
      </w:r>
    </w:p>
    <w:p w:rsidR="00BA614F" w:rsidRPr="00F6074B" w:rsidRDefault="00BA614F" w:rsidP="00A975EB">
      <w:pPr>
        <w:spacing w:after="0" w:line="240" w:lineRule="auto"/>
        <w:rPr>
          <w:rFonts w:ascii="Garamond" w:hAnsi="Garamond"/>
          <w:color w:val="0070C0"/>
          <w:sz w:val="24"/>
          <w:szCs w:val="24"/>
        </w:rPr>
      </w:pPr>
    </w:p>
    <w:p w:rsidR="00BA614F" w:rsidRPr="00F6074B" w:rsidRDefault="00BA614F" w:rsidP="00A975EB">
      <w:pPr>
        <w:spacing w:after="0" w:line="240" w:lineRule="auto"/>
        <w:rPr>
          <w:rFonts w:ascii="Garamond" w:hAnsi="Garamond"/>
          <w:color w:val="0070C0"/>
          <w:sz w:val="24"/>
          <w:szCs w:val="24"/>
        </w:rPr>
      </w:pPr>
    </w:p>
    <w:p w:rsidR="00A975EB" w:rsidRPr="00F6074B" w:rsidRDefault="00A975EB" w:rsidP="00A975EB">
      <w:pPr>
        <w:spacing w:after="0" w:line="240" w:lineRule="auto"/>
        <w:rPr>
          <w:rFonts w:ascii="Segoe UI" w:hAnsi="Segoe UI" w:cs="Segoe UI"/>
          <w:color w:val="0070C0"/>
          <w:sz w:val="24"/>
          <w:szCs w:val="24"/>
          <w:u w:val="single"/>
        </w:rPr>
      </w:pPr>
      <w:r w:rsidRPr="00F6074B">
        <w:rPr>
          <w:rFonts w:ascii="Segoe UI" w:hAnsi="Segoe UI" w:cs="Segoe UI"/>
          <w:color w:val="0070C0"/>
          <w:sz w:val="24"/>
          <w:szCs w:val="24"/>
          <w:u w:val="single"/>
        </w:rPr>
        <w:t>Sample Policy Statement #2</w:t>
      </w:r>
    </w:p>
    <w:p w:rsidR="008267AF" w:rsidRPr="00F6074B" w:rsidRDefault="008267AF" w:rsidP="00A975EB">
      <w:pPr>
        <w:spacing w:after="0" w:line="240" w:lineRule="auto"/>
        <w:rPr>
          <w:rFonts w:ascii="Segoe UI" w:hAnsi="Segoe UI" w:cs="Segoe UI"/>
          <w:color w:val="0070C0"/>
          <w:sz w:val="12"/>
          <w:szCs w:val="12"/>
          <w:u w:val="single"/>
        </w:rPr>
      </w:pPr>
    </w:p>
    <w:p w:rsidR="00A975EB" w:rsidRPr="00F6074B" w:rsidRDefault="00A975EB" w:rsidP="00A975EB">
      <w:pPr>
        <w:spacing w:after="0" w:line="240" w:lineRule="auto"/>
        <w:rPr>
          <w:rFonts w:ascii="Garamond" w:hAnsi="Garamond"/>
          <w:color w:val="0070C0"/>
          <w:sz w:val="24"/>
          <w:szCs w:val="24"/>
        </w:rPr>
      </w:pPr>
      <w:r w:rsidRPr="00F6074B">
        <w:rPr>
          <w:rFonts w:ascii="Garamond" w:hAnsi="Garamond"/>
          <w:color w:val="0070C0"/>
          <w:sz w:val="24"/>
          <w:szCs w:val="24"/>
        </w:rPr>
        <w:t xml:space="preserve">Safety is </w:t>
      </w:r>
      <w:sdt>
        <w:sdtPr>
          <w:rPr>
            <w:rFonts w:ascii="Garamond" w:hAnsi="Garamond"/>
            <w:b/>
            <w:color w:val="0070C0"/>
            <w:sz w:val="24"/>
            <w:szCs w:val="24"/>
            <w:shd w:val="clear" w:color="auto" w:fill="FABF8F" w:themeFill="accent6" w:themeFillTint="99"/>
          </w:rPr>
          <w:id w:val="1388915687"/>
          <w:placeholder>
            <w:docPart w:val="8EFF85CFA62141C69CD73E22EEBE2901"/>
          </w:placeholder>
        </w:sdtPr>
        <w:sdtEndPr>
          <w:rPr>
            <w:highlight w:val="yellow"/>
          </w:rPr>
        </w:sdtEndPr>
        <w:sdtContent>
          <w:r w:rsidR="00931821" w:rsidRPr="00F6074B">
            <w:rPr>
              <w:rFonts w:ascii="Garamond" w:hAnsi="Garamond"/>
              <w:b/>
              <w:color w:val="0070C0"/>
              <w:sz w:val="24"/>
              <w:szCs w:val="24"/>
              <w:highlight w:val="yellow"/>
            </w:rPr>
            <w:t>TRANSIT AGENCY</w:t>
          </w:r>
        </w:sdtContent>
      </w:sdt>
      <w:r w:rsidR="00931821" w:rsidRPr="00F6074B">
        <w:rPr>
          <w:rFonts w:ascii="Garamond" w:hAnsi="Garamond"/>
          <w:color w:val="0070C0"/>
          <w:sz w:val="24"/>
          <w:szCs w:val="24"/>
        </w:rPr>
        <w:t xml:space="preserve"> </w:t>
      </w:r>
      <w:r w:rsidR="00AA7A30" w:rsidRPr="00F6074B">
        <w:rPr>
          <w:rFonts w:ascii="Garamond" w:hAnsi="Garamond"/>
          <w:color w:val="0070C0"/>
          <w:sz w:val="24"/>
          <w:szCs w:val="24"/>
        </w:rPr>
        <w:t>’s</w:t>
      </w:r>
      <w:r w:rsidRPr="00F6074B">
        <w:rPr>
          <w:rFonts w:ascii="Garamond" w:hAnsi="Garamond"/>
          <w:color w:val="0070C0"/>
          <w:sz w:val="24"/>
          <w:szCs w:val="24"/>
        </w:rPr>
        <w:t xml:space="preserve"> </w:t>
      </w:r>
      <w:proofErr w:type="gramStart"/>
      <w:r w:rsidRPr="00F6074B">
        <w:rPr>
          <w:rFonts w:ascii="Garamond" w:hAnsi="Garamond"/>
          <w:color w:val="0070C0"/>
          <w:sz w:val="24"/>
          <w:szCs w:val="24"/>
        </w:rPr>
        <w:t>first priority</w:t>
      </w:r>
      <w:proofErr w:type="gramEnd"/>
      <w:r w:rsidRPr="00F6074B">
        <w:rPr>
          <w:rFonts w:ascii="Garamond" w:hAnsi="Garamond"/>
          <w:color w:val="0070C0"/>
          <w:sz w:val="24"/>
          <w:szCs w:val="24"/>
        </w:rPr>
        <w:t xml:space="preserve">. </w:t>
      </w:r>
      <w:sdt>
        <w:sdtPr>
          <w:rPr>
            <w:rFonts w:ascii="Garamond" w:hAnsi="Garamond"/>
            <w:b/>
            <w:color w:val="0070C0"/>
            <w:sz w:val="24"/>
            <w:szCs w:val="24"/>
            <w:shd w:val="clear" w:color="auto" w:fill="FABF8F" w:themeFill="accent6" w:themeFillTint="99"/>
          </w:rPr>
          <w:id w:val="-1327512463"/>
          <w:placeholder>
            <w:docPart w:val="B5E503DD7AD549CBBAEDC1ABFD4BFA19"/>
          </w:placeholder>
        </w:sdtPr>
        <w:sdtEndPr>
          <w:rPr>
            <w:highlight w:val="yellow"/>
          </w:rPr>
        </w:sdtEndPr>
        <w:sdtContent>
          <w:r w:rsidR="00931821" w:rsidRPr="00F6074B">
            <w:rPr>
              <w:rFonts w:ascii="Garamond" w:hAnsi="Garamond"/>
              <w:b/>
              <w:color w:val="0070C0"/>
              <w:sz w:val="24"/>
              <w:szCs w:val="24"/>
              <w:highlight w:val="yellow"/>
            </w:rPr>
            <w:t>TRANSIT AGENCY</w:t>
          </w:r>
        </w:sdtContent>
      </w:sdt>
      <w:r w:rsidRPr="00F6074B">
        <w:rPr>
          <w:rFonts w:ascii="Garamond" w:hAnsi="Garamond"/>
          <w:color w:val="0070C0"/>
          <w:sz w:val="24"/>
          <w:szCs w:val="24"/>
        </w:rPr>
        <w:t xml:space="preserve"> is committed to implementing, developing, and improving strategies, management systems, and processes to ensure that all our activities uphold the highest level of safety performance and meet required safety standards.</w:t>
      </w:r>
    </w:p>
    <w:p w:rsidR="00A81535" w:rsidRPr="00F6074B" w:rsidRDefault="00A81535" w:rsidP="00A975EB">
      <w:pPr>
        <w:spacing w:after="0" w:line="240" w:lineRule="auto"/>
        <w:rPr>
          <w:rFonts w:ascii="Garamond" w:hAnsi="Garamond"/>
          <w:color w:val="0070C0"/>
          <w:sz w:val="24"/>
          <w:szCs w:val="24"/>
        </w:rPr>
      </w:pPr>
    </w:p>
    <w:p w:rsidR="00A975EB" w:rsidRPr="00F6074B" w:rsidRDefault="00A975EB" w:rsidP="00A975EB">
      <w:pPr>
        <w:spacing w:after="0" w:line="240" w:lineRule="auto"/>
        <w:rPr>
          <w:rFonts w:ascii="Garamond" w:hAnsi="Garamond"/>
          <w:color w:val="0070C0"/>
          <w:sz w:val="24"/>
          <w:szCs w:val="24"/>
        </w:rPr>
      </w:pPr>
      <w:r w:rsidRPr="00F6074B">
        <w:rPr>
          <w:rFonts w:ascii="Garamond" w:hAnsi="Garamond"/>
          <w:color w:val="0070C0"/>
          <w:sz w:val="24"/>
          <w:szCs w:val="24"/>
        </w:rPr>
        <w:t xml:space="preserve">We will develop and embed a safety culture in all our activities that recognizes the importance and value of effective safety management and acknowledges </w:t>
      </w:r>
      <w:proofErr w:type="gramStart"/>
      <w:r w:rsidRPr="00F6074B">
        <w:rPr>
          <w:rFonts w:ascii="Garamond" w:hAnsi="Garamond"/>
          <w:color w:val="0070C0"/>
          <w:sz w:val="24"/>
          <w:szCs w:val="24"/>
        </w:rPr>
        <w:t>at all times</w:t>
      </w:r>
      <w:proofErr w:type="gramEnd"/>
      <w:r w:rsidRPr="00F6074B">
        <w:rPr>
          <w:rFonts w:ascii="Garamond" w:hAnsi="Garamond"/>
          <w:color w:val="0070C0"/>
          <w:sz w:val="24"/>
          <w:szCs w:val="24"/>
        </w:rPr>
        <w:t xml:space="preserve"> that safety is paramount.</w:t>
      </w:r>
    </w:p>
    <w:p w:rsidR="00A81535" w:rsidRPr="00F6074B" w:rsidRDefault="00A81535" w:rsidP="00A975EB">
      <w:pPr>
        <w:spacing w:after="0" w:line="240" w:lineRule="auto"/>
        <w:rPr>
          <w:rFonts w:ascii="Garamond" w:hAnsi="Garamond"/>
          <w:color w:val="0070C0"/>
          <w:sz w:val="24"/>
          <w:szCs w:val="24"/>
        </w:rPr>
      </w:pPr>
    </w:p>
    <w:p w:rsidR="00A975EB" w:rsidRPr="00F6074B" w:rsidRDefault="00A975EB" w:rsidP="00A975EB">
      <w:pPr>
        <w:spacing w:after="0" w:line="240" w:lineRule="auto"/>
        <w:rPr>
          <w:rFonts w:ascii="Garamond" w:hAnsi="Garamond"/>
          <w:color w:val="0070C0"/>
          <w:sz w:val="24"/>
          <w:szCs w:val="24"/>
        </w:rPr>
      </w:pPr>
      <w:r w:rsidRPr="00F6074B">
        <w:rPr>
          <w:rFonts w:ascii="Garamond" w:hAnsi="Garamond"/>
          <w:color w:val="0070C0"/>
          <w:sz w:val="24"/>
          <w:szCs w:val="24"/>
        </w:rPr>
        <w:t>We will clearly explain for all staff their accountabilities and responsibilities for the de</w:t>
      </w:r>
      <w:r w:rsidR="00C940EB" w:rsidRPr="00F6074B">
        <w:rPr>
          <w:rFonts w:ascii="Garamond" w:hAnsi="Garamond"/>
          <w:color w:val="0070C0"/>
          <w:sz w:val="24"/>
          <w:szCs w:val="24"/>
        </w:rPr>
        <w:t>velopment and operation of our safety management s</w:t>
      </w:r>
      <w:r w:rsidRPr="00F6074B">
        <w:rPr>
          <w:rFonts w:ascii="Garamond" w:hAnsi="Garamond"/>
          <w:color w:val="0070C0"/>
          <w:sz w:val="24"/>
          <w:szCs w:val="24"/>
        </w:rPr>
        <w:t>ystem</w:t>
      </w:r>
      <w:r w:rsidR="00C940EB" w:rsidRPr="00F6074B">
        <w:rPr>
          <w:rFonts w:ascii="Garamond" w:hAnsi="Garamond"/>
          <w:color w:val="0070C0"/>
          <w:sz w:val="24"/>
          <w:szCs w:val="24"/>
        </w:rPr>
        <w:t xml:space="preserve"> (SMS)</w:t>
      </w:r>
      <w:r w:rsidRPr="00F6074B">
        <w:rPr>
          <w:rFonts w:ascii="Garamond" w:hAnsi="Garamond"/>
          <w:color w:val="0070C0"/>
          <w:sz w:val="24"/>
          <w:szCs w:val="24"/>
        </w:rPr>
        <w:t>.</w:t>
      </w:r>
    </w:p>
    <w:p w:rsidR="00A81535" w:rsidRPr="00F6074B" w:rsidRDefault="00A81535" w:rsidP="00A975EB">
      <w:pPr>
        <w:spacing w:after="0" w:line="240" w:lineRule="auto"/>
        <w:rPr>
          <w:rFonts w:ascii="Garamond" w:hAnsi="Garamond"/>
          <w:color w:val="0070C0"/>
          <w:sz w:val="24"/>
          <w:szCs w:val="24"/>
        </w:rPr>
      </w:pPr>
    </w:p>
    <w:p w:rsidR="00A975EB" w:rsidRPr="00F6074B" w:rsidRDefault="00A975EB" w:rsidP="00A975EB">
      <w:pPr>
        <w:spacing w:after="0" w:line="240" w:lineRule="auto"/>
        <w:rPr>
          <w:rFonts w:ascii="Garamond" w:hAnsi="Garamond"/>
          <w:color w:val="0070C0"/>
          <w:sz w:val="24"/>
          <w:szCs w:val="24"/>
        </w:rPr>
      </w:pPr>
      <w:r w:rsidRPr="00F6074B">
        <w:rPr>
          <w:rFonts w:ascii="Garamond" w:hAnsi="Garamond"/>
          <w:color w:val="0070C0"/>
          <w:sz w:val="24"/>
          <w:szCs w:val="24"/>
        </w:rPr>
        <w:t>For passengers and employees, we will minimize the safety risk associated with transit service to as low as reasonably practicable and we will work to comply with and, wherever possible, exceed legislative and regulatory requirements and standards. We also will work to ensure that all employees are provided with adequate and appropriate safety information and training, are competent in safety matters, and are only allocated tasks commensurate with their skills.</w:t>
      </w:r>
    </w:p>
    <w:p w:rsidR="00A81535" w:rsidRPr="00F6074B" w:rsidRDefault="00A81535" w:rsidP="00A975EB">
      <w:pPr>
        <w:spacing w:after="0" w:line="240" w:lineRule="auto"/>
        <w:rPr>
          <w:rFonts w:ascii="Garamond" w:hAnsi="Garamond"/>
          <w:color w:val="0070C0"/>
          <w:sz w:val="24"/>
          <w:szCs w:val="24"/>
        </w:rPr>
      </w:pPr>
    </w:p>
    <w:p w:rsidR="00C82F0D" w:rsidRPr="00F6074B" w:rsidRDefault="00A975EB" w:rsidP="00BA614F">
      <w:pPr>
        <w:spacing w:after="0" w:line="240" w:lineRule="auto"/>
        <w:rPr>
          <w:rFonts w:ascii="Garamond" w:hAnsi="Garamond"/>
          <w:color w:val="0070C0"/>
          <w:sz w:val="24"/>
          <w:szCs w:val="24"/>
        </w:rPr>
      </w:pPr>
      <w:r w:rsidRPr="00F6074B">
        <w:rPr>
          <w:rFonts w:ascii="Garamond" w:hAnsi="Garamond"/>
          <w:color w:val="0070C0"/>
          <w:sz w:val="24"/>
          <w:szCs w:val="24"/>
        </w:rPr>
        <w:t>We have established safety performance targets to help us measure the overall effectiveness of our processes and ensure we meet our safety objectives. We will issue quarterly reports to the entire organization documenting how well we met our safety performance targets and describing the safety risk mitigations we implemented to reduc</w:t>
      </w:r>
      <w:r w:rsidR="00BA614F" w:rsidRPr="00F6074B">
        <w:rPr>
          <w:rFonts w:ascii="Garamond" w:hAnsi="Garamond"/>
          <w:color w:val="0070C0"/>
          <w:sz w:val="24"/>
          <w:szCs w:val="24"/>
        </w:rPr>
        <w:t>e safety risk.</w:t>
      </w:r>
    </w:p>
    <w:p w:rsidR="00BA614F" w:rsidRPr="00F6074B" w:rsidRDefault="00BA614F" w:rsidP="00BA614F">
      <w:pPr>
        <w:spacing w:after="0" w:line="240" w:lineRule="auto"/>
        <w:rPr>
          <w:rFonts w:ascii="Garamond" w:hAnsi="Garamond"/>
          <w:color w:val="0070C0"/>
          <w:sz w:val="24"/>
          <w:szCs w:val="24"/>
        </w:rPr>
      </w:pPr>
    </w:p>
    <w:p w:rsidR="00BA614F" w:rsidRPr="00F6074B" w:rsidRDefault="00BA614F" w:rsidP="00BA614F">
      <w:pPr>
        <w:spacing w:after="0" w:line="240" w:lineRule="auto"/>
        <w:rPr>
          <w:rFonts w:ascii="Garamond" w:hAnsi="Garamond"/>
          <w:color w:val="0070C0"/>
          <w:sz w:val="24"/>
          <w:szCs w:val="24"/>
        </w:rPr>
      </w:pPr>
    </w:p>
    <w:p w:rsidR="00A975EB" w:rsidRPr="00F6074B" w:rsidRDefault="00A975EB" w:rsidP="00A975EB">
      <w:pPr>
        <w:spacing w:after="0" w:line="240" w:lineRule="auto"/>
        <w:rPr>
          <w:rFonts w:ascii="Segoe UI" w:hAnsi="Segoe UI" w:cs="Segoe UI"/>
          <w:color w:val="0070C0"/>
          <w:sz w:val="24"/>
          <w:szCs w:val="24"/>
          <w:u w:val="single"/>
        </w:rPr>
      </w:pPr>
      <w:r w:rsidRPr="00F6074B">
        <w:rPr>
          <w:rFonts w:ascii="Segoe UI" w:hAnsi="Segoe UI" w:cs="Segoe UI"/>
          <w:color w:val="0070C0"/>
          <w:sz w:val="24"/>
          <w:szCs w:val="24"/>
          <w:u w:val="single"/>
        </w:rPr>
        <w:t>Sample Policy Statement #3</w:t>
      </w:r>
    </w:p>
    <w:p w:rsidR="008267AF" w:rsidRPr="00F6074B" w:rsidRDefault="008267AF" w:rsidP="00A975EB">
      <w:pPr>
        <w:spacing w:after="0" w:line="240" w:lineRule="auto"/>
        <w:rPr>
          <w:rFonts w:ascii="Segoe UI" w:hAnsi="Segoe UI" w:cs="Segoe UI"/>
          <w:color w:val="0070C0"/>
          <w:sz w:val="12"/>
          <w:szCs w:val="12"/>
          <w:u w:val="single"/>
        </w:rPr>
      </w:pPr>
    </w:p>
    <w:p w:rsidR="00A975EB" w:rsidRPr="00F6074B" w:rsidRDefault="00A975EB" w:rsidP="00A975EB">
      <w:pPr>
        <w:spacing w:after="0" w:line="240" w:lineRule="auto"/>
        <w:rPr>
          <w:rFonts w:ascii="Garamond" w:hAnsi="Garamond"/>
          <w:color w:val="0070C0"/>
          <w:sz w:val="24"/>
          <w:szCs w:val="24"/>
        </w:rPr>
      </w:pPr>
      <w:r w:rsidRPr="00F6074B">
        <w:rPr>
          <w:rFonts w:ascii="Garamond" w:hAnsi="Garamond"/>
          <w:color w:val="0070C0"/>
          <w:sz w:val="24"/>
          <w:szCs w:val="24"/>
        </w:rPr>
        <w:t xml:space="preserve">Safety is a core value of </w:t>
      </w:r>
      <w:sdt>
        <w:sdtPr>
          <w:rPr>
            <w:rFonts w:ascii="Garamond" w:hAnsi="Garamond"/>
            <w:b/>
            <w:color w:val="0070C0"/>
            <w:sz w:val="24"/>
            <w:szCs w:val="24"/>
            <w:shd w:val="clear" w:color="auto" w:fill="FABF8F" w:themeFill="accent6" w:themeFillTint="99"/>
          </w:rPr>
          <w:id w:val="-1367212605"/>
          <w:placeholder>
            <w:docPart w:val="80E882899C7945978755F28D1E4E6E21"/>
          </w:placeholder>
        </w:sdtPr>
        <w:sdtEndPr>
          <w:rPr>
            <w:highlight w:val="yellow"/>
          </w:rPr>
        </w:sdtEndPr>
        <w:sdtContent>
          <w:r w:rsidR="00931821" w:rsidRPr="00F6074B">
            <w:rPr>
              <w:rFonts w:ascii="Garamond" w:hAnsi="Garamond"/>
              <w:b/>
              <w:color w:val="0070C0"/>
              <w:sz w:val="24"/>
              <w:szCs w:val="24"/>
              <w:highlight w:val="yellow"/>
            </w:rPr>
            <w:t>TRANSIT AGENCY</w:t>
          </w:r>
        </w:sdtContent>
      </w:sdt>
      <w:r w:rsidRPr="00F6074B">
        <w:rPr>
          <w:rFonts w:ascii="Garamond" w:hAnsi="Garamond"/>
          <w:color w:val="0070C0"/>
          <w:sz w:val="24"/>
          <w:szCs w:val="24"/>
        </w:rPr>
        <w:t xml:space="preserve">, and managing safety is a core business function of the authority/agency. </w:t>
      </w:r>
      <w:sdt>
        <w:sdtPr>
          <w:rPr>
            <w:rFonts w:ascii="Garamond" w:hAnsi="Garamond"/>
            <w:b/>
            <w:color w:val="0070C0"/>
            <w:sz w:val="24"/>
            <w:szCs w:val="24"/>
            <w:shd w:val="clear" w:color="auto" w:fill="FABF8F" w:themeFill="accent6" w:themeFillTint="99"/>
          </w:rPr>
          <w:id w:val="-1730378006"/>
          <w:placeholder>
            <w:docPart w:val="482C2839D4224AD6BBA0468427FEB08C"/>
          </w:placeholder>
        </w:sdtPr>
        <w:sdtEndPr>
          <w:rPr>
            <w:highlight w:val="yellow"/>
          </w:rPr>
        </w:sdtEndPr>
        <w:sdtContent>
          <w:r w:rsidR="00931821" w:rsidRPr="00F6074B">
            <w:rPr>
              <w:rFonts w:ascii="Garamond" w:hAnsi="Garamond"/>
              <w:b/>
              <w:color w:val="0070C0"/>
              <w:sz w:val="24"/>
              <w:szCs w:val="24"/>
              <w:highlight w:val="yellow"/>
            </w:rPr>
            <w:t>TRANSIT AGENCY</w:t>
          </w:r>
        </w:sdtContent>
      </w:sdt>
      <w:r w:rsidRPr="00F6074B">
        <w:rPr>
          <w:rFonts w:ascii="Garamond" w:hAnsi="Garamond"/>
          <w:color w:val="0070C0"/>
          <w:sz w:val="24"/>
          <w:szCs w:val="24"/>
        </w:rPr>
        <w:t xml:space="preserve"> is committed to developing, implementing, maintaining, and continuously improving processes to ensure the safety of its customers, employees, and the public. </w:t>
      </w:r>
      <w:sdt>
        <w:sdtPr>
          <w:rPr>
            <w:rFonts w:ascii="Garamond" w:hAnsi="Garamond"/>
            <w:b/>
            <w:color w:val="0070C0"/>
            <w:sz w:val="24"/>
            <w:szCs w:val="24"/>
            <w:shd w:val="clear" w:color="auto" w:fill="FABF8F" w:themeFill="accent6" w:themeFillTint="99"/>
          </w:rPr>
          <w:id w:val="944050308"/>
          <w:placeholder>
            <w:docPart w:val="EEA506EC5BC24C538AD2F4A68F9FEB01"/>
          </w:placeholder>
        </w:sdtPr>
        <w:sdtEndPr>
          <w:rPr>
            <w:highlight w:val="yellow"/>
          </w:rPr>
        </w:sdtEndPr>
        <w:sdtContent>
          <w:r w:rsidR="00931821" w:rsidRPr="00F6074B">
            <w:rPr>
              <w:rFonts w:ascii="Garamond" w:hAnsi="Garamond"/>
              <w:b/>
              <w:color w:val="0070C0"/>
              <w:sz w:val="24"/>
              <w:szCs w:val="24"/>
              <w:highlight w:val="yellow"/>
            </w:rPr>
            <w:t>TRANSIT AGENCY</w:t>
          </w:r>
        </w:sdtContent>
      </w:sdt>
      <w:r w:rsidRPr="00F6074B">
        <w:rPr>
          <w:rFonts w:ascii="Garamond" w:hAnsi="Garamond"/>
          <w:color w:val="0070C0"/>
          <w:sz w:val="24"/>
          <w:szCs w:val="24"/>
        </w:rPr>
        <w:t xml:space="preserve"> will use safety management processes to direct the prioritization of safety and allocate its organizational resources-people, processes, and technology-in balance with its other core business functions. </w:t>
      </w:r>
      <w:sdt>
        <w:sdtPr>
          <w:rPr>
            <w:rFonts w:ascii="Garamond" w:hAnsi="Garamond"/>
            <w:b/>
            <w:color w:val="0070C0"/>
            <w:sz w:val="24"/>
            <w:szCs w:val="24"/>
            <w:shd w:val="clear" w:color="auto" w:fill="FABF8F" w:themeFill="accent6" w:themeFillTint="99"/>
          </w:rPr>
          <w:id w:val="-2039961586"/>
          <w:placeholder>
            <w:docPart w:val="E37210CD2AF04EE6B725ADB76F18FA8E"/>
          </w:placeholder>
        </w:sdtPr>
        <w:sdtEndPr>
          <w:rPr>
            <w:highlight w:val="yellow"/>
          </w:rPr>
        </w:sdtEndPr>
        <w:sdtContent>
          <w:r w:rsidR="00931821" w:rsidRPr="00F6074B">
            <w:rPr>
              <w:rFonts w:ascii="Garamond" w:hAnsi="Garamond"/>
              <w:b/>
              <w:color w:val="0070C0"/>
              <w:sz w:val="24"/>
              <w:szCs w:val="24"/>
              <w:highlight w:val="yellow"/>
            </w:rPr>
            <w:t>TRANSIT AGENCY</w:t>
          </w:r>
        </w:sdtContent>
      </w:sdt>
      <w:r w:rsidRPr="00F6074B">
        <w:rPr>
          <w:rFonts w:ascii="Garamond" w:hAnsi="Garamond"/>
          <w:color w:val="0070C0"/>
          <w:sz w:val="24"/>
          <w:szCs w:val="24"/>
        </w:rPr>
        <w:t xml:space="preserve"> aims to support a robust safety culture, and achieve the highest level of safety performance, meeting all established safety standards.</w:t>
      </w:r>
    </w:p>
    <w:p w:rsidR="00A81535" w:rsidRPr="00F6074B" w:rsidRDefault="00A81535" w:rsidP="00A975EB">
      <w:pPr>
        <w:spacing w:after="0" w:line="240" w:lineRule="auto"/>
        <w:rPr>
          <w:rFonts w:ascii="Garamond" w:hAnsi="Garamond"/>
          <w:color w:val="0070C0"/>
          <w:sz w:val="24"/>
          <w:szCs w:val="24"/>
        </w:rPr>
      </w:pPr>
    </w:p>
    <w:p w:rsidR="00A975EB" w:rsidRPr="00F6074B" w:rsidRDefault="00A975EB" w:rsidP="00A975EB">
      <w:pPr>
        <w:spacing w:after="0" w:line="240" w:lineRule="auto"/>
        <w:rPr>
          <w:rFonts w:ascii="Garamond" w:hAnsi="Garamond"/>
          <w:color w:val="0070C0"/>
          <w:sz w:val="24"/>
          <w:szCs w:val="24"/>
        </w:rPr>
      </w:pPr>
      <w:r w:rsidRPr="00F6074B">
        <w:rPr>
          <w:rFonts w:ascii="Garamond" w:hAnsi="Garamond"/>
          <w:color w:val="0070C0"/>
          <w:sz w:val="24"/>
          <w:szCs w:val="24"/>
        </w:rPr>
        <w:t xml:space="preserve">All levels of management and all frontline employees are accountable for the delivery of the highest level of safety performance, starting with the </w:t>
      </w:r>
      <w:r w:rsidR="00C940EB" w:rsidRPr="00F6074B">
        <w:rPr>
          <w:rFonts w:ascii="Garamond" w:hAnsi="Garamond"/>
          <w:color w:val="0070C0"/>
          <w:sz w:val="24"/>
          <w:szCs w:val="24"/>
          <w:highlight w:val="yellow"/>
        </w:rPr>
        <w:t>[</w:t>
      </w:r>
      <w:r w:rsidRPr="00F6074B">
        <w:rPr>
          <w:rFonts w:ascii="Garamond" w:hAnsi="Garamond"/>
          <w:color w:val="0070C0"/>
          <w:sz w:val="24"/>
          <w:szCs w:val="24"/>
          <w:highlight w:val="yellow"/>
        </w:rPr>
        <w:t>General Manager</w:t>
      </w:r>
      <w:r w:rsidR="00C940EB" w:rsidRPr="00F6074B">
        <w:rPr>
          <w:rFonts w:ascii="Garamond" w:hAnsi="Garamond"/>
          <w:color w:val="0070C0"/>
          <w:sz w:val="24"/>
          <w:szCs w:val="24"/>
        </w:rPr>
        <w:t>]</w:t>
      </w:r>
      <w:r w:rsidRPr="00F6074B">
        <w:rPr>
          <w:rFonts w:ascii="Garamond" w:hAnsi="Garamond"/>
          <w:color w:val="0070C0"/>
          <w:sz w:val="24"/>
          <w:szCs w:val="24"/>
        </w:rPr>
        <w:t xml:space="preserve"> of </w:t>
      </w:r>
      <w:sdt>
        <w:sdtPr>
          <w:rPr>
            <w:rFonts w:ascii="Garamond" w:hAnsi="Garamond"/>
            <w:b/>
            <w:color w:val="0070C0"/>
            <w:sz w:val="24"/>
            <w:szCs w:val="24"/>
            <w:shd w:val="clear" w:color="auto" w:fill="FABF8F" w:themeFill="accent6" w:themeFillTint="99"/>
          </w:rPr>
          <w:id w:val="-712272212"/>
          <w:placeholder>
            <w:docPart w:val="AEB55B881A2C474F82D556FEF5891EC8"/>
          </w:placeholder>
        </w:sdtPr>
        <w:sdtEndPr>
          <w:rPr>
            <w:highlight w:val="yellow"/>
          </w:rPr>
        </w:sdtEndPr>
        <w:sdtContent>
          <w:r w:rsidR="00931821" w:rsidRPr="00F6074B">
            <w:rPr>
              <w:rFonts w:ascii="Garamond" w:hAnsi="Garamond"/>
              <w:b/>
              <w:color w:val="0070C0"/>
              <w:sz w:val="24"/>
              <w:szCs w:val="24"/>
              <w:highlight w:val="yellow"/>
            </w:rPr>
            <w:t>TRANSIT AGENCY</w:t>
          </w:r>
        </w:sdtContent>
      </w:sdt>
      <w:r w:rsidRPr="00F6074B">
        <w:rPr>
          <w:rFonts w:ascii="Garamond" w:hAnsi="Garamond"/>
          <w:color w:val="0070C0"/>
          <w:sz w:val="24"/>
          <w:szCs w:val="24"/>
        </w:rPr>
        <w:t>.</w:t>
      </w:r>
    </w:p>
    <w:p w:rsidR="00A81535" w:rsidRPr="00F6074B" w:rsidRDefault="00A81535" w:rsidP="00A975EB">
      <w:pPr>
        <w:spacing w:after="0" w:line="240" w:lineRule="auto"/>
        <w:rPr>
          <w:rFonts w:ascii="Garamond" w:hAnsi="Garamond"/>
          <w:color w:val="0070C0"/>
          <w:sz w:val="24"/>
          <w:szCs w:val="24"/>
        </w:rPr>
      </w:pPr>
    </w:p>
    <w:p w:rsidR="00A975EB" w:rsidRPr="00F6074B" w:rsidRDefault="00673327" w:rsidP="00A975EB">
      <w:pPr>
        <w:spacing w:after="0" w:line="240" w:lineRule="auto"/>
        <w:rPr>
          <w:rFonts w:ascii="Garamond" w:hAnsi="Garamond"/>
          <w:color w:val="0070C0"/>
          <w:sz w:val="24"/>
          <w:szCs w:val="24"/>
        </w:rPr>
      </w:pPr>
      <w:sdt>
        <w:sdtPr>
          <w:rPr>
            <w:rFonts w:ascii="Garamond" w:hAnsi="Garamond"/>
            <w:b/>
            <w:color w:val="0070C0"/>
            <w:sz w:val="24"/>
            <w:szCs w:val="24"/>
            <w:shd w:val="clear" w:color="auto" w:fill="FABF8F" w:themeFill="accent6" w:themeFillTint="99"/>
          </w:rPr>
          <w:id w:val="166142035"/>
          <w:placeholder>
            <w:docPart w:val="45DD2646B61244DB9B0CCB269E2E0645"/>
          </w:placeholder>
        </w:sdtPr>
        <w:sdtEndPr>
          <w:rPr>
            <w:highlight w:val="yellow"/>
          </w:rPr>
        </w:sdtEndPr>
        <w:sdtContent>
          <w:r w:rsidR="00931821" w:rsidRPr="00F6074B">
            <w:rPr>
              <w:rFonts w:ascii="Garamond" w:hAnsi="Garamond"/>
              <w:b/>
              <w:color w:val="0070C0"/>
              <w:sz w:val="24"/>
              <w:szCs w:val="24"/>
              <w:highlight w:val="yellow"/>
            </w:rPr>
            <w:t>TRANSIT AGENCY</w:t>
          </w:r>
        </w:sdtContent>
      </w:sdt>
      <w:r w:rsidR="00A975EB" w:rsidRPr="00F6074B">
        <w:rPr>
          <w:rFonts w:ascii="Garamond" w:hAnsi="Garamond"/>
          <w:color w:val="0070C0"/>
          <w:sz w:val="24"/>
          <w:szCs w:val="24"/>
        </w:rPr>
        <w:t xml:space="preserve"> is committed to:</w:t>
      </w:r>
    </w:p>
    <w:p w:rsidR="00A81535" w:rsidRPr="00F6074B" w:rsidRDefault="00A81535" w:rsidP="00A975EB">
      <w:pPr>
        <w:spacing w:after="0" w:line="240" w:lineRule="auto"/>
        <w:rPr>
          <w:rFonts w:ascii="Garamond" w:hAnsi="Garamond"/>
          <w:color w:val="0070C0"/>
          <w:sz w:val="12"/>
          <w:szCs w:val="12"/>
        </w:rPr>
      </w:pPr>
    </w:p>
    <w:p w:rsidR="00A975EB" w:rsidRPr="00F6074B" w:rsidRDefault="00A975EB" w:rsidP="00A975EB">
      <w:pPr>
        <w:spacing w:after="0" w:line="240" w:lineRule="auto"/>
        <w:rPr>
          <w:rFonts w:ascii="Garamond" w:hAnsi="Garamond"/>
          <w:color w:val="0070C0"/>
          <w:sz w:val="24"/>
          <w:szCs w:val="24"/>
        </w:rPr>
      </w:pPr>
      <w:r w:rsidRPr="00F6074B">
        <w:rPr>
          <w:rFonts w:ascii="Garamond" w:hAnsi="Garamond"/>
          <w:b/>
          <w:color w:val="0070C0"/>
          <w:sz w:val="24"/>
          <w:szCs w:val="24"/>
        </w:rPr>
        <w:t>Executive Commitment to Safety:</w:t>
      </w:r>
      <w:r w:rsidRPr="00F6074B">
        <w:rPr>
          <w:rFonts w:ascii="Garamond" w:hAnsi="Garamond"/>
          <w:color w:val="0070C0"/>
          <w:sz w:val="24"/>
          <w:szCs w:val="24"/>
        </w:rPr>
        <w:t xml:space="preserve"> Executive Management will lead the development of an organizational culture that promotes safe operations and provides appropriate resources to supporting this core management function through fostering and ensuring safe practices, improving safety when needed, and encouraging effective employee safety reporting and communication. </w:t>
      </w:r>
      <w:sdt>
        <w:sdtPr>
          <w:rPr>
            <w:rFonts w:ascii="Garamond" w:hAnsi="Garamond"/>
            <w:b/>
            <w:color w:val="0070C0"/>
            <w:sz w:val="24"/>
            <w:szCs w:val="24"/>
            <w:shd w:val="clear" w:color="auto" w:fill="FABF8F" w:themeFill="accent6" w:themeFillTint="99"/>
          </w:rPr>
          <w:id w:val="-1255203394"/>
          <w:placeholder>
            <w:docPart w:val="CC14F4E21197441CA35FDF480A0B69DF"/>
          </w:placeholder>
        </w:sdtPr>
        <w:sdtEndPr>
          <w:rPr>
            <w:highlight w:val="yellow"/>
          </w:rPr>
        </w:sdtEndPr>
        <w:sdtContent>
          <w:r w:rsidR="00931821" w:rsidRPr="00F6074B">
            <w:rPr>
              <w:rFonts w:ascii="Garamond" w:hAnsi="Garamond"/>
              <w:b/>
              <w:color w:val="0070C0"/>
              <w:sz w:val="24"/>
              <w:szCs w:val="24"/>
              <w:highlight w:val="yellow"/>
            </w:rPr>
            <w:t>TRANSIT AGENCY</w:t>
          </w:r>
        </w:sdtContent>
      </w:sdt>
      <w:r w:rsidRPr="00F6074B">
        <w:rPr>
          <w:rFonts w:ascii="Garamond" w:hAnsi="Garamond"/>
          <w:color w:val="0070C0"/>
          <w:sz w:val="24"/>
          <w:szCs w:val="24"/>
        </w:rPr>
        <w:t xml:space="preserve"> will hold executives, managers, and employees accountable for safety performance.</w:t>
      </w:r>
    </w:p>
    <w:p w:rsidR="00AA5778" w:rsidRPr="00F6074B" w:rsidRDefault="00AA5778" w:rsidP="00A975EB">
      <w:pPr>
        <w:spacing w:after="0" w:line="240" w:lineRule="auto"/>
        <w:rPr>
          <w:rFonts w:ascii="Garamond" w:hAnsi="Garamond"/>
          <w:color w:val="0070C0"/>
          <w:sz w:val="24"/>
          <w:szCs w:val="24"/>
        </w:rPr>
      </w:pPr>
    </w:p>
    <w:p w:rsidR="00A975EB" w:rsidRPr="00F6074B" w:rsidRDefault="00A975EB" w:rsidP="00A975EB">
      <w:pPr>
        <w:spacing w:after="0" w:line="240" w:lineRule="auto"/>
        <w:rPr>
          <w:rFonts w:ascii="Garamond" w:hAnsi="Garamond"/>
          <w:color w:val="0070C0"/>
          <w:sz w:val="24"/>
          <w:szCs w:val="24"/>
        </w:rPr>
      </w:pPr>
      <w:r w:rsidRPr="00F6074B">
        <w:rPr>
          <w:rFonts w:ascii="Garamond" w:hAnsi="Garamond"/>
          <w:b/>
          <w:color w:val="0070C0"/>
          <w:sz w:val="24"/>
          <w:szCs w:val="24"/>
        </w:rPr>
        <w:t>Communication &amp; Training:</w:t>
      </w:r>
      <w:r w:rsidRPr="00F6074B">
        <w:rPr>
          <w:rFonts w:ascii="Garamond" w:hAnsi="Garamond"/>
          <w:color w:val="0070C0"/>
          <w:sz w:val="24"/>
          <w:szCs w:val="24"/>
        </w:rPr>
        <w:t xml:space="preserve"> Employee engageme</w:t>
      </w:r>
      <w:r w:rsidR="00C940EB" w:rsidRPr="00F6074B">
        <w:rPr>
          <w:rFonts w:ascii="Garamond" w:hAnsi="Garamond"/>
          <w:color w:val="0070C0"/>
          <w:sz w:val="24"/>
          <w:szCs w:val="24"/>
        </w:rPr>
        <w:t>nt is crucial to a functioning safety management s</w:t>
      </w:r>
      <w:r w:rsidRPr="00F6074B">
        <w:rPr>
          <w:rFonts w:ascii="Garamond" w:hAnsi="Garamond"/>
          <w:color w:val="0070C0"/>
          <w:sz w:val="24"/>
          <w:szCs w:val="24"/>
        </w:rPr>
        <w:t>ystem</w:t>
      </w:r>
      <w:r w:rsidR="00C940EB" w:rsidRPr="00F6074B">
        <w:rPr>
          <w:rFonts w:ascii="Garamond" w:hAnsi="Garamond"/>
          <w:color w:val="0070C0"/>
          <w:sz w:val="24"/>
          <w:szCs w:val="24"/>
        </w:rPr>
        <w:t xml:space="preserve"> (SMS)</w:t>
      </w:r>
      <w:r w:rsidRPr="00F6074B">
        <w:rPr>
          <w:rFonts w:ascii="Garamond" w:hAnsi="Garamond"/>
          <w:color w:val="0070C0"/>
          <w:sz w:val="24"/>
          <w:szCs w:val="24"/>
        </w:rPr>
        <w:t xml:space="preserve">. Communication systems will be put in place to enable greater awareness of </w:t>
      </w:r>
      <w:sdt>
        <w:sdtPr>
          <w:rPr>
            <w:rFonts w:ascii="Garamond" w:hAnsi="Garamond"/>
            <w:b/>
            <w:color w:val="0070C0"/>
            <w:sz w:val="24"/>
            <w:szCs w:val="24"/>
            <w:shd w:val="clear" w:color="auto" w:fill="FABF8F" w:themeFill="accent6" w:themeFillTint="99"/>
          </w:rPr>
          <w:id w:val="-909853535"/>
          <w:placeholder>
            <w:docPart w:val="75685877B2FD43B4A0F039CAFAB16156"/>
          </w:placeholder>
        </w:sdtPr>
        <w:sdtEndPr>
          <w:rPr>
            <w:highlight w:val="yellow"/>
          </w:rPr>
        </w:sdtEndPr>
        <w:sdtContent>
          <w:r w:rsidR="00931821" w:rsidRPr="00F6074B">
            <w:rPr>
              <w:rFonts w:ascii="Garamond" w:hAnsi="Garamond"/>
              <w:b/>
              <w:color w:val="0070C0"/>
              <w:sz w:val="24"/>
              <w:szCs w:val="24"/>
              <w:highlight w:val="yellow"/>
            </w:rPr>
            <w:t>TRANSIT AGENCY</w:t>
          </w:r>
        </w:sdtContent>
      </w:sdt>
      <w:r w:rsidRPr="00F6074B">
        <w:rPr>
          <w:rFonts w:ascii="Garamond" w:hAnsi="Garamond"/>
          <w:color w:val="0070C0"/>
          <w:sz w:val="24"/>
          <w:szCs w:val="24"/>
        </w:rPr>
        <w:t xml:space="preserve"> safety objectives and safety performance targets as well as to provide on­ going safety communication up, down, and across the organization. All levels of management must proactively engage employees and work to keep the lines of safety communication honest and open. All employees will be made aware of the importance of </w:t>
      </w:r>
      <w:sdt>
        <w:sdtPr>
          <w:rPr>
            <w:rFonts w:ascii="Garamond" w:hAnsi="Garamond"/>
            <w:b/>
            <w:color w:val="0070C0"/>
            <w:sz w:val="24"/>
            <w:szCs w:val="24"/>
            <w:shd w:val="clear" w:color="auto" w:fill="FABF8F" w:themeFill="accent6" w:themeFillTint="99"/>
          </w:rPr>
          <w:id w:val="-1177501459"/>
          <w:placeholder>
            <w:docPart w:val="BF37870C84E642D2AF7773312012F318"/>
          </w:placeholder>
        </w:sdtPr>
        <w:sdtEndPr>
          <w:rPr>
            <w:highlight w:val="yellow"/>
          </w:rPr>
        </w:sdtEndPr>
        <w:sdtContent>
          <w:r w:rsidR="00931821" w:rsidRPr="00F6074B">
            <w:rPr>
              <w:rFonts w:ascii="Garamond" w:hAnsi="Garamond"/>
              <w:b/>
              <w:color w:val="0070C0"/>
              <w:sz w:val="24"/>
              <w:szCs w:val="24"/>
              <w:highlight w:val="yellow"/>
            </w:rPr>
            <w:t>TRANSIT AGENCY</w:t>
          </w:r>
        </w:sdtContent>
      </w:sdt>
      <w:r w:rsidR="00AA15D2" w:rsidRPr="00F6074B">
        <w:rPr>
          <w:rFonts w:ascii="Garamond" w:hAnsi="Garamond"/>
          <w:color w:val="0070C0"/>
          <w:sz w:val="24"/>
          <w:szCs w:val="24"/>
        </w:rPr>
        <w:t>’</w:t>
      </w:r>
      <w:r w:rsidRPr="00F6074B">
        <w:rPr>
          <w:rFonts w:ascii="Garamond" w:hAnsi="Garamond"/>
          <w:color w:val="0070C0"/>
          <w:sz w:val="24"/>
          <w:szCs w:val="24"/>
        </w:rPr>
        <w:t xml:space="preserve">s </w:t>
      </w:r>
      <w:r w:rsidR="00C940EB" w:rsidRPr="00F6074B">
        <w:rPr>
          <w:rFonts w:ascii="Garamond" w:hAnsi="Garamond"/>
          <w:color w:val="0070C0"/>
          <w:sz w:val="24"/>
          <w:szCs w:val="24"/>
        </w:rPr>
        <w:t>SMS</w:t>
      </w:r>
      <w:r w:rsidRPr="00F6074B">
        <w:rPr>
          <w:rFonts w:ascii="Garamond" w:hAnsi="Garamond"/>
          <w:color w:val="0070C0"/>
          <w:sz w:val="24"/>
          <w:szCs w:val="24"/>
        </w:rPr>
        <w:t xml:space="preserve"> and trained in safety reporting procedures.</w:t>
      </w:r>
    </w:p>
    <w:p w:rsidR="00AA5778" w:rsidRPr="00F6074B" w:rsidRDefault="00AA5778" w:rsidP="00A975EB">
      <w:pPr>
        <w:spacing w:after="0" w:line="240" w:lineRule="auto"/>
        <w:rPr>
          <w:rFonts w:ascii="Garamond" w:hAnsi="Garamond"/>
          <w:color w:val="0070C0"/>
          <w:sz w:val="24"/>
          <w:szCs w:val="24"/>
        </w:rPr>
      </w:pPr>
    </w:p>
    <w:p w:rsidR="00A975EB" w:rsidRPr="00F6074B" w:rsidRDefault="00A975EB" w:rsidP="00A975EB">
      <w:pPr>
        <w:spacing w:after="0" w:line="240" w:lineRule="auto"/>
        <w:rPr>
          <w:rFonts w:ascii="Garamond" w:hAnsi="Garamond"/>
          <w:color w:val="0070C0"/>
          <w:sz w:val="24"/>
          <w:szCs w:val="24"/>
        </w:rPr>
      </w:pPr>
      <w:r w:rsidRPr="00F6074B">
        <w:rPr>
          <w:rFonts w:ascii="Garamond" w:hAnsi="Garamond"/>
          <w:b/>
          <w:color w:val="0070C0"/>
          <w:sz w:val="24"/>
          <w:szCs w:val="24"/>
        </w:rPr>
        <w:t>Responsibility &amp; Accountability:</w:t>
      </w:r>
      <w:r w:rsidRPr="00F6074B">
        <w:rPr>
          <w:rFonts w:ascii="Garamond" w:hAnsi="Garamond"/>
          <w:color w:val="0070C0"/>
          <w:sz w:val="24"/>
          <w:szCs w:val="24"/>
        </w:rPr>
        <w:t xml:space="preserve"> All levels of management will be responsible for delivering safe and quality transit services that represent </w:t>
      </w:r>
      <w:sdt>
        <w:sdtPr>
          <w:rPr>
            <w:rFonts w:ascii="Garamond" w:hAnsi="Garamond"/>
            <w:b/>
            <w:color w:val="0070C0"/>
            <w:sz w:val="24"/>
            <w:szCs w:val="24"/>
            <w:shd w:val="clear" w:color="auto" w:fill="FABF8F" w:themeFill="accent6" w:themeFillTint="99"/>
          </w:rPr>
          <w:id w:val="-1655376374"/>
          <w:placeholder>
            <w:docPart w:val="D9A9BBF865D344958E6A2991C2B108E9"/>
          </w:placeholder>
        </w:sdtPr>
        <w:sdtEndPr>
          <w:rPr>
            <w:highlight w:val="yellow"/>
          </w:rPr>
        </w:sdtEndPr>
        <w:sdtContent>
          <w:r w:rsidR="00931821" w:rsidRPr="00F6074B">
            <w:rPr>
              <w:rFonts w:ascii="Garamond" w:hAnsi="Garamond"/>
              <w:b/>
              <w:color w:val="0070C0"/>
              <w:sz w:val="24"/>
              <w:szCs w:val="24"/>
              <w:highlight w:val="yellow"/>
            </w:rPr>
            <w:t>TRANSIT AGENCY</w:t>
          </w:r>
        </w:sdtContent>
      </w:sdt>
      <w:r w:rsidR="00AA15D2" w:rsidRPr="00F6074B">
        <w:rPr>
          <w:rFonts w:ascii="Garamond" w:hAnsi="Garamond"/>
          <w:color w:val="0070C0"/>
          <w:sz w:val="24"/>
          <w:szCs w:val="24"/>
        </w:rPr>
        <w:t>’s</w:t>
      </w:r>
      <w:r w:rsidRPr="00F6074B">
        <w:rPr>
          <w:rFonts w:ascii="Garamond" w:hAnsi="Garamond"/>
          <w:color w:val="0070C0"/>
          <w:sz w:val="24"/>
          <w:szCs w:val="24"/>
        </w:rPr>
        <w:t xml:space="preserve"> performance of its </w:t>
      </w:r>
      <w:r w:rsidR="00C940EB" w:rsidRPr="00F6074B">
        <w:rPr>
          <w:rFonts w:ascii="Garamond" w:hAnsi="Garamond"/>
          <w:color w:val="0070C0"/>
          <w:sz w:val="24"/>
          <w:szCs w:val="24"/>
        </w:rPr>
        <w:t>SMS</w:t>
      </w:r>
      <w:r w:rsidRPr="00F6074B">
        <w:rPr>
          <w:rFonts w:ascii="Garamond" w:hAnsi="Garamond"/>
          <w:color w:val="0070C0"/>
          <w:sz w:val="24"/>
          <w:szCs w:val="24"/>
        </w:rPr>
        <w:t>. Managers will take an active role in the Safety Risk Management</w:t>
      </w:r>
      <w:r w:rsidR="00C940EB" w:rsidRPr="00F6074B">
        <w:rPr>
          <w:rFonts w:ascii="Garamond" w:hAnsi="Garamond"/>
          <w:color w:val="0070C0"/>
          <w:sz w:val="24"/>
          <w:szCs w:val="24"/>
        </w:rPr>
        <w:t xml:space="preserve"> (SRM)</w:t>
      </w:r>
      <w:r w:rsidRPr="00F6074B">
        <w:rPr>
          <w:rFonts w:ascii="Garamond" w:hAnsi="Garamond"/>
          <w:color w:val="0070C0"/>
          <w:sz w:val="24"/>
          <w:szCs w:val="24"/>
        </w:rPr>
        <w:t xml:space="preserve"> process and ensure that Safety Assurance</w:t>
      </w:r>
      <w:r w:rsidR="00C940EB" w:rsidRPr="00F6074B">
        <w:rPr>
          <w:rFonts w:ascii="Garamond" w:hAnsi="Garamond"/>
          <w:color w:val="0070C0"/>
          <w:sz w:val="24"/>
          <w:szCs w:val="24"/>
        </w:rPr>
        <w:t xml:space="preserve"> (SA)</w:t>
      </w:r>
      <w:r w:rsidRPr="00F6074B">
        <w:rPr>
          <w:rFonts w:ascii="Garamond" w:hAnsi="Garamond"/>
          <w:color w:val="0070C0"/>
          <w:sz w:val="24"/>
          <w:szCs w:val="24"/>
        </w:rPr>
        <w:t xml:space="preserve"> functions are supported. Managers are responsible for ensuring that </w:t>
      </w:r>
      <w:r w:rsidR="00C940EB" w:rsidRPr="00F6074B">
        <w:rPr>
          <w:rFonts w:ascii="Garamond" w:hAnsi="Garamond"/>
          <w:color w:val="0070C0"/>
          <w:sz w:val="24"/>
          <w:szCs w:val="24"/>
        </w:rPr>
        <w:t>SRM</w:t>
      </w:r>
      <w:r w:rsidRPr="00F6074B">
        <w:rPr>
          <w:rFonts w:ascii="Garamond" w:hAnsi="Garamond"/>
          <w:color w:val="0070C0"/>
          <w:sz w:val="24"/>
          <w:szCs w:val="24"/>
        </w:rPr>
        <w:t xml:space="preserve"> is being performed in their operational areas of control to assure that the safety risk associated with safety hazards is assessed and mitigated. Safety performance will be an important part of performance evaluations for </w:t>
      </w:r>
      <w:sdt>
        <w:sdtPr>
          <w:rPr>
            <w:rFonts w:ascii="Garamond" w:hAnsi="Garamond"/>
            <w:b/>
            <w:color w:val="0070C0"/>
            <w:sz w:val="24"/>
            <w:szCs w:val="24"/>
            <w:shd w:val="clear" w:color="auto" w:fill="FABF8F" w:themeFill="accent6" w:themeFillTint="99"/>
          </w:rPr>
          <w:id w:val="1417747403"/>
          <w:placeholder>
            <w:docPart w:val="6A80360133ED430DA939A4C02573ACF1"/>
          </w:placeholder>
        </w:sdtPr>
        <w:sdtEndPr>
          <w:rPr>
            <w:highlight w:val="yellow"/>
          </w:rPr>
        </w:sdtEndPr>
        <w:sdtContent>
          <w:r w:rsidR="00931821" w:rsidRPr="00F6074B">
            <w:rPr>
              <w:rFonts w:ascii="Garamond" w:hAnsi="Garamond"/>
              <w:b/>
              <w:color w:val="0070C0"/>
              <w:sz w:val="24"/>
              <w:szCs w:val="24"/>
              <w:highlight w:val="yellow"/>
            </w:rPr>
            <w:t>TRANSIT AGENCY</w:t>
          </w:r>
        </w:sdtContent>
      </w:sdt>
      <w:r w:rsidRPr="00F6074B">
        <w:rPr>
          <w:rFonts w:ascii="Garamond" w:hAnsi="Garamond"/>
          <w:color w:val="0070C0"/>
          <w:sz w:val="24"/>
          <w:szCs w:val="24"/>
        </w:rPr>
        <w:t xml:space="preserve"> managers and employees.</w:t>
      </w:r>
    </w:p>
    <w:p w:rsidR="00AA5778" w:rsidRPr="00F6074B" w:rsidRDefault="00AA5778" w:rsidP="00A975EB">
      <w:pPr>
        <w:spacing w:after="0" w:line="240" w:lineRule="auto"/>
        <w:rPr>
          <w:rFonts w:ascii="Garamond" w:hAnsi="Garamond"/>
          <w:color w:val="0070C0"/>
          <w:sz w:val="24"/>
          <w:szCs w:val="24"/>
        </w:rPr>
      </w:pPr>
    </w:p>
    <w:p w:rsidR="00A975EB" w:rsidRPr="00F6074B" w:rsidRDefault="00A975EB" w:rsidP="00A975EB">
      <w:pPr>
        <w:spacing w:after="0" w:line="240" w:lineRule="auto"/>
        <w:rPr>
          <w:rFonts w:ascii="Garamond" w:hAnsi="Garamond"/>
          <w:color w:val="0070C0"/>
          <w:sz w:val="24"/>
          <w:szCs w:val="24"/>
        </w:rPr>
      </w:pPr>
      <w:r w:rsidRPr="00F6074B">
        <w:rPr>
          <w:rFonts w:ascii="Garamond" w:hAnsi="Garamond"/>
          <w:b/>
          <w:color w:val="0070C0"/>
          <w:sz w:val="24"/>
          <w:szCs w:val="24"/>
        </w:rPr>
        <w:t>Responsibility of Employees &amp; Contractors:</w:t>
      </w:r>
      <w:r w:rsidRPr="00F6074B">
        <w:rPr>
          <w:rFonts w:ascii="Garamond" w:hAnsi="Garamond"/>
          <w:color w:val="0070C0"/>
          <w:sz w:val="24"/>
          <w:szCs w:val="24"/>
        </w:rPr>
        <w:t xml:space="preserve"> All employees and contractors will support safety management by ensuring that hazards are identified and reported.</w:t>
      </w:r>
    </w:p>
    <w:p w:rsidR="00AA5778" w:rsidRPr="00F6074B" w:rsidRDefault="00AA5778" w:rsidP="00A975EB">
      <w:pPr>
        <w:spacing w:after="0" w:line="240" w:lineRule="auto"/>
        <w:rPr>
          <w:rFonts w:ascii="Garamond" w:hAnsi="Garamond"/>
          <w:color w:val="0070C0"/>
          <w:sz w:val="24"/>
          <w:szCs w:val="24"/>
        </w:rPr>
      </w:pPr>
    </w:p>
    <w:p w:rsidR="00A975EB" w:rsidRPr="00F6074B" w:rsidRDefault="00A975EB" w:rsidP="00A975EB">
      <w:pPr>
        <w:spacing w:after="0" w:line="240" w:lineRule="auto"/>
        <w:rPr>
          <w:rFonts w:ascii="Garamond" w:hAnsi="Garamond"/>
          <w:color w:val="0070C0"/>
          <w:sz w:val="24"/>
          <w:szCs w:val="24"/>
        </w:rPr>
      </w:pPr>
      <w:r w:rsidRPr="00F6074B">
        <w:rPr>
          <w:rFonts w:ascii="Garamond" w:hAnsi="Garamond"/>
          <w:b/>
          <w:color w:val="0070C0"/>
          <w:sz w:val="24"/>
          <w:szCs w:val="24"/>
        </w:rPr>
        <w:t>Employee Reporting:</w:t>
      </w:r>
      <w:r w:rsidRPr="00F6074B">
        <w:rPr>
          <w:rFonts w:ascii="Garamond" w:hAnsi="Garamond"/>
          <w:color w:val="0070C0"/>
          <w:sz w:val="24"/>
          <w:szCs w:val="24"/>
        </w:rPr>
        <w:t xml:space="preserve"> Executive management will establish a safety reporting program as a viable tool for employees to voice their safety concerns. All frontline employees will be responsible for utilizing this program as part of the </w:t>
      </w:r>
      <w:r w:rsidR="00C940EB" w:rsidRPr="00F6074B">
        <w:rPr>
          <w:rFonts w:ascii="Garamond" w:hAnsi="Garamond"/>
          <w:color w:val="0070C0"/>
          <w:sz w:val="24"/>
          <w:szCs w:val="24"/>
        </w:rPr>
        <w:t>SMS</w:t>
      </w:r>
      <w:r w:rsidRPr="00F6074B">
        <w:rPr>
          <w:rFonts w:ascii="Garamond" w:hAnsi="Garamond"/>
          <w:color w:val="0070C0"/>
          <w:sz w:val="24"/>
          <w:szCs w:val="24"/>
        </w:rPr>
        <w:t xml:space="preserve">. No action will be taken against any employee who communicates a safety condition through the </w:t>
      </w:r>
      <w:sdt>
        <w:sdtPr>
          <w:rPr>
            <w:rFonts w:ascii="Garamond" w:hAnsi="Garamond"/>
            <w:b/>
            <w:color w:val="0070C0"/>
            <w:sz w:val="24"/>
            <w:szCs w:val="24"/>
            <w:shd w:val="clear" w:color="auto" w:fill="FABF8F" w:themeFill="accent6" w:themeFillTint="99"/>
          </w:rPr>
          <w:id w:val="1571612750"/>
          <w:placeholder>
            <w:docPart w:val="00EC0EE31845415CBD4D99C8F82D1797"/>
          </w:placeholder>
        </w:sdtPr>
        <w:sdtEndPr>
          <w:rPr>
            <w:highlight w:val="yellow"/>
          </w:rPr>
        </w:sdtEndPr>
        <w:sdtContent>
          <w:r w:rsidR="00931821" w:rsidRPr="00F6074B">
            <w:rPr>
              <w:rFonts w:ascii="Garamond" w:hAnsi="Garamond"/>
              <w:b/>
              <w:color w:val="0070C0"/>
              <w:sz w:val="24"/>
              <w:szCs w:val="24"/>
              <w:highlight w:val="yellow"/>
            </w:rPr>
            <w:t>TRANSIT AGENCY</w:t>
          </w:r>
        </w:sdtContent>
      </w:sdt>
      <w:r w:rsidRPr="00F6074B">
        <w:rPr>
          <w:rFonts w:ascii="Garamond" w:hAnsi="Garamond"/>
          <w:color w:val="0070C0"/>
          <w:sz w:val="24"/>
          <w:szCs w:val="24"/>
        </w:rPr>
        <w:t xml:space="preserve"> safety reporting program unless such disclosure indicates the following: an illegal act, gross misconduct or negligence, or a deliberate or willful disregard of </w:t>
      </w:r>
      <w:sdt>
        <w:sdtPr>
          <w:rPr>
            <w:rFonts w:ascii="Garamond" w:hAnsi="Garamond"/>
            <w:b/>
            <w:color w:val="0070C0"/>
            <w:sz w:val="24"/>
            <w:szCs w:val="24"/>
            <w:shd w:val="clear" w:color="auto" w:fill="FABF8F" w:themeFill="accent6" w:themeFillTint="99"/>
          </w:rPr>
          <w:id w:val="1020512098"/>
          <w:placeholder>
            <w:docPart w:val="9620FB3C8D2F489DBB3E26F07719D3CB"/>
          </w:placeholder>
        </w:sdtPr>
        <w:sdtEndPr>
          <w:rPr>
            <w:highlight w:val="yellow"/>
          </w:rPr>
        </w:sdtEndPr>
        <w:sdtContent>
          <w:r w:rsidR="00931821" w:rsidRPr="00F6074B">
            <w:rPr>
              <w:rFonts w:ascii="Garamond" w:hAnsi="Garamond"/>
              <w:b/>
              <w:color w:val="0070C0"/>
              <w:sz w:val="24"/>
              <w:szCs w:val="24"/>
              <w:highlight w:val="yellow"/>
            </w:rPr>
            <w:t>TRANSIT AGENCY</w:t>
          </w:r>
        </w:sdtContent>
      </w:sdt>
      <w:r w:rsidRPr="00F6074B">
        <w:rPr>
          <w:rFonts w:ascii="Garamond" w:hAnsi="Garamond"/>
          <w:color w:val="0070C0"/>
          <w:sz w:val="24"/>
          <w:szCs w:val="24"/>
        </w:rPr>
        <w:t xml:space="preserve"> rules, policies, and procedures.</w:t>
      </w:r>
    </w:p>
    <w:p w:rsidR="00AA5778" w:rsidRPr="00F6074B" w:rsidRDefault="00AA5778" w:rsidP="00A975EB">
      <w:pPr>
        <w:spacing w:after="0" w:line="240" w:lineRule="auto"/>
        <w:rPr>
          <w:rFonts w:ascii="Garamond" w:hAnsi="Garamond"/>
          <w:color w:val="0070C0"/>
          <w:sz w:val="24"/>
          <w:szCs w:val="24"/>
        </w:rPr>
      </w:pPr>
    </w:p>
    <w:p w:rsidR="00A975EB" w:rsidRPr="00F6074B" w:rsidRDefault="00A975EB" w:rsidP="00A975EB">
      <w:pPr>
        <w:spacing w:after="0" w:line="240" w:lineRule="auto"/>
        <w:rPr>
          <w:rFonts w:ascii="Garamond" w:hAnsi="Garamond"/>
          <w:color w:val="0070C0"/>
          <w:sz w:val="24"/>
          <w:szCs w:val="24"/>
        </w:rPr>
      </w:pPr>
      <w:r w:rsidRPr="00F6074B">
        <w:rPr>
          <w:rFonts w:ascii="Garamond" w:hAnsi="Garamond"/>
          <w:b/>
          <w:color w:val="0070C0"/>
          <w:sz w:val="24"/>
          <w:szCs w:val="24"/>
        </w:rPr>
        <w:t>Performance Monitoring &amp; Measuring:</w:t>
      </w:r>
      <w:r w:rsidRPr="00F6074B">
        <w:rPr>
          <w:rFonts w:ascii="Garamond" w:hAnsi="Garamond"/>
          <w:color w:val="0070C0"/>
          <w:sz w:val="24"/>
          <w:szCs w:val="24"/>
        </w:rPr>
        <w:t xml:space="preserve"> </w:t>
      </w:r>
      <w:sdt>
        <w:sdtPr>
          <w:rPr>
            <w:rFonts w:ascii="Garamond" w:hAnsi="Garamond"/>
            <w:b/>
            <w:color w:val="0070C0"/>
            <w:sz w:val="24"/>
            <w:szCs w:val="24"/>
            <w:shd w:val="clear" w:color="auto" w:fill="FABF8F" w:themeFill="accent6" w:themeFillTint="99"/>
          </w:rPr>
          <w:id w:val="-1548744672"/>
          <w:placeholder>
            <w:docPart w:val="9B79345CD253410DA28812BF04DD619F"/>
          </w:placeholder>
        </w:sdtPr>
        <w:sdtEndPr>
          <w:rPr>
            <w:highlight w:val="yellow"/>
          </w:rPr>
        </w:sdtEndPr>
        <w:sdtContent>
          <w:r w:rsidR="00931821" w:rsidRPr="00F6074B">
            <w:rPr>
              <w:rFonts w:ascii="Garamond" w:hAnsi="Garamond"/>
              <w:b/>
              <w:color w:val="0070C0"/>
              <w:sz w:val="24"/>
              <w:szCs w:val="24"/>
              <w:highlight w:val="yellow"/>
            </w:rPr>
            <w:t>TRANSIT AGENCY</w:t>
          </w:r>
        </w:sdtContent>
      </w:sdt>
      <w:r w:rsidR="00931821" w:rsidRPr="00F6074B">
        <w:rPr>
          <w:rFonts w:ascii="Garamond" w:hAnsi="Garamond"/>
          <w:color w:val="0070C0"/>
          <w:sz w:val="24"/>
          <w:szCs w:val="24"/>
        </w:rPr>
        <w:t xml:space="preserve"> will establish realist</w:t>
      </w:r>
      <w:r w:rsidRPr="00F6074B">
        <w:rPr>
          <w:rFonts w:ascii="Garamond" w:hAnsi="Garamond"/>
          <w:color w:val="0070C0"/>
          <w:sz w:val="24"/>
          <w:szCs w:val="24"/>
        </w:rPr>
        <w:t>ic measures of safety performance and establish safety performance targets to ensure continual improvement in safety performance. Managers will verify that the safety risk mitigations put in place are appropriate and effective.</w:t>
      </w:r>
    </w:p>
    <w:p w:rsidR="00AA5778" w:rsidRPr="00F6074B" w:rsidRDefault="00AA5778" w:rsidP="00A975EB">
      <w:pPr>
        <w:spacing w:after="0" w:line="240" w:lineRule="auto"/>
        <w:rPr>
          <w:rFonts w:ascii="Garamond" w:hAnsi="Garamond"/>
          <w:color w:val="0070C0"/>
          <w:sz w:val="24"/>
          <w:szCs w:val="24"/>
        </w:rPr>
      </w:pPr>
    </w:p>
    <w:p w:rsidR="00BA614F" w:rsidRPr="00F6074B" w:rsidRDefault="00A975EB" w:rsidP="00BA614F">
      <w:pPr>
        <w:spacing w:after="0" w:line="240" w:lineRule="auto"/>
        <w:rPr>
          <w:rFonts w:ascii="Garamond" w:hAnsi="Garamond"/>
          <w:color w:val="0070C0"/>
          <w:sz w:val="24"/>
          <w:szCs w:val="24"/>
        </w:rPr>
      </w:pPr>
      <w:r w:rsidRPr="00F6074B">
        <w:rPr>
          <w:rFonts w:ascii="Garamond" w:hAnsi="Garamond"/>
          <w:b/>
          <w:color w:val="0070C0"/>
          <w:sz w:val="24"/>
          <w:szCs w:val="24"/>
        </w:rPr>
        <w:t>Review &amp; Evaluation:</w:t>
      </w:r>
      <w:r w:rsidRPr="00F6074B">
        <w:rPr>
          <w:rFonts w:ascii="Garamond" w:hAnsi="Garamond"/>
          <w:color w:val="0070C0"/>
          <w:sz w:val="24"/>
          <w:szCs w:val="24"/>
        </w:rPr>
        <w:t xml:space="preserve"> </w:t>
      </w:r>
      <w:sdt>
        <w:sdtPr>
          <w:rPr>
            <w:rFonts w:ascii="Garamond" w:hAnsi="Garamond"/>
            <w:b/>
            <w:color w:val="0070C0"/>
            <w:sz w:val="24"/>
            <w:szCs w:val="24"/>
            <w:shd w:val="clear" w:color="auto" w:fill="FABF8F" w:themeFill="accent6" w:themeFillTint="99"/>
          </w:rPr>
          <w:id w:val="751090468"/>
          <w:placeholder>
            <w:docPart w:val="67F96DBCA46F4604945C82FD35C62FFA"/>
          </w:placeholder>
        </w:sdtPr>
        <w:sdtEndPr>
          <w:rPr>
            <w:highlight w:val="yellow"/>
          </w:rPr>
        </w:sdtEndPr>
        <w:sdtContent>
          <w:r w:rsidR="00931821" w:rsidRPr="00F6074B">
            <w:rPr>
              <w:rFonts w:ascii="Garamond" w:hAnsi="Garamond"/>
              <w:b/>
              <w:color w:val="0070C0"/>
              <w:sz w:val="24"/>
              <w:szCs w:val="24"/>
              <w:highlight w:val="yellow"/>
            </w:rPr>
            <w:t>TRANSIT AGENCY</w:t>
          </w:r>
        </w:sdtContent>
      </w:sdt>
      <w:r w:rsidRPr="00F6074B">
        <w:rPr>
          <w:rFonts w:ascii="Garamond" w:hAnsi="Garamond"/>
          <w:color w:val="0070C0"/>
          <w:sz w:val="24"/>
          <w:szCs w:val="24"/>
        </w:rPr>
        <w:t xml:space="preserve"> will measure </w:t>
      </w:r>
      <w:r w:rsidR="00C940EB" w:rsidRPr="00F6074B">
        <w:rPr>
          <w:rFonts w:ascii="Garamond" w:hAnsi="Garamond"/>
          <w:color w:val="0070C0"/>
          <w:sz w:val="24"/>
          <w:szCs w:val="24"/>
        </w:rPr>
        <w:t>SMS</w:t>
      </w:r>
      <w:r w:rsidRPr="00F6074B">
        <w:rPr>
          <w:rFonts w:ascii="Garamond" w:hAnsi="Garamond"/>
          <w:color w:val="0070C0"/>
          <w:sz w:val="24"/>
          <w:szCs w:val="24"/>
        </w:rPr>
        <w:t xml:space="preserve"> performance by analyzing key safety performance indicators, reviewing inspections, investigations and corrective action reports, and auditing the processes that support the </w:t>
      </w:r>
      <w:r w:rsidR="00C940EB" w:rsidRPr="00F6074B">
        <w:rPr>
          <w:rFonts w:ascii="Garamond" w:hAnsi="Garamond"/>
          <w:color w:val="0070C0"/>
          <w:sz w:val="24"/>
          <w:szCs w:val="24"/>
        </w:rPr>
        <w:t>SMS</w:t>
      </w:r>
      <w:r w:rsidRPr="00F6074B">
        <w:rPr>
          <w:rFonts w:ascii="Garamond" w:hAnsi="Garamond"/>
          <w:color w:val="0070C0"/>
          <w:sz w:val="24"/>
          <w:szCs w:val="24"/>
        </w:rPr>
        <w:t>. These activities will become the basis for revising or developing safety objectives, safety performance targets and plans with the goal of</w:t>
      </w:r>
      <w:r w:rsidR="00BA614F" w:rsidRPr="00F6074B">
        <w:rPr>
          <w:rFonts w:ascii="Garamond" w:hAnsi="Garamond"/>
          <w:color w:val="0070C0"/>
          <w:sz w:val="24"/>
          <w:szCs w:val="24"/>
        </w:rPr>
        <w:t xml:space="preserve"> continuous safety improvement.</w:t>
      </w:r>
    </w:p>
    <w:p w:rsidR="00BA614F" w:rsidRPr="00F6074B" w:rsidRDefault="00BA614F" w:rsidP="00BA614F">
      <w:pPr>
        <w:spacing w:after="0" w:line="240" w:lineRule="auto"/>
        <w:rPr>
          <w:rFonts w:ascii="Garamond" w:hAnsi="Garamond"/>
          <w:color w:val="0070C0"/>
          <w:sz w:val="24"/>
          <w:szCs w:val="24"/>
        </w:rPr>
      </w:pPr>
    </w:p>
    <w:p w:rsidR="00BA614F" w:rsidRPr="00F6074B" w:rsidRDefault="00BA614F" w:rsidP="00BA614F">
      <w:pPr>
        <w:spacing w:after="0" w:line="240" w:lineRule="auto"/>
        <w:rPr>
          <w:rFonts w:ascii="Garamond" w:hAnsi="Garamond"/>
          <w:color w:val="0070C0"/>
          <w:sz w:val="24"/>
          <w:szCs w:val="24"/>
        </w:rPr>
      </w:pPr>
    </w:p>
    <w:p w:rsidR="00A975EB" w:rsidRPr="00F6074B" w:rsidRDefault="00A975EB" w:rsidP="00A975EB">
      <w:pPr>
        <w:spacing w:after="0" w:line="240" w:lineRule="auto"/>
        <w:rPr>
          <w:rFonts w:ascii="Segoe UI" w:hAnsi="Segoe UI" w:cs="Segoe UI"/>
          <w:color w:val="0070C0"/>
          <w:sz w:val="24"/>
          <w:szCs w:val="24"/>
          <w:u w:val="single"/>
        </w:rPr>
      </w:pPr>
      <w:r w:rsidRPr="00F6074B">
        <w:rPr>
          <w:rFonts w:ascii="Segoe UI" w:hAnsi="Segoe UI" w:cs="Segoe UI"/>
          <w:color w:val="0070C0"/>
          <w:sz w:val="24"/>
          <w:szCs w:val="24"/>
          <w:u w:val="single"/>
        </w:rPr>
        <w:t>Sample Policy Statement #4</w:t>
      </w:r>
    </w:p>
    <w:p w:rsidR="008267AF" w:rsidRPr="00F6074B" w:rsidRDefault="008267AF" w:rsidP="00A975EB">
      <w:pPr>
        <w:spacing w:after="0" w:line="240" w:lineRule="auto"/>
        <w:rPr>
          <w:rFonts w:ascii="Segoe UI" w:hAnsi="Segoe UI" w:cs="Segoe UI"/>
          <w:color w:val="0070C0"/>
          <w:sz w:val="12"/>
          <w:szCs w:val="12"/>
          <w:u w:val="single"/>
        </w:rPr>
      </w:pPr>
    </w:p>
    <w:p w:rsidR="00A975EB" w:rsidRPr="00F6074B" w:rsidRDefault="00673327" w:rsidP="00A975EB">
      <w:pPr>
        <w:spacing w:after="0" w:line="240" w:lineRule="auto"/>
        <w:rPr>
          <w:rFonts w:ascii="Garamond" w:hAnsi="Garamond"/>
          <w:color w:val="0070C0"/>
          <w:sz w:val="24"/>
          <w:szCs w:val="24"/>
        </w:rPr>
      </w:pPr>
      <w:sdt>
        <w:sdtPr>
          <w:rPr>
            <w:rFonts w:ascii="Garamond" w:hAnsi="Garamond"/>
            <w:b/>
            <w:color w:val="0070C0"/>
            <w:sz w:val="24"/>
            <w:szCs w:val="24"/>
            <w:shd w:val="clear" w:color="auto" w:fill="FABF8F" w:themeFill="accent6" w:themeFillTint="99"/>
          </w:rPr>
          <w:id w:val="-531344926"/>
          <w:placeholder>
            <w:docPart w:val="68F9225C9E694EF0983F1F428117945E"/>
          </w:placeholder>
        </w:sdtPr>
        <w:sdtEndPr>
          <w:rPr>
            <w:highlight w:val="yellow"/>
          </w:rPr>
        </w:sdtEndPr>
        <w:sdtContent>
          <w:r w:rsidR="00931821" w:rsidRPr="00F6074B">
            <w:rPr>
              <w:rFonts w:ascii="Garamond" w:hAnsi="Garamond"/>
              <w:b/>
              <w:color w:val="0070C0"/>
              <w:sz w:val="24"/>
              <w:szCs w:val="24"/>
              <w:highlight w:val="yellow"/>
            </w:rPr>
            <w:t>TRANSIT AGENCY</w:t>
          </w:r>
        </w:sdtContent>
      </w:sdt>
      <w:r w:rsidR="00A975EB" w:rsidRPr="00F6074B">
        <w:rPr>
          <w:rFonts w:ascii="Garamond" w:hAnsi="Garamond"/>
          <w:color w:val="0070C0"/>
          <w:sz w:val="24"/>
          <w:szCs w:val="24"/>
        </w:rPr>
        <w:t xml:space="preserve"> recognizes that the management of safety is a core value of our business. The management team at </w:t>
      </w:r>
      <w:sdt>
        <w:sdtPr>
          <w:rPr>
            <w:rFonts w:ascii="Garamond" w:hAnsi="Garamond"/>
            <w:b/>
            <w:color w:val="0070C0"/>
            <w:sz w:val="24"/>
            <w:szCs w:val="24"/>
            <w:shd w:val="clear" w:color="auto" w:fill="FABF8F" w:themeFill="accent6" w:themeFillTint="99"/>
          </w:rPr>
          <w:id w:val="-241095530"/>
          <w:placeholder>
            <w:docPart w:val="6734766DA2E740AAB1D6BFCD6A215CDA"/>
          </w:placeholder>
        </w:sdtPr>
        <w:sdtEndPr>
          <w:rPr>
            <w:highlight w:val="yellow"/>
          </w:rPr>
        </w:sdtEndPr>
        <w:sdtContent>
          <w:r w:rsidR="00931821" w:rsidRPr="00F6074B">
            <w:rPr>
              <w:rFonts w:ascii="Garamond" w:hAnsi="Garamond"/>
              <w:b/>
              <w:color w:val="0070C0"/>
              <w:sz w:val="24"/>
              <w:szCs w:val="24"/>
              <w:highlight w:val="yellow"/>
            </w:rPr>
            <w:t>TRANSIT AGENCY</w:t>
          </w:r>
        </w:sdtContent>
      </w:sdt>
      <w:r w:rsidR="00A975EB" w:rsidRPr="00F6074B">
        <w:rPr>
          <w:rFonts w:ascii="Garamond" w:hAnsi="Garamond"/>
          <w:color w:val="0070C0"/>
          <w:sz w:val="24"/>
          <w:szCs w:val="24"/>
        </w:rPr>
        <w:t xml:space="preserve"> will embrace the Safety Management System </w:t>
      </w:r>
      <w:r w:rsidR="00C940EB" w:rsidRPr="00F6074B">
        <w:rPr>
          <w:rFonts w:ascii="Garamond" w:hAnsi="Garamond"/>
          <w:color w:val="0070C0"/>
          <w:sz w:val="24"/>
          <w:szCs w:val="24"/>
        </w:rPr>
        <w:t xml:space="preserve">(SMS) </w:t>
      </w:r>
      <w:r w:rsidR="00A975EB" w:rsidRPr="00F6074B">
        <w:rPr>
          <w:rFonts w:ascii="Garamond" w:hAnsi="Garamond"/>
          <w:color w:val="0070C0"/>
          <w:sz w:val="24"/>
          <w:szCs w:val="24"/>
        </w:rPr>
        <w:t xml:space="preserve">and is committed to developing, implementing, maintaining, and constantly improving processes to ensure the safety of our employees, customers, and the </w:t>
      </w:r>
      <w:proofErr w:type="gramStart"/>
      <w:r w:rsidR="00A975EB" w:rsidRPr="00F6074B">
        <w:rPr>
          <w:rFonts w:ascii="Garamond" w:hAnsi="Garamond"/>
          <w:color w:val="0070C0"/>
          <w:sz w:val="24"/>
          <w:szCs w:val="24"/>
        </w:rPr>
        <w:t>general public</w:t>
      </w:r>
      <w:proofErr w:type="gramEnd"/>
      <w:r w:rsidR="00A975EB" w:rsidRPr="00F6074B">
        <w:rPr>
          <w:rFonts w:ascii="Garamond" w:hAnsi="Garamond"/>
          <w:color w:val="0070C0"/>
          <w:sz w:val="24"/>
          <w:szCs w:val="24"/>
        </w:rPr>
        <w:t>. All levels of management and frontline employees are committed to safety and understand that safety is the primary responsibility of all employees.</w:t>
      </w:r>
    </w:p>
    <w:p w:rsidR="00A975EB" w:rsidRPr="00F6074B" w:rsidRDefault="00A975EB" w:rsidP="00A975EB">
      <w:pPr>
        <w:spacing w:after="0" w:line="240" w:lineRule="auto"/>
        <w:rPr>
          <w:rFonts w:ascii="Garamond" w:hAnsi="Garamond"/>
          <w:color w:val="0070C0"/>
          <w:sz w:val="24"/>
          <w:szCs w:val="24"/>
        </w:rPr>
      </w:pPr>
    </w:p>
    <w:p w:rsidR="00A975EB" w:rsidRPr="00F6074B" w:rsidRDefault="00673327" w:rsidP="00A975EB">
      <w:pPr>
        <w:spacing w:after="0" w:line="240" w:lineRule="auto"/>
        <w:rPr>
          <w:rFonts w:ascii="Garamond" w:hAnsi="Garamond"/>
          <w:color w:val="0070C0"/>
          <w:sz w:val="24"/>
          <w:szCs w:val="24"/>
        </w:rPr>
      </w:pPr>
      <w:sdt>
        <w:sdtPr>
          <w:rPr>
            <w:rFonts w:ascii="Garamond" w:hAnsi="Garamond"/>
            <w:b/>
            <w:color w:val="0070C0"/>
            <w:sz w:val="24"/>
            <w:szCs w:val="24"/>
            <w:shd w:val="clear" w:color="auto" w:fill="FABF8F" w:themeFill="accent6" w:themeFillTint="99"/>
          </w:rPr>
          <w:id w:val="206222615"/>
          <w:placeholder>
            <w:docPart w:val="56CDFE2A1284463F882898F1DD82367A"/>
          </w:placeholder>
        </w:sdtPr>
        <w:sdtEndPr>
          <w:rPr>
            <w:highlight w:val="yellow"/>
          </w:rPr>
        </w:sdtEndPr>
        <w:sdtContent>
          <w:r w:rsidR="00931821" w:rsidRPr="00F6074B">
            <w:rPr>
              <w:rFonts w:ascii="Garamond" w:hAnsi="Garamond"/>
              <w:b/>
              <w:color w:val="0070C0"/>
              <w:sz w:val="24"/>
              <w:szCs w:val="24"/>
              <w:highlight w:val="yellow"/>
            </w:rPr>
            <w:t>TRANSIT AGENCY</w:t>
          </w:r>
        </w:sdtContent>
      </w:sdt>
      <w:r w:rsidR="00A975EB" w:rsidRPr="00F6074B">
        <w:rPr>
          <w:rFonts w:ascii="Garamond" w:hAnsi="Garamond"/>
          <w:color w:val="0070C0"/>
          <w:sz w:val="24"/>
          <w:szCs w:val="24"/>
        </w:rPr>
        <w:t xml:space="preserve"> is committed to:</w:t>
      </w:r>
    </w:p>
    <w:p w:rsidR="00A975EB" w:rsidRPr="00F6074B" w:rsidRDefault="00A975EB" w:rsidP="00A975EB">
      <w:pPr>
        <w:spacing w:after="0" w:line="240" w:lineRule="auto"/>
        <w:rPr>
          <w:rFonts w:ascii="Garamond" w:hAnsi="Garamond"/>
          <w:color w:val="0070C0"/>
          <w:sz w:val="12"/>
          <w:szCs w:val="12"/>
        </w:rPr>
      </w:pPr>
    </w:p>
    <w:p w:rsidR="00A975EB" w:rsidRPr="00F6074B" w:rsidRDefault="00A975EB" w:rsidP="00131EC9">
      <w:pPr>
        <w:pStyle w:val="ListParagraph"/>
        <w:numPr>
          <w:ilvl w:val="0"/>
          <w:numId w:val="17"/>
        </w:numPr>
        <w:spacing w:after="0" w:line="240" w:lineRule="auto"/>
        <w:rPr>
          <w:rFonts w:ascii="Garamond" w:hAnsi="Garamond"/>
          <w:color w:val="0070C0"/>
          <w:sz w:val="24"/>
          <w:szCs w:val="24"/>
        </w:rPr>
      </w:pPr>
      <w:r w:rsidRPr="00F6074B">
        <w:rPr>
          <w:rFonts w:ascii="Garamond" w:hAnsi="Garamond"/>
          <w:color w:val="0070C0"/>
          <w:sz w:val="24"/>
          <w:szCs w:val="24"/>
        </w:rPr>
        <w:t xml:space="preserve">Communicating the purpose and benefits of the </w:t>
      </w:r>
      <w:r w:rsidR="00C940EB" w:rsidRPr="00F6074B">
        <w:rPr>
          <w:rFonts w:ascii="Garamond" w:hAnsi="Garamond"/>
          <w:color w:val="0070C0"/>
          <w:sz w:val="24"/>
          <w:szCs w:val="24"/>
        </w:rPr>
        <w:t>SMS</w:t>
      </w:r>
      <w:r w:rsidRPr="00F6074B">
        <w:rPr>
          <w:rFonts w:ascii="Garamond" w:hAnsi="Garamond"/>
          <w:color w:val="0070C0"/>
          <w:sz w:val="24"/>
          <w:szCs w:val="24"/>
        </w:rPr>
        <w:t xml:space="preserve"> to all staff, managers, supervisors, and employees. This communication will specifically define the duties and responsibilities of each employee throughout the organization and all employees will receive appropriate information and SMS training.</w:t>
      </w:r>
    </w:p>
    <w:p w:rsidR="00AA5778" w:rsidRPr="00F6074B" w:rsidRDefault="00AA5778" w:rsidP="00AA5778">
      <w:pPr>
        <w:pStyle w:val="ListParagraph"/>
        <w:spacing w:after="0" w:line="240" w:lineRule="auto"/>
        <w:rPr>
          <w:rFonts w:ascii="Garamond" w:hAnsi="Garamond"/>
          <w:color w:val="0070C0"/>
          <w:sz w:val="12"/>
          <w:szCs w:val="12"/>
        </w:rPr>
      </w:pPr>
    </w:p>
    <w:p w:rsidR="00A975EB" w:rsidRPr="00F6074B" w:rsidRDefault="00A975EB" w:rsidP="00131EC9">
      <w:pPr>
        <w:pStyle w:val="ListParagraph"/>
        <w:numPr>
          <w:ilvl w:val="0"/>
          <w:numId w:val="17"/>
        </w:numPr>
        <w:spacing w:after="0" w:line="240" w:lineRule="auto"/>
        <w:rPr>
          <w:rFonts w:ascii="Garamond" w:hAnsi="Garamond"/>
          <w:color w:val="0070C0"/>
          <w:sz w:val="24"/>
          <w:szCs w:val="24"/>
        </w:rPr>
      </w:pPr>
      <w:r w:rsidRPr="00F6074B">
        <w:rPr>
          <w:rFonts w:ascii="Garamond" w:hAnsi="Garamond"/>
          <w:color w:val="0070C0"/>
          <w:sz w:val="24"/>
          <w:szCs w:val="24"/>
        </w:rPr>
        <w:t>Providing appropriate management involvement and the necessary resources to establish an effective reporting system that will encourage employees to communicate and report any unsafe work conditions, hazards, or at-risk behavior to the management team.</w:t>
      </w:r>
    </w:p>
    <w:p w:rsidR="00AA5778" w:rsidRPr="00F6074B" w:rsidRDefault="00AA5778" w:rsidP="00AA5778">
      <w:pPr>
        <w:spacing w:after="0" w:line="240" w:lineRule="auto"/>
        <w:rPr>
          <w:rFonts w:ascii="Garamond" w:hAnsi="Garamond"/>
          <w:color w:val="0070C0"/>
          <w:sz w:val="12"/>
          <w:szCs w:val="12"/>
        </w:rPr>
      </w:pPr>
    </w:p>
    <w:p w:rsidR="00A975EB" w:rsidRPr="00F6074B" w:rsidRDefault="00A975EB" w:rsidP="00131EC9">
      <w:pPr>
        <w:pStyle w:val="ListParagraph"/>
        <w:numPr>
          <w:ilvl w:val="0"/>
          <w:numId w:val="17"/>
        </w:numPr>
        <w:spacing w:after="0" w:line="240" w:lineRule="auto"/>
        <w:rPr>
          <w:rFonts w:ascii="Garamond" w:hAnsi="Garamond"/>
          <w:color w:val="0070C0"/>
          <w:sz w:val="24"/>
          <w:szCs w:val="24"/>
        </w:rPr>
      </w:pPr>
      <w:r w:rsidRPr="00F6074B">
        <w:rPr>
          <w:rFonts w:ascii="Garamond" w:hAnsi="Garamond"/>
          <w:color w:val="0070C0"/>
          <w:sz w:val="24"/>
          <w:szCs w:val="24"/>
        </w:rPr>
        <w:t>Identifying hazardous and unsafe work conditions and analyzing data from the employee reporting system. After thoroughly analyzing provided data, the transit operations division will develop processes and procedures to mitigate safety risk to an acceptable level.</w:t>
      </w:r>
    </w:p>
    <w:p w:rsidR="00AA5778" w:rsidRPr="00F6074B" w:rsidRDefault="00AA5778" w:rsidP="00AA5778">
      <w:pPr>
        <w:spacing w:after="0" w:line="240" w:lineRule="auto"/>
        <w:rPr>
          <w:rFonts w:ascii="Garamond" w:hAnsi="Garamond"/>
          <w:color w:val="0070C0"/>
          <w:sz w:val="12"/>
          <w:szCs w:val="12"/>
        </w:rPr>
      </w:pPr>
    </w:p>
    <w:p w:rsidR="00A975EB" w:rsidRPr="00F6074B" w:rsidRDefault="00A975EB" w:rsidP="00131EC9">
      <w:pPr>
        <w:pStyle w:val="ListParagraph"/>
        <w:numPr>
          <w:ilvl w:val="0"/>
          <w:numId w:val="17"/>
        </w:numPr>
        <w:spacing w:after="0" w:line="240" w:lineRule="auto"/>
        <w:rPr>
          <w:rFonts w:ascii="Garamond" w:hAnsi="Garamond"/>
          <w:color w:val="0070C0"/>
          <w:sz w:val="24"/>
          <w:szCs w:val="24"/>
        </w:rPr>
      </w:pPr>
      <w:r w:rsidRPr="00F6074B">
        <w:rPr>
          <w:rFonts w:ascii="Garamond" w:hAnsi="Garamond"/>
          <w:color w:val="0070C0"/>
          <w:sz w:val="24"/>
          <w:szCs w:val="24"/>
        </w:rPr>
        <w:t>Ensuring that no action will be taken against employees who disclose safety concerns through the reporting system, unless disclosure indicates an illegal act, gross negligence, or deliberate or willful disregard of regulations or procedures.</w:t>
      </w:r>
    </w:p>
    <w:p w:rsidR="00AA5778" w:rsidRPr="00F6074B" w:rsidRDefault="00AA5778" w:rsidP="00AA5778">
      <w:pPr>
        <w:spacing w:after="0" w:line="240" w:lineRule="auto"/>
        <w:rPr>
          <w:rFonts w:ascii="Garamond" w:hAnsi="Garamond"/>
          <w:color w:val="0070C0"/>
          <w:sz w:val="12"/>
          <w:szCs w:val="12"/>
        </w:rPr>
      </w:pPr>
    </w:p>
    <w:p w:rsidR="00A975EB" w:rsidRPr="00F6074B" w:rsidRDefault="00A975EB" w:rsidP="00131EC9">
      <w:pPr>
        <w:pStyle w:val="ListParagraph"/>
        <w:numPr>
          <w:ilvl w:val="0"/>
          <w:numId w:val="17"/>
        </w:numPr>
        <w:spacing w:after="0" w:line="240" w:lineRule="auto"/>
        <w:rPr>
          <w:rFonts w:ascii="Garamond" w:hAnsi="Garamond"/>
          <w:color w:val="0070C0"/>
          <w:sz w:val="24"/>
          <w:szCs w:val="24"/>
        </w:rPr>
      </w:pPr>
      <w:r w:rsidRPr="00F6074B">
        <w:rPr>
          <w:rFonts w:ascii="Garamond" w:hAnsi="Garamond"/>
          <w:color w:val="0070C0"/>
          <w:sz w:val="24"/>
          <w:szCs w:val="24"/>
        </w:rPr>
        <w:t>Establishing safety performance targets that are realistic, measurable, and data driven.</w:t>
      </w:r>
    </w:p>
    <w:p w:rsidR="00AA5778" w:rsidRPr="00F6074B" w:rsidRDefault="00AA5778" w:rsidP="00AA5778">
      <w:pPr>
        <w:spacing w:after="0" w:line="240" w:lineRule="auto"/>
        <w:rPr>
          <w:rFonts w:ascii="Garamond" w:hAnsi="Garamond"/>
          <w:color w:val="0070C0"/>
          <w:sz w:val="12"/>
          <w:szCs w:val="12"/>
        </w:rPr>
      </w:pPr>
    </w:p>
    <w:p w:rsidR="00A975EB" w:rsidRPr="00F6074B" w:rsidRDefault="00A975EB" w:rsidP="00131EC9">
      <w:pPr>
        <w:pStyle w:val="ListParagraph"/>
        <w:numPr>
          <w:ilvl w:val="0"/>
          <w:numId w:val="17"/>
        </w:numPr>
        <w:spacing w:after="0" w:line="240" w:lineRule="auto"/>
        <w:rPr>
          <w:rFonts w:ascii="Garamond" w:hAnsi="Garamond"/>
          <w:color w:val="0070C0"/>
          <w:sz w:val="24"/>
          <w:szCs w:val="24"/>
        </w:rPr>
      </w:pPr>
      <w:r w:rsidRPr="00F6074B">
        <w:rPr>
          <w:rFonts w:ascii="Garamond" w:hAnsi="Garamond"/>
          <w:color w:val="0070C0"/>
          <w:sz w:val="24"/>
          <w:szCs w:val="24"/>
        </w:rPr>
        <w:t>Continually improving our safety performance through management processes that ensure appropriate safety management action is taken and is effective.</w:t>
      </w:r>
    </w:p>
    <w:p w:rsidR="00A975EB" w:rsidRPr="00F6074B" w:rsidRDefault="00A975EB" w:rsidP="00A975EB">
      <w:pPr>
        <w:spacing w:after="0" w:line="240" w:lineRule="auto"/>
        <w:rPr>
          <w:rFonts w:ascii="Garamond" w:hAnsi="Garamond"/>
          <w:color w:val="0070C0"/>
          <w:sz w:val="24"/>
          <w:szCs w:val="24"/>
        </w:rPr>
      </w:pPr>
    </w:p>
    <w:p w:rsidR="00BA614F" w:rsidRPr="00F6074B" w:rsidRDefault="00BA614F" w:rsidP="00A975EB">
      <w:pPr>
        <w:spacing w:after="0" w:line="240" w:lineRule="auto"/>
        <w:rPr>
          <w:rFonts w:ascii="Garamond" w:hAnsi="Garamond"/>
          <w:color w:val="0070C0"/>
          <w:sz w:val="24"/>
          <w:szCs w:val="24"/>
        </w:rPr>
      </w:pPr>
    </w:p>
    <w:p w:rsidR="00A975EB" w:rsidRPr="00F6074B" w:rsidRDefault="00A975EB" w:rsidP="00A975EB">
      <w:pPr>
        <w:spacing w:after="0" w:line="240" w:lineRule="auto"/>
        <w:rPr>
          <w:rFonts w:ascii="Segoe UI" w:hAnsi="Segoe UI" w:cs="Segoe UI"/>
          <w:color w:val="0070C0"/>
          <w:sz w:val="24"/>
          <w:szCs w:val="24"/>
          <w:u w:val="single"/>
        </w:rPr>
      </w:pPr>
      <w:r w:rsidRPr="00F6074B">
        <w:rPr>
          <w:rFonts w:ascii="Segoe UI" w:hAnsi="Segoe UI" w:cs="Segoe UI"/>
          <w:color w:val="0070C0"/>
          <w:sz w:val="24"/>
          <w:szCs w:val="24"/>
          <w:u w:val="single"/>
        </w:rPr>
        <w:t>Sample Policy Statement #5</w:t>
      </w:r>
    </w:p>
    <w:p w:rsidR="008267AF" w:rsidRPr="00F6074B" w:rsidRDefault="008267AF" w:rsidP="00A975EB">
      <w:pPr>
        <w:spacing w:after="0" w:line="240" w:lineRule="auto"/>
        <w:rPr>
          <w:rFonts w:ascii="Segoe UI" w:hAnsi="Segoe UI" w:cs="Segoe UI"/>
          <w:color w:val="0070C0"/>
          <w:sz w:val="12"/>
          <w:szCs w:val="12"/>
          <w:u w:val="single"/>
        </w:rPr>
      </w:pPr>
    </w:p>
    <w:p w:rsidR="00A975EB" w:rsidRPr="00F6074B" w:rsidRDefault="00A975EB" w:rsidP="00A975EB">
      <w:pPr>
        <w:spacing w:after="0" w:line="240" w:lineRule="auto"/>
        <w:rPr>
          <w:rFonts w:ascii="Garamond" w:hAnsi="Garamond"/>
          <w:color w:val="0070C0"/>
          <w:sz w:val="24"/>
          <w:szCs w:val="24"/>
        </w:rPr>
      </w:pPr>
      <w:r w:rsidRPr="00F6074B">
        <w:rPr>
          <w:rFonts w:ascii="Garamond" w:hAnsi="Garamond"/>
          <w:color w:val="0070C0"/>
          <w:sz w:val="24"/>
          <w:szCs w:val="24"/>
        </w:rPr>
        <w:t xml:space="preserve">The management of safety is one of our core business functions. </w:t>
      </w:r>
      <w:sdt>
        <w:sdtPr>
          <w:rPr>
            <w:rFonts w:ascii="Garamond" w:hAnsi="Garamond"/>
            <w:b/>
            <w:color w:val="0070C0"/>
            <w:sz w:val="24"/>
            <w:szCs w:val="24"/>
            <w:shd w:val="clear" w:color="auto" w:fill="FABF8F" w:themeFill="accent6" w:themeFillTint="99"/>
          </w:rPr>
          <w:id w:val="-1551994386"/>
          <w:placeholder>
            <w:docPart w:val="D585EE16AF094B7C9115808FDBF393DC"/>
          </w:placeholder>
        </w:sdtPr>
        <w:sdtEndPr>
          <w:rPr>
            <w:highlight w:val="yellow"/>
          </w:rPr>
        </w:sdtEndPr>
        <w:sdtContent>
          <w:r w:rsidR="00931821" w:rsidRPr="00F6074B">
            <w:rPr>
              <w:rFonts w:ascii="Garamond" w:hAnsi="Garamond"/>
              <w:b/>
              <w:color w:val="0070C0"/>
              <w:sz w:val="24"/>
              <w:szCs w:val="24"/>
              <w:highlight w:val="yellow"/>
            </w:rPr>
            <w:t>TRANSIT AGENCY</w:t>
          </w:r>
        </w:sdtContent>
      </w:sdt>
      <w:r w:rsidRPr="00F6074B">
        <w:rPr>
          <w:rFonts w:ascii="Garamond" w:hAnsi="Garamond"/>
          <w:color w:val="0070C0"/>
          <w:sz w:val="24"/>
          <w:szCs w:val="24"/>
        </w:rPr>
        <w:t xml:space="preserve"> is committed to developing, implementing, maintaining, and constantly improving processes to ensure that all our transit service delivery activities take place under a balanced allocation of organizational resources, aimed at achieving the highest level of safety performance and meeting established standards.</w:t>
      </w:r>
    </w:p>
    <w:p w:rsidR="00A975EB" w:rsidRPr="00F6074B" w:rsidRDefault="00A975EB" w:rsidP="00A975EB">
      <w:pPr>
        <w:spacing w:after="0" w:line="240" w:lineRule="auto"/>
        <w:rPr>
          <w:rFonts w:ascii="Garamond" w:hAnsi="Garamond"/>
          <w:color w:val="0070C0"/>
          <w:sz w:val="24"/>
          <w:szCs w:val="24"/>
        </w:rPr>
      </w:pPr>
    </w:p>
    <w:p w:rsidR="00A975EB" w:rsidRPr="00F6074B" w:rsidRDefault="00A975EB" w:rsidP="00A975EB">
      <w:pPr>
        <w:spacing w:after="0" w:line="240" w:lineRule="auto"/>
        <w:rPr>
          <w:rFonts w:ascii="Garamond" w:hAnsi="Garamond"/>
          <w:color w:val="0070C0"/>
          <w:sz w:val="24"/>
          <w:szCs w:val="24"/>
        </w:rPr>
      </w:pPr>
      <w:r w:rsidRPr="00F6074B">
        <w:rPr>
          <w:rFonts w:ascii="Garamond" w:hAnsi="Garamond"/>
          <w:color w:val="0070C0"/>
          <w:sz w:val="24"/>
          <w:szCs w:val="24"/>
        </w:rPr>
        <w:t>All levels of management and all employees are accountable for the delivery of this highest level of safety performance, starting with the Accountable Executive.</w:t>
      </w:r>
    </w:p>
    <w:p w:rsidR="00A975EB" w:rsidRPr="00F6074B" w:rsidRDefault="00A975EB" w:rsidP="00A975EB">
      <w:pPr>
        <w:spacing w:after="0" w:line="240" w:lineRule="auto"/>
        <w:rPr>
          <w:rFonts w:ascii="Garamond" w:hAnsi="Garamond"/>
          <w:color w:val="0070C0"/>
          <w:sz w:val="24"/>
          <w:szCs w:val="24"/>
        </w:rPr>
      </w:pPr>
    </w:p>
    <w:p w:rsidR="00A975EB" w:rsidRPr="00F6074B" w:rsidRDefault="00673327" w:rsidP="00A975EB">
      <w:pPr>
        <w:spacing w:after="0" w:line="240" w:lineRule="auto"/>
        <w:rPr>
          <w:rFonts w:ascii="Garamond" w:hAnsi="Garamond"/>
          <w:color w:val="0070C0"/>
          <w:sz w:val="24"/>
          <w:szCs w:val="24"/>
        </w:rPr>
      </w:pPr>
      <w:sdt>
        <w:sdtPr>
          <w:rPr>
            <w:rFonts w:ascii="Garamond" w:hAnsi="Garamond"/>
            <w:b/>
            <w:color w:val="0070C0"/>
            <w:sz w:val="24"/>
            <w:szCs w:val="24"/>
            <w:shd w:val="clear" w:color="auto" w:fill="FABF8F" w:themeFill="accent6" w:themeFillTint="99"/>
          </w:rPr>
          <w:id w:val="-86546950"/>
          <w:placeholder>
            <w:docPart w:val="63FB009EC0DD48D6AFF34545735F29BA"/>
          </w:placeholder>
        </w:sdtPr>
        <w:sdtEndPr>
          <w:rPr>
            <w:highlight w:val="yellow"/>
          </w:rPr>
        </w:sdtEndPr>
        <w:sdtContent>
          <w:r w:rsidR="00931821" w:rsidRPr="00F6074B">
            <w:rPr>
              <w:rFonts w:ascii="Garamond" w:hAnsi="Garamond"/>
              <w:b/>
              <w:color w:val="0070C0"/>
              <w:sz w:val="24"/>
              <w:szCs w:val="24"/>
              <w:highlight w:val="yellow"/>
            </w:rPr>
            <w:t>TRANSIT AGENCY</w:t>
          </w:r>
        </w:sdtContent>
      </w:sdt>
      <w:r w:rsidR="00A975EB" w:rsidRPr="00F6074B">
        <w:rPr>
          <w:rFonts w:ascii="Garamond" w:hAnsi="Garamond"/>
          <w:color w:val="0070C0"/>
          <w:sz w:val="24"/>
          <w:szCs w:val="24"/>
        </w:rPr>
        <w:t xml:space="preserve"> commits to:</w:t>
      </w:r>
    </w:p>
    <w:p w:rsidR="00A975EB" w:rsidRPr="00F6074B" w:rsidRDefault="00A975EB" w:rsidP="00A975EB">
      <w:pPr>
        <w:spacing w:after="0" w:line="240" w:lineRule="auto"/>
        <w:rPr>
          <w:rFonts w:ascii="Garamond" w:hAnsi="Garamond"/>
          <w:color w:val="0070C0"/>
          <w:sz w:val="12"/>
          <w:szCs w:val="12"/>
        </w:rPr>
      </w:pPr>
    </w:p>
    <w:p w:rsidR="00A975EB" w:rsidRPr="00F6074B" w:rsidRDefault="00A975EB" w:rsidP="00131EC9">
      <w:pPr>
        <w:pStyle w:val="ListParagraph"/>
        <w:numPr>
          <w:ilvl w:val="0"/>
          <w:numId w:val="16"/>
        </w:numPr>
        <w:spacing w:after="0" w:line="240" w:lineRule="auto"/>
        <w:rPr>
          <w:rFonts w:ascii="Garamond" w:hAnsi="Garamond"/>
          <w:color w:val="0070C0"/>
          <w:sz w:val="24"/>
          <w:szCs w:val="24"/>
        </w:rPr>
      </w:pPr>
      <w:r w:rsidRPr="00F6074B">
        <w:rPr>
          <w:rFonts w:ascii="Garamond" w:hAnsi="Garamond"/>
          <w:color w:val="0070C0"/>
          <w:sz w:val="24"/>
          <w:szCs w:val="24"/>
        </w:rPr>
        <w:t>Support the management of safety through the provision of appropriate resources, that will result in an organizational culture that fosters safe practices, encourages effective employee safety reporting and communication, and actively manages safety with the same attention to results as the attention to the results of the other management systems of the organization;</w:t>
      </w:r>
    </w:p>
    <w:p w:rsidR="00AA5778" w:rsidRPr="00F6074B" w:rsidRDefault="00AA5778" w:rsidP="00AA5778">
      <w:pPr>
        <w:pStyle w:val="ListParagraph"/>
        <w:spacing w:after="0" w:line="240" w:lineRule="auto"/>
        <w:rPr>
          <w:rFonts w:ascii="Garamond" w:hAnsi="Garamond"/>
          <w:color w:val="0070C0"/>
          <w:sz w:val="12"/>
          <w:szCs w:val="12"/>
        </w:rPr>
      </w:pPr>
    </w:p>
    <w:p w:rsidR="00A975EB" w:rsidRPr="00F6074B" w:rsidRDefault="00A975EB" w:rsidP="00131EC9">
      <w:pPr>
        <w:pStyle w:val="ListParagraph"/>
        <w:numPr>
          <w:ilvl w:val="0"/>
          <w:numId w:val="16"/>
        </w:numPr>
        <w:spacing w:after="0" w:line="240" w:lineRule="auto"/>
        <w:rPr>
          <w:rFonts w:ascii="Garamond" w:hAnsi="Garamond"/>
          <w:color w:val="0070C0"/>
          <w:sz w:val="24"/>
          <w:szCs w:val="24"/>
        </w:rPr>
      </w:pPr>
      <w:r w:rsidRPr="00F6074B">
        <w:rPr>
          <w:rFonts w:ascii="Garamond" w:hAnsi="Garamond"/>
          <w:color w:val="0070C0"/>
          <w:sz w:val="24"/>
          <w:szCs w:val="24"/>
        </w:rPr>
        <w:t>Integrate the management of safety among the primary responsibilities of all managers and employees;</w:t>
      </w:r>
    </w:p>
    <w:p w:rsidR="00AA5778" w:rsidRPr="00F6074B" w:rsidRDefault="00AA5778" w:rsidP="00AA5778">
      <w:pPr>
        <w:spacing w:after="0" w:line="240" w:lineRule="auto"/>
        <w:rPr>
          <w:rFonts w:ascii="Garamond" w:hAnsi="Garamond"/>
          <w:color w:val="0070C0"/>
          <w:sz w:val="12"/>
          <w:szCs w:val="12"/>
        </w:rPr>
      </w:pPr>
    </w:p>
    <w:p w:rsidR="00A975EB" w:rsidRPr="00F6074B" w:rsidRDefault="00A975EB" w:rsidP="00131EC9">
      <w:pPr>
        <w:pStyle w:val="ListParagraph"/>
        <w:numPr>
          <w:ilvl w:val="0"/>
          <w:numId w:val="16"/>
        </w:numPr>
        <w:spacing w:after="0" w:line="240" w:lineRule="auto"/>
        <w:rPr>
          <w:rFonts w:ascii="Garamond" w:hAnsi="Garamond"/>
          <w:color w:val="0070C0"/>
          <w:sz w:val="24"/>
          <w:szCs w:val="24"/>
        </w:rPr>
      </w:pPr>
      <w:r w:rsidRPr="00F6074B">
        <w:rPr>
          <w:rFonts w:ascii="Garamond" w:hAnsi="Garamond"/>
          <w:color w:val="0070C0"/>
          <w:sz w:val="24"/>
          <w:szCs w:val="24"/>
        </w:rPr>
        <w:t>Clearly define for all staff, managers, and employees, their accountabilities and responsibilities for the delivery of the organization</w:t>
      </w:r>
      <w:r w:rsidR="00CF542C" w:rsidRPr="00F6074B">
        <w:rPr>
          <w:rFonts w:ascii="Garamond" w:hAnsi="Garamond"/>
          <w:color w:val="0070C0"/>
          <w:sz w:val="24"/>
          <w:szCs w:val="24"/>
        </w:rPr>
        <w:t>’</w:t>
      </w:r>
      <w:r w:rsidRPr="00F6074B">
        <w:rPr>
          <w:rFonts w:ascii="Garamond" w:hAnsi="Garamond"/>
          <w:color w:val="0070C0"/>
          <w:sz w:val="24"/>
          <w:szCs w:val="24"/>
        </w:rPr>
        <w:t>s safety performance and the performance of our Safety Management System</w:t>
      </w:r>
      <w:r w:rsidR="00C940EB" w:rsidRPr="00F6074B">
        <w:rPr>
          <w:rFonts w:ascii="Garamond" w:hAnsi="Garamond"/>
          <w:color w:val="0070C0"/>
          <w:sz w:val="24"/>
          <w:szCs w:val="24"/>
        </w:rPr>
        <w:t xml:space="preserve"> (SMS)</w:t>
      </w:r>
      <w:r w:rsidRPr="00F6074B">
        <w:rPr>
          <w:rFonts w:ascii="Garamond" w:hAnsi="Garamond"/>
          <w:color w:val="0070C0"/>
          <w:sz w:val="24"/>
          <w:szCs w:val="24"/>
        </w:rPr>
        <w:t>;</w:t>
      </w:r>
    </w:p>
    <w:p w:rsidR="00AA5778" w:rsidRPr="00F6074B" w:rsidRDefault="00AA5778" w:rsidP="00AA5778">
      <w:pPr>
        <w:spacing w:after="0" w:line="240" w:lineRule="auto"/>
        <w:rPr>
          <w:rFonts w:ascii="Garamond" w:hAnsi="Garamond"/>
          <w:color w:val="0070C0"/>
          <w:sz w:val="12"/>
          <w:szCs w:val="12"/>
        </w:rPr>
      </w:pPr>
    </w:p>
    <w:p w:rsidR="00A975EB" w:rsidRPr="00F6074B" w:rsidRDefault="00A975EB" w:rsidP="00131EC9">
      <w:pPr>
        <w:pStyle w:val="ListParagraph"/>
        <w:numPr>
          <w:ilvl w:val="0"/>
          <w:numId w:val="16"/>
        </w:numPr>
        <w:spacing w:after="0" w:line="240" w:lineRule="auto"/>
        <w:rPr>
          <w:rFonts w:ascii="Garamond" w:hAnsi="Garamond"/>
          <w:color w:val="0070C0"/>
          <w:sz w:val="24"/>
          <w:szCs w:val="24"/>
        </w:rPr>
      </w:pPr>
      <w:r w:rsidRPr="00F6074B">
        <w:rPr>
          <w:rFonts w:ascii="Garamond" w:hAnsi="Garamond"/>
          <w:color w:val="0070C0"/>
          <w:sz w:val="24"/>
          <w:szCs w:val="24"/>
        </w:rPr>
        <w:t>Establish and operate hazard identification and analysis, and safety risk assessment activities, including an employee safety reporting program as a fundament</w:t>
      </w:r>
      <w:r w:rsidR="00AA5778" w:rsidRPr="00F6074B">
        <w:rPr>
          <w:rFonts w:ascii="Garamond" w:hAnsi="Garamond"/>
          <w:color w:val="0070C0"/>
          <w:sz w:val="24"/>
          <w:szCs w:val="24"/>
        </w:rPr>
        <w:t xml:space="preserve">al source for safety concerns and </w:t>
      </w:r>
      <w:r w:rsidRPr="00F6074B">
        <w:rPr>
          <w:rFonts w:ascii="Garamond" w:hAnsi="Garamond"/>
          <w:color w:val="0070C0"/>
          <w:sz w:val="24"/>
          <w:szCs w:val="24"/>
        </w:rPr>
        <w:t>haza</w:t>
      </w:r>
      <w:r w:rsidR="00AA5778" w:rsidRPr="00F6074B">
        <w:rPr>
          <w:rFonts w:ascii="Garamond" w:hAnsi="Garamond"/>
          <w:color w:val="0070C0"/>
          <w:sz w:val="24"/>
          <w:szCs w:val="24"/>
        </w:rPr>
        <w:t xml:space="preserve">rd identification, </w:t>
      </w:r>
      <w:proofErr w:type="gramStart"/>
      <w:r w:rsidR="00AA5778" w:rsidRPr="00F6074B">
        <w:rPr>
          <w:rFonts w:ascii="Garamond" w:hAnsi="Garamond"/>
          <w:color w:val="0070C0"/>
          <w:sz w:val="24"/>
          <w:szCs w:val="24"/>
        </w:rPr>
        <w:t>in order to</w:t>
      </w:r>
      <w:proofErr w:type="gramEnd"/>
      <w:r w:rsidR="00AA5778" w:rsidRPr="00F6074B">
        <w:rPr>
          <w:rFonts w:ascii="Garamond" w:hAnsi="Garamond"/>
          <w:color w:val="0070C0"/>
          <w:sz w:val="24"/>
          <w:szCs w:val="24"/>
        </w:rPr>
        <w:t xml:space="preserve"> </w:t>
      </w:r>
      <w:r w:rsidRPr="00F6074B">
        <w:rPr>
          <w:rFonts w:ascii="Garamond" w:hAnsi="Garamond"/>
          <w:color w:val="0070C0"/>
          <w:sz w:val="24"/>
          <w:szCs w:val="24"/>
        </w:rPr>
        <w:t>eliminate or mitigate the safety risk of the consequences of hazards resulting from our operations or activities to a point which is consistent with our acceptable level of safety performance;</w:t>
      </w:r>
    </w:p>
    <w:p w:rsidR="00AA5778" w:rsidRPr="00F6074B" w:rsidRDefault="00AA5778" w:rsidP="00AA5778">
      <w:pPr>
        <w:spacing w:after="0" w:line="240" w:lineRule="auto"/>
        <w:rPr>
          <w:rFonts w:ascii="Garamond" w:hAnsi="Garamond"/>
          <w:color w:val="0070C0"/>
          <w:sz w:val="12"/>
          <w:szCs w:val="12"/>
        </w:rPr>
      </w:pPr>
    </w:p>
    <w:p w:rsidR="00A975EB" w:rsidRPr="00F6074B" w:rsidRDefault="00A975EB" w:rsidP="00131EC9">
      <w:pPr>
        <w:pStyle w:val="ListParagraph"/>
        <w:numPr>
          <w:ilvl w:val="0"/>
          <w:numId w:val="16"/>
        </w:numPr>
        <w:spacing w:after="0" w:line="240" w:lineRule="auto"/>
        <w:rPr>
          <w:rFonts w:ascii="Garamond" w:hAnsi="Garamond"/>
          <w:color w:val="0070C0"/>
          <w:sz w:val="24"/>
          <w:szCs w:val="24"/>
        </w:rPr>
      </w:pPr>
      <w:r w:rsidRPr="00F6074B">
        <w:rPr>
          <w:rFonts w:ascii="Garamond" w:hAnsi="Garamond"/>
          <w:color w:val="0070C0"/>
          <w:sz w:val="24"/>
          <w:szCs w:val="24"/>
        </w:rPr>
        <w:t>Ensure that no action will be taken against any employee who discloses a safety concern through the employee safety reporting program, unless disclosure indicates, beyond any reasonable doubt, an illegal act, gross negligence, or a deliberate or willful disregard of regulations or procedures;</w:t>
      </w:r>
    </w:p>
    <w:p w:rsidR="00AA5778" w:rsidRPr="00F6074B" w:rsidRDefault="00AA5778" w:rsidP="00AA5778">
      <w:pPr>
        <w:spacing w:after="0" w:line="240" w:lineRule="auto"/>
        <w:rPr>
          <w:rFonts w:ascii="Garamond" w:hAnsi="Garamond"/>
          <w:color w:val="0070C0"/>
          <w:sz w:val="12"/>
          <w:szCs w:val="12"/>
        </w:rPr>
      </w:pPr>
    </w:p>
    <w:p w:rsidR="00A975EB" w:rsidRPr="00F6074B" w:rsidRDefault="00A975EB" w:rsidP="00131EC9">
      <w:pPr>
        <w:pStyle w:val="ListParagraph"/>
        <w:numPr>
          <w:ilvl w:val="0"/>
          <w:numId w:val="16"/>
        </w:numPr>
        <w:spacing w:after="0" w:line="240" w:lineRule="auto"/>
        <w:rPr>
          <w:rFonts w:ascii="Garamond" w:hAnsi="Garamond"/>
          <w:color w:val="0070C0"/>
          <w:sz w:val="24"/>
          <w:szCs w:val="24"/>
        </w:rPr>
      </w:pPr>
      <w:r w:rsidRPr="00F6074B">
        <w:rPr>
          <w:rFonts w:ascii="Garamond" w:hAnsi="Garamond"/>
          <w:color w:val="0070C0"/>
          <w:sz w:val="24"/>
          <w:szCs w:val="24"/>
        </w:rPr>
        <w:t>Comply with, and wherever possible exceed, legislative and regulatory requirements and standards;</w:t>
      </w:r>
    </w:p>
    <w:p w:rsidR="00AA5778" w:rsidRPr="00F6074B" w:rsidRDefault="00AA5778" w:rsidP="00AA5778">
      <w:pPr>
        <w:spacing w:after="0" w:line="240" w:lineRule="auto"/>
        <w:rPr>
          <w:rFonts w:ascii="Garamond" w:hAnsi="Garamond"/>
          <w:color w:val="0070C0"/>
          <w:sz w:val="12"/>
          <w:szCs w:val="12"/>
        </w:rPr>
      </w:pPr>
    </w:p>
    <w:p w:rsidR="00A975EB" w:rsidRPr="00F6074B" w:rsidRDefault="00A975EB" w:rsidP="00131EC9">
      <w:pPr>
        <w:pStyle w:val="ListParagraph"/>
        <w:numPr>
          <w:ilvl w:val="0"/>
          <w:numId w:val="16"/>
        </w:numPr>
        <w:spacing w:after="0" w:line="240" w:lineRule="auto"/>
        <w:rPr>
          <w:rFonts w:ascii="Garamond" w:hAnsi="Garamond"/>
          <w:color w:val="0070C0"/>
          <w:sz w:val="24"/>
          <w:szCs w:val="24"/>
        </w:rPr>
      </w:pPr>
      <w:r w:rsidRPr="00F6074B">
        <w:rPr>
          <w:rFonts w:ascii="Garamond" w:hAnsi="Garamond"/>
          <w:color w:val="0070C0"/>
          <w:sz w:val="24"/>
          <w:szCs w:val="24"/>
        </w:rPr>
        <w:t>Ensure that sufficient skilled and trained human resources are available to implement safety management processes;</w:t>
      </w:r>
    </w:p>
    <w:p w:rsidR="00AA5778" w:rsidRPr="00F6074B" w:rsidRDefault="00AA5778" w:rsidP="00AA5778">
      <w:pPr>
        <w:spacing w:after="0" w:line="240" w:lineRule="auto"/>
        <w:rPr>
          <w:rFonts w:ascii="Garamond" w:hAnsi="Garamond"/>
          <w:color w:val="0070C0"/>
          <w:sz w:val="12"/>
          <w:szCs w:val="12"/>
        </w:rPr>
      </w:pPr>
    </w:p>
    <w:p w:rsidR="00A975EB" w:rsidRPr="00F6074B" w:rsidRDefault="00A975EB" w:rsidP="00131EC9">
      <w:pPr>
        <w:pStyle w:val="ListParagraph"/>
        <w:numPr>
          <w:ilvl w:val="0"/>
          <w:numId w:val="16"/>
        </w:numPr>
        <w:spacing w:after="0" w:line="240" w:lineRule="auto"/>
        <w:rPr>
          <w:rFonts w:ascii="Garamond" w:hAnsi="Garamond"/>
          <w:color w:val="0070C0"/>
          <w:sz w:val="24"/>
          <w:szCs w:val="24"/>
        </w:rPr>
      </w:pPr>
      <w:r w:rsidRPr="00F6074B">
        <w:rPr>
          <w:rFonts w:ascii="Garamond" w:hAnsi="Garamond"/>
          <w:color w:val="0070C0"/>
          <w:sz w:val="24"/>
          <w:szCs w:val="24"/>
        </w:rPr>
        <w:t>Ensure that all staff are provided with adequate and appropriate safety-related information and training, are competent in safety management matters, and are allocated only tasks commensurate with their skills;</w:t>
      </w:r>
    </w:p>
    <w:p w:rsidR="00AA5778" w:rsidRPr="00F6074B" w:rsidRDefault="00AA5778" w:rsidP="00AA5778">
      <w:pPr>
        <w:spacing w:after="0" w:line="240" w:lineRule="auto"/>
        <w:rPr>
          <w:rFonts w:ascii="Garamond" w:hAnsi="Garamond"/>
          <w:color w:val="0070C0"/>
          <w:sz w:val="12"/>
          <w:szCs w:val="12"/>
        </w:rPr>
      </w:pPr>
    </w:p>
    <w:p w:rsidR="00A975EB" w:rsidRPr="00F6074B" w:rsidRDefault="00A975EB" w:rsidP="00131EC9">
      <w:pPr>
        <w:pStyle w:val="ListParagraph"/>
        <w:numPr>
          <w:ilvl w:val="0"/>
          <w:numId w:val="16"/>
        </w:numPr>
        <w:spacing w:after="0" w:line="240" w:lineRule="auto"/>
        <w:rPr>
          <w:rFonts w:ascii="Garamond" w:hAnsi="Garamond"/>
          <w:color w:val="0070C0"/>
          <w:sz w:val="24"/>
          <w:szCs w:val="24"/>
        </w:rPr>
      </w:pPr>
      <w:r w:rsidRPr="00F6074B">
        <w:rPr>
          <w:rFonts w:ascii="Garamond" w:hAnsi="Garamond"/>
          <w:color w:val="0070C0"/>
          <w:sz w:val="24"/>
          <w:szCs w:val="24"/>
        </w:rPr>
        <w:t>Establish and measure our safety performance against realistic and data-driven safety performance indicators and safety performance targets;</w:t>
      </w:r>
    </w:p>
    <w:p w:rsidR="00AA5778" w:rsidRPr="00F6074B" w:rsidRDefault="00AA5778" w:rsidP="00AA5778">
      <w:pPr>
        <w:spacing w:after="0" w:line="240" w:lineRule="auto"/>
        <w:rPr>
          <w:rFonts w:ascii="Garamond" w:hAnsi="Garamond"/>
          <w:color w:val="0070C0"/>
          <w:sz w:val="12"/>
          <w:szCs w:val="12"/>
        </w:rPr>
      </w:pPr>
    </w:p>
    <w:p w:rsidR="00A975EB" w:rsidRPr="00F6074B" w:rsidRDefault="00A975EB" w:rsidP="00131EC9">
      <w:pPr>
        <w:pStyle w:val="ListParagraph"/>
        <w:numPr>
          <w:ilvl w:val="0"/>
          <w:numId w:val="16"/>
        </w:numPr>
        <w:spacing w:after="0" w:line="240" w:lineRule="auto"/>
        <w:rPr>
          <w:rFonts w:ascii="Garamond" w:hAnsi="Garamond"/>
          <w:color w:val="0070C0"/>
          <w:sz w:val="24"/>
          <w:szCs w:val="24"/>
        </w:rPr>
      </w:pPr>
      <w:r w:rsidRPr="00F6074B">
        <w:rPr>
          <w:rFonts w:ascii="Garamond" w:hAnsi="Garamond"/>
          <w:color w:val="0070C0"/>
          <w:sz w:val="24"/>
          <w:szCs w:val="24"/>
        </w:rPr>
        <w:t>Continually improve our safety performance through management processes that ensure that appropriate safety management action is taken and is effective; and</w:t>
      </w:r>
    </w:p>
    <w:p w:rsidR="00AA5778" w:rsidRPr="00F6074B" w:rsidRDefault="00AA5778" w:rsidP="00AA5778">
      <w:pPr>
        <w:spacing w:after="0" w:line="240" w:lineRule="auto"/>
        <w:rPr>
          <w:rFonts w:ascii="Garamond" w:hAnsi="Garamond"/>
          <w:color w:val="0070C0"/>
          <w:sz w:val="12"/>
          <w:szCs w:val="12"/>
        </w:rPr>
      </w:pPr>
    </w:p>
    <w:p w:rsidR="00A975EB" w:rsidRPr="00F6074B" w:rsidRDefault="00A975EB" w:rsidP="00131EC9">
      <w:pPr>
        <w:pStyle w:val="ListParagraph"/>
        <w:numPr>
          <w:ilvl w:val="0"/>
          <w:numId w:val="16"/>
        </w:numPr>
        <w:spacing w:after="0" w:line="240" w:lineRule="auto"/>
        <w:rPr>
          <w:rFonts w:ascii="Garamond" w:hAnsi="Garamond"/>
          <w:color w:val="0070C0"/>
          <w:sz w:val="24"/>
          <w:szCs w:val="24"/>
        </w:rPr>
      </w:pPr>
      <w:r w:rsidRPr="00F6074B">
        <w:rPr>
          <w:rFonts w:ascii="Garamond" w:hAnsi="Garamond"/>
          <w:color w:val="0070C0"/>
          <w:sz w:val="24"/>
          <w:szCs w:val="24"/>
        </w:rPr>
        <w:t>Ensure externally supplied systems and services to support our operations are delivered meeting our safety performance standards.</w:t>
      </w:r>
    </w:p>
    <w:p w:rsidR="00A975EB" w:rsidRPr="00F6074B" w:rsidRDefault="00A975EB" w:rsidP="00A975EB">
      <w:pPr>
        <w:spacing w:after="0" w:line="240" w:lineRule="auto"/>
        <w:rPr>
          <w:rFonts w:ascii="Garamond" w:hAnsi="Garamond"/>
          <w:color w:val="0070C0"/>
          <w:sz w:val="24"/>
          <w:szCs w:val="24"/>
        </w:rPr>
      </w:pPr>
    </w:p>
    <w:p w:rsidR="00BA614F" w:rsidRPr="00F6074B" w:rsidRDefault="00BA614F" w:rsidP="00A975EB">
      <w:pPr>
        <w:spacing w:after="0" w:line="240" w:lineRule="auto"/>
        <w:rPr>
          <w:rFonts w:ascii="Garamond" w:hAnsi="Garamond"/>
          <w:color w:val="0070C0"/>
          <w:sz w:val="24"/>
          <w:szCs w:val="24"/>
        </w:rPr>
      </w:pPr>
    </w:p>
    <w:p w:rsidR="00A975EB" w:rsidRPr="00F6074B" w:rsidRDefault="00A975EB" w:rsidP="00A975EB">
      <w:pPr>
        <w:spacing w:after="0" w:line="240" w:lineRule="auto"/>
        <w:rPr>
          <w:rFonts w:ascii="Segoe UI" w:hAnsi="Segoe UI" w:cs="Segoe UI"/>
          <w:color w:val="0070C0"/>
          <w:sz w:val="24"/>
          <w:szCs w:val="24"/>
          <w:u w:val="single"/>
        </w:rPr>
      </w:pPr>
      <w:r w:rsidRPr="00F6074B">
        <w:rPr>
          <w:rFonts w:ascii="Segoe UI" w:hAnsi="Segoe UI" w:cs="Segoe UI"/>
          <w:color w:val="0070C0"/>
          <w:sz w:val="24"/>
          <w:szCs w:val="24"/>
          <w:u w:val="single"/>
        </w:rPr>
        <w:t>Sample Policy Statement #6</w:t>
      </w:r>
    </w:p>
    <w:p w:rsidR="008267AF" w:rsidRPr="00F6074B" w:rsidRDefault="008267AF" w:rsidP="00A975EB">
      <w:pPr>
        <w:spacing w:after="0" w:line="240" w:lineRule="auto"/>
        <w:rPr>
          <w:rFonts w:ascii="Segoe UI" w:hAnsi="Segoe UI" w:cs="Segoe UI"/>
          <w:color w:val="0070C0"/>
          <w:sz w:val="12"/>
          <w:szCs w:val="12"/>
          <w:u w:val="single"/>
        </w:rPr>
      </w:pPr>
    </w:p>
    <w:bookmarkStart w:id="11" w:name="_Hlk21518881"/>
    <w:p w:rsidR="00A975EB" w:rsidRPr="00F6074B" w:rsidRDefault="00673327" w:rsidP="00A975EB">
      <w:pPr>
        <w:spacing w:after="0" w:line="240" w:lineRule="auto"/>
        <w:rPr>
          <w:rFonts w:ascii="Garamond" w:hAnsi="Garamond"/>
          <w:color w:val="0070C0"/>
          <w:sz w:val="24"/>
          <w:szCs w:val="24"/>
        </w:rPr>
      </w:pPr>
      <w:sdt>
        <w:sdtPr>
          <w:rPr>
            <w:rFonts w:ascii="Garamond" w:hAnsi="Garamond"/>
            <w:b/>
            <w:color w:val="0070C0"/>
            <w:sz w:val="24"/>
            <w:szCs w:val="24"/>
            <w:shd w:val="clear" w:color="auto" w:fill="FABF8F" w:themeFill="accent6" w:themeFillTint="99"/>
          </w:rPr>
          <w:id w:val="5818541"/>
          <w:placeholder>
            <w:docPart w:val="EA9CB4D3A8CC418CA28CADE73E284A4F"/>
          </w:placeholder>
        </w:sdtPr>
        <w:sdtContent>
          <w:r w:rsidR="00A975EB" w:rsidRPr="00F6074B">
            <w:rPr>
              <w:rFonts w:ascii="Garamond" w:hAnsi="Garamond"/>
              <w:b/>
              <w:color w:val="0070C0"/>
              <w:sz w:val="24"/>
              <w:szCs w:val="24"/>
              <w:highlight w:val="yellow"/>
            </w:rPr>
            <w:t>TRANSIT AGENCY</w:t>
          </w:r>
        </w:sdtContent>
      </w:sdt>
      <w:bookmarkEnd w:id="11"/>
      <w:r w:rsidR="00A975EB" w:rsidRPr="00F6074B">
        <w:rPr>
          <w:rFonts w:ascii="Garamond" w:hAnsi="Garamond"/>
          <w:color w:val="0070C0"/>
          <w:sz w:val="24"/>
          <w:szCs w:val="24"/>
        </w:rPr>
        <w:t xml:space="preserve"> is committed to safety management as a systematic and comprehensive approach to identifying safety hazards and risks associated with transit system operations and related maintenance activities. </w:t>
      </w:r>
      <w:sdt>
        <w:sdtPr>
          <w:rPr>
            <w:rFonts w:ascii="Garamond" w:hAnsi="Garamond"/>
            <w:color w:val="0070C0"/>
            <w:sz w:val="24"/>
            <w:szCs w:val="24"/>
          </w:rPr>
          <w:id w:val="5818542"/>
          <w:placeholder>
            <w:docPart w:val="EA9CB4D3A8CC418CA28CADE73E284A4F"/>
          </w:placeholder>
        </w:sdtPr>
        <w:sdtEndPr>
          <w:rPr>
            <w:b/>
            <w:highlight w:val="yellow"/>
          </w:rPr>
        </w:sdtEndPr>
        <w:sdtContent>
          <w:r w:rsidR="00A975EB" w:rsidRPr="00F6074B">
            <w:rPr>
              <w:rFonts w:ascii="Garamond" w:hAnsi="Garamond"/>
              <w:b/>
              <w:color w:val="0070C0"/>
              <w:sz w:val="24"/>
              <w:szCs w:val="24"/>
              <w:highlight w:val="yellow"/>
            </w:rPr>
            <w:t>TRANSIT AGENCY</w:t>
          </w:r>
        </w:sdtContent>
      </w:sdt>
      <w:r w:rsidR="00A975EB" w:rsidRPr="00F6074B">
        <w:rPr>
          <w:rFonts w:ascii="Garamond" w:hAnsi="Garamond"/>
          <w:color w:val="0070C0"/>
          <w:sz w:val="24"/>
          <w:szCs w:val="24"/>
        </w:rPr>
        <w:t xml:space="preserve"> has adopted a safety management system (SMS) framework as an explicit element of the agency</w:t>
      </w:r>
      <w:r w:rsidR="00CF542C" w:rsidRPr="00F6074B">
        <w:rPr>
          <w:rFonts w:ascii="Garamond" w:hAnsi="Garamond"/>
          <w:color w:val="0070C0"/>
          <w:sz w:val="24"/>
          <w:szCs w:val="24"/>
        </w:rPr>
        <w:t>’</w:t>
      </w:r>
      <w:r w:rsidR="00A975EB" w:rsidRPr="00F6074B">
        <w:rPr>
          <w:rFonts w:ascii="Garamond" w:hAnsi="Garamond"/>
          <w:color w:val="0070C0"/>
          <w:sz w:val="24"/>
          <w:szCs w:val="24"/>
        </w:rPr>
        <w:t xml:space="preserve">s responsibility by establishing safety policy; identifying hazards and controlling risks; and goal-setting, planning, and measuring performance. Furthermore, </w:t>
      </w:r>
      <w:sdt>
        <w:sdtPr>
          <w:rPr>
            <w:rFonts w:ascii="Garamond" w:hAnsi="Garamond"/>
            <w:color w:val="0070C0"/>
            <w:sz w:val="24"/>
            <w:szCs w:val="24"/>
          </w:rPr>
          <w:id w:val="5818543"/>
          <w:placeholder>
            <w:docPart w:val="EA9CB4D3A8CC418CA28CADE73E284A4F"/>
          </w:placeholder>
        </w:sdtPr>
        <w:sdtEndPr>
          <w:rPr>
            <w:b/>
          </w:rPr>
        </w:sdtEndPr>
        <w:sdtContent>
          <w:r w:rsidR="00A975EB" w:rsidRPr="00F6074B">
            <w:rPr>
              <w:rFonts w:ascii="Garamond" w:hAnsi="Garamond"/>
              <w:b/>
              <w:color w:val="0070C0"/>
              <w:sz w:val="24"/>
              <w:szCs w:val="24"/>
              <w:highlight w:val="yellow"/>
            </w:rPr>
            <w:t>TRANSIT AGENCY</w:t>
          </w:r>
        </w:sdtContent>
      </w:sdt>
      <w:r w:rsidR="00A975EB" w:rsidRPr="00F6074B">
        <w:rPr>
          <w:rFonts w:ascii="Garamond" w:hAnsi="Garamond"/>
          <w:color w:val="0070C0"/>
          <w:sz w:val="24"/>
          <w:szCs w:val="24"/>
        </w:rPr>
        <w:t xml:space="preserve"> has adopted an SMS as means by which to foster agency-wide support for transit safety by establishing a culture where executive management is held accountable for safety and everyone in the organization takes an active role in securing transit safety.</w:t>
      </w:r>
    </w:p>
    <w:p w:rsidR="00A975EB" w:rsidRPr="00F6074B" w:rsidRDefault="00A975EB" w:rsidP="00A975EB">
      <w:pPr>
        <w:spacing w:after="0" w:line="240" w:lineRule="auto"/>
        <w:rPr>
          <w:rFonts w:ascii="Garamond" w:hAnsi="Garamond"/>
          <w:color w:val="0070C0"/>
          <w:sz w:val="24"/>
          <w:szCs w:val="24"/>
        </w:rPr>
      </w:pPr>
    </w:p>
    <w:p w:rsidR="00A975EB" w:rsidRPr="00F6074B" w:rsidRDefault="00A975EB" w:rsidP="00A975EB">
      <w:pPr>
        <w:spacing w:after="0" w:line="240" w:lineRule="auto"/>
        <w:rPr>
          <w:rFonts w:ascii="Garamond" w:hAnsi="Garamond"/>
          <w:color w:val="0070C0"/>
          <w:sz w:val="24"/>
          <w:szCs w:val="24"/>
        </w:rPr>
      </w:pPr>
      <w:r w:rsidRPr="00F6074B">
        <w:rPr>
          <w:rFonts w:ascii="Garamond" w:hAnsi="Garamond"/>
          <w:color w:val="0070C0"/>
          <w:sz w:val="24"/>
          <w:szCs w:val="24"/>
        </w:rPr>
        <w:t xml:space="preserve">To ensure transit system safety, and in order to comply with Federal Transit Administration (FTA) requirements, </w:t>
      </w:r>
      <w:sdt>
        <w:sdtPr>
          <w:rPr>
            <w:rFonts w:ascii="Garamond" w:hAnsi="Garamond"/>
            <w:color w:val="0070C0"/>
            <w:sz w:val="24"/>
            <w:szCs w:val="24"/>
          </w:rPr>
          <w:id w:val="5818544"/>
          <w:placeholder>
            <w:docPart w:val="EA9CB4D3A8CC418CA28CADE73E284A4F"/>
          </w:placeholder>
        </w:sdtPr>
        <w:sdtEndPr>
          <w:rPr>
            <w:b/>
            <w:highlight w:val="yellow"/>
          </w:rPr>
        </w:sdtEndPr>
        <w:sdtContent>
          <w:r w:rsidRPr="00F6074B">
            <w:rPr>
              <w:rFonts w:ascii="Garamond" w:hAnsi="Garamond"/>
              <w:b/>
              <w:color w:val="0070C0"/>
              <w:sz w:val="24"/>
              <w:szCs w:val="24"/>
              <w:highlight w:val="yellow"/>
            </w:rPr>
            <w:t>TRANSIT AGENCY</w:t>
          </w:r>
        </w:sdtContent>
      </w:sdt>
      <w:r w:rsidRPr="00F6074B">
        <w:rPr>
          <w:rFonts w:ascii="Garamond" w:hAnsi="Garamond"/>
          <w:color w:val="0070C0"/>
          <w:sz w:val="24"/>
          <w:szCs w:val="24"/>
        </w:rPr>
        <w:t xml:space="preserve"> has developed </w:t>
      </w:r>
      <w:r w:rsidR="00F6074B" w:rsidRPr="00F6074B">
        <w:rPr>
          <w:rFonts w:ascii="Garamond" w:hAnsi="Garamond"/>
          <w:color w:val="0070C0"/>
          <w:sz w:val="24"/>
          <w:szCs w:val="24"/>
        </w:rPr>
        <w:t xml:space="preserve">and adopted this </w:t>
      </w:r>
      <w:r w:rsidR="00AC0415">
        <w:rPr>
          <w:rFonts w:ascii="Garamond" w:hAnsi="Garamond"/>
          <w:color w:val="0070C0"/>
          <w:sz w:val="24"/>
          <w:szCs w:val="24"/>
        </w:rPr>
        <w:t xml:space="preserve">Public Transportation </w:t>
      </w:r>
      <w:r w:rsidR="00F6074B" w:rsidRPr="00F6074B">
        <w:rPr>
          <w:rFonts w:ascii="Garamond" w:hAnsi="Garamond"/>
          <w:color w:val="0070C0"/>
          <w:sz w:val="24"/>
          <w:szCs w:val="24"/>
        </w:rPr>
        <w:t>Agency Safety Plan (</w:t>
      </w:r>
      <w:r w:rsidR="00AC0415">
        <w:rPr>
          <w:rFonts w:ascii="Garamond" w:hAnsi="Garamond"/>
          <w:color w:val="0070C0"/>
          <w:sz w:val="24"/>
          <w:szCs w:val="24"/>
        </w:rPr>
        <w:t>PT</w:t>
      </w:r>
      <w:r w:rsidRPr="00F6074B">
        <w:rPr>
          <w:rFonts w:ascii="Garamond" w:hAnsi="Garamond"/>
          <w:color w:val="0070C0"/>
          <w:sz w:val="24"/>
          <w:szCs w:val="24"/>
        </w:rPr>
        <w:t>ASP) to comply with 49 CFR Part 673, the FTA regulation established by Section 5329(d) of the Moving Ahead for Progress in the 21</w:t>
      </w:r>
      <w:r w:rsidRPr="00F6074B">
        <w:rPr>
          <w:rFonts w:ascii="Garamond" w:hAnsi="Garamond"/>
          <w:color w:val="0070C0"/>
          <w:sz w:val="24"/>
          <w:szCs w:val="24"/>
          <w:vertAlign w:val="superscript"/>
        </w:rPr>
        <w:t>st</w:t>
      </w:r>
      <w:r w:rsidRPr="00F6074B">
        <w:rPr>
          <w:rFonts w:ascii="Garamond" w:hAnsi="Garamond"/>
          <w:color w:val="0070C0"/>
          <w:sz w:val="24"/>
          <w:szCs w:val="24"/>
        </w:rPr>
        <w:t xml:space="preserve"> Century (MAP-21) Act, which was signed into law by President Barack Obama on July 6, 2012. </w:t>
      </w:r>
    </w:p>
    <w:p w:rsidR="00A975EB" w:rsidRPr="00F6074B" w:rsidRDefault="00A975EB" w:rsidP="00A975EB">
      <w:pPr>
        <w:spacing w:after="0" w:line="240" w:lineRule="auto"/>
        <w:rPr>
          <w:rFonts w:ascii="Garamond" w:hAnsi="Garamond"/>
          <w:color w:val="0070C0"/>
          <w:sz w:val="24"/>
          <w:szCs w:val="24"/>
        </w:rPr>
      </w:pPr>
    </w:p>
    <w:p w:rsidR="00A975EB" w:rsidRPr="00F6074B" w:rsidRDefault="00A975EB" w:rsidP="00A975EB">
      <w:pPr>
        <w:spacing w:after="0" w:line="240" w:lineRule="auto"/>
        <w:rPr>
          <w:rFonts w:ascii="Garamond" w:hAnsi="Garamond"/>
          <w:color w:val="0070C0"/>
          <w:sz w:val="24"/>
          <w:szCs w:val="24"/>
        </w:rPr>
      </w:pPr>
      <w:r w:rsidRPr="00F6074B">
        <w:rPr>
          <w:rFonts w:ascii="Garamond" w:hAnsi="Garamond"/>
          <w:color w:val="0070C0"/>
          <w:sz w:val="24"/>
          <w:szCs w:val="24"/>
        </w:rPr>
        <w:t xml:space="preserve">The </w:t>
      </w:r>
      <w:r w:rsidRPr="00F6074B">
        <w:rPr>
          <w:rFonts w:ascii="Garamond" w:hAnsi="Garamond"/>
          <w:b/>
          <w:color w:val="0070C0"/>
          <w:sz w:val="24"/>
          <w:szCs w:val="24"/>
          <w:highlight w:val="yellow"/>
        </w:rPr>
        <w:t>Management Executive and Board of Directors/City Council</w:t>
      </w:r>
      <w:r w:rsidRPr="00F6074B">
        <w:rPr>
          <w:rFonts w:ascii="Garamond" w:hAnsi="Garamond"/>
          <w:color w:val="0070C0"/>
          <w:sz w:val="24"/>
          <w:szCs w:val="24"/>
        </w:rPr>
        <w:t xml:space="preserve"> for </w:t>
      </w:r>
      <w:sdt>
        <w:sdtPr>
          <w:rPr>
            <w:rFonts w:ascii="Garamond" w:hAnsi="Garamond"/>
            <w:color w:val="0070C0"/>
            <w:sz w:val="24"/>
            <w:szCs w:val="24"/>
          </w:rPr>
          <w:id w:val="327804250"/>
          <w:placeholder>
            <w:docPart w:val="E50D59505AA44015BC25AD569DBE3118"/>
          </w:placeholder>
        </w:sdtPr>
        <w:sdtEndPr>
          <w:rPr>
            <w:b/>
          </w:rPr>
        </w:sdtEndPr>
        <w:sdtContent>
          <w:r w:rsidRPr="00F6074B">
            <w:rPr>
              <w:rFonts w:ascii="Garamond" w:hAnsi="Garamond"/>
              <w:b/>
              <w:color w:val="0070C0"/>
              <w:sz w:val="24"/>
              <w:szCs w:val="24"/>
              <w:highlight w:val="yellow"/>
            </w:rPr>
            <w:t>TRANSIT AGENCY</w:t>
          </w:r>
        </w:sdtContent>
      </w:sdt>
      <w:r w:rsidRPr="00F6074B">
        <w:rPr>
          <w:rFonts w:ascii="Garamond" w:hAnsi="Garamond"/>
          <w:color w:val="0070C0"/>
          <w:sz w:val="24"/>
          <w:szCs w:val="24"/>
        </w:rPr>
        <w:t xml:space="preserve">, in cooperation with the Wisconsin Department of Transportation (WisDOT), has reviewed the </w:t>
      </w:r>
      <w:r w:rsidRPr="00F6074B">
        <w:rPr>
          <w:rFonts w:ascii="Garamond" w:hAnsi="Garamond"/>
          <w:b/>
          <w:color w:val="0070C0"/>
          <w:sz w:val="24"/>
          <w:szCs w:val="24"/>
          <w:highlight w:val="yellow"/>
        </w:rPr>
        <w:t>TRANSIT AGENCY</w:t>
      </w:r>
      <w:r w:rsidR="00CF542C" w:rsidRPr="00F6074B">
        <w:rPr>
          <w:rFonts w:ascii="Garamond" w:hAnsi="Garamond"/>
          <w:color w:val="0070C0"/>
          <w:sz w:val="24"/>
          <w:szCs w:val="24"/>
        </w:rPr>
        <w:t>’</w:t>
      </w:r>
      <w:r w:rsidR="005A3AF7" w:rsidRPr="00F6074B">
        <w:rPr>
          <w:rFonts w:ascii="Garamond" w:hAnsi="Garamond"/>
          <w:color w:val="0070C0"/>
          <w:sz w:val="24"/>
          <w:szCs w:val="24"/>
        </w:rPr>
        <w:t>s</w:t>
      </w:r>
      <w:r w:rsidR="00F6074B" w:rsidRPr="00F6074B">
        <w:rPr>
          <w:rFonts w:ascii="Garamond" w:hAnsi="Garamond"/>
          <w:color w:val="0070C0"/>
          <w:sz w:val="24"/>
          <w:szCs w:val="24"/>
        </w:rPr>
        <w:t xml:space="preserve"> </w:t>
      </w:r>
      <w:r w:rsidR="004C78F0">
        <w:rPr>
          <w:rFonts w:ascii="Garamond" w:hAnsi="Garamond"/>
          <w:color w:val="0070C0"/>
          <w:sz w:val="24"/>
          <w:szCs w:val="24"/>
        </w:rPr>
        <w:t>PT</w:t>
      </w:r>
      <w:r w:rsidRPr="00F6074B">
        <w:rPr>
          <w:rFonts w:ascii="Garamond" w:hAnsi="Garamond"/>
          <w:color w:val="0070C0"/>
          <w:sz w:val="24"/>
          <w:szCs w:val="24"/>
        </w:rPr>
        <w:t xml:space="preserve">ASP and assures that its content meets the requirements of Part 673 and Section 5329(d) of MAP-21 through the establishment of a comprehensive SMS framework. </w:t>
      </w:r>
    </w:p>
    <w:p w:rsidR="00A975EB" w:rsidRPr="00F6074B" w:rsidRDefault="00A975EB" w:rsidP="00A975EB">
      <w:pPr>
        <w:spacing w:after="0" w:line="240" w:lineRule="auto"/>
        <w:rPr>
          <w:rFonts w:ascii="Garamond" w:hAnsi="Garamond"/>
          <w:color w:val="0070C0"/>
          <w:sz w:val="24"/>
          <w:szCs w:val="24"/>
        </w:rPr>
      </w:pPr>
    </w:p>
    <w:p w:rsidR="00A975EB" w:rsidRPr="00F6074B" w:rsidRDefault="00A975EB" w:rsidP="00A975EB">
      <w:pPr>
        <w:spacing w:after="0" w:line="240" w:lineRule="auto"/>
        <w:rPr>
          <w:rFonts w:ascii="Garamond" w:hAnsi="Garamond"/>
          <w:color w:val="0070C0"/>
          <w:sz w:val="24"/>
          <w:szCs w:val="24"/>
        </w:rPr>
      </w:pPr>
      <w:r w:rsidRPr="00F6074B">
        <w:rPr>
          <w:rFonts w:ascii="Garamond" w:hAnsi="Garamond"/>
          <w:color w:val="0070C0"/>
          <w:sz w:val="24"/>
          <w:szCs w:val="24"/>
        </w:rPr>
        <w:t>Fundamental safety beliefs guiding our approach include:</w:t>
      </w:r>
    </w:p>
    <w:p w:rsidR="00A975EB" w:rsidRPr="00F6074B" w:rsidRDefault="00A975EB" w:rsidP="00A975EB">
      <w:pPr>
        <w:spacing w:after="0" w:line="240" w:lineRule="auto"/>
        <w:rPr>
          <w:rFonts w:ascii="Garamond" w:hAnsi="Garamond"/>
          <w:color w:val="0070C0"/>
          <w:sz w:val="12"/>
          <w:szCs w:val="12"/>
        </w:rPr>
      </w:pPr>
    </w:p>
    <w:p w:rsidR="00A975EB" w:rsidRPr="00F6074B" w:rsidRDefault="00A975EB" w:rsidP="00C82F0D">
      <w:pPr>
        <w:pStyle w:val="ListParagraph"/>
        <w:numPr>
          <w:ilvl w:val="0"/>
          <w:numId w:val="1"/>
        </w:numPr>
        <w:rPr>
          <w:rFonts w:ascii="Garamond" w:hAnsi="Garamond" w:cs="Segoe UI"/>
          <w:color w:val="0070C0"/>
          <w:sz w:val="24"/>
          <w:szCs w:val="24"/>
        </w:rPr>
      </w:pPr>
      <w:r w:rsidRPr="00F6074B">
        <w:rPr>
          <w:rFonts w:ascii="Garamond" w:hAnsi="Garamond" w:cs="Segoe UI"/>
          <w:color w:val="0070C0"/>
          <w:sz w:val="24"/>
          <w:szCs w:val="24"/>
        </w:rPr>
        <w:t>Safety is a core business value</w:t>
      </w:r>
    </w:p>
    <w:p w:rsidR="00A975EB" w:rsidRPr="00F6074B" w:rsidRDefault="00A975EB" w:rsidP="00C82F0D">
      <w:pPr>
        <w:pStyle w:val="ListParagraph"/>
        <w:numPr>
          <w:ilvl w:val="0"/>
          <w:numId w:val="1"/>
        </w:numPr>
        <w:rPr>
          <w:rFonts w:ascii="Garamond" w:hAnsi="Garamond" w:cs="Segoe UI"/>
          <w:color w:val="0070C0"/>
          <w:sz w:val="24"/>
          <w:szCs w:val="24"/>
        </w:rPr>
      </w:pPr>
      <w:r w:rsidRPr="00F6074B">
        <w:rPr>
          <w:rFonts w:ascii="Garamond" w:hAnsi="Garamond" w:cs="Segoe UI"/>
          <w:color w:val="0070C0"/>
          <w:sz w:val="24"/>
          <w:szCs w:val="24"/>
        </w:rPr>
        <w:t>Safety excellence is a key component of our mission</w:t>
      </w:r>
    </w:p>
    <w:p w:rsidR="00A975EB" w:rsidRPr="00F6074B" w:rsidRDefault="00A975EB" w:rsidP="00C82F0D">
      <w:pPr>
        <w:pStyle w:val="ListParagraph"/>
        <w:numPr>
          <w:ilvl w:val="0"/>
          <w:numId w:val="1"/>
        </w:numPr>
        <w:rPr>
          <w:rFonts w:ascii="Garamond" w:hAnsi="Garamond" w:cs="Segoe UI"/>
          <w:color w:val="0070C0"/>
          <w:sz w:val="24"/>
          <w:szCs w:val="24"/>
        </w:rPr>
      </w:pPr>
      <w:r w:rsidRPr="00F6074B">
        <w:rPr>
          <w:rFonts w:ascii="Garamond" w:hAnsi="Garamond" w:cs="Segoe UI"/>
          <w:color w:val="0070C0"/>
          <w:sz w:val="24"/>
          <w:szCs w:val="24"/>
        </w:rPr>
        <w:t>Safety is a source of our competitive advantage –</w:t>
      </w:r>
    </w:p>
    <w:p w:rsidR="00A975EB" w:rsidRPr="00F6074B" w:rsidRDefault="00A975EB" w:rsidP="00A975EB">
      <w:pPr>
        <w:pStyle w:val="ListParagraph"/>
        <w:rPr>
          <w:rFonts w:ascii="Garamond" w:hAnsi="Garamond" w:cs="Segoe UI"/>
          <w:color w:val="0070C0"/>
          <w:sz w:val="24"/>
          <w:szCs w:val="24"/>
        </w:rPr>
      </w:pPr>
      <w:r w:rsidRPr="00F6074B">
        <w:rPr>
          <w:rFonts w:ascii="Garamond" w:hAnsi="Garamond" w:cs="Segoe UI"/>
          <w:color w:val="0070C0"/>
          <w:sz w:val="24"/>
          <w:szCs w:val="24"/>
        </w:rPr>
        <w:t>Our business will be strengthened by making safety excellence an integral part of all our public transportation activities</w:t>
      </w:r>
    </w:p>
    <w:p w:rsidR="00A975EB" w:rsidRPr="00F6074B" w:rsidRDefault="00931821" w:rsidP="00C82F0D">
      <w:pPr>
        <w:pStyle w:val="ListParagraph"/>
        <w:numPr>
          <w:ilvl w:val="0"/>
          <w:numId w:val="1"/>
        </w:numPr>
        <w:rPr>
          <w:rFonts w:ascii="Garamond" w:hAnsi="Garamond" w:cs="Segoe UI"/>
          <w:color w:val="0070C0"/>
          <w:sz w:val="24"/>
          <w:szCs w:val="24"/>
        </w:rPr>
      </w:pPr>
      <w:r w:rsidRPr="00F6074B">
        <w:rPr>
          <w:rFonts w:ascii="Garamond" w:hAnsi="Garamond" w:cs="Segoe UI"/>
          <w:color w:val="0070C0"/>
          <w:sz w:val="24"/>
          <w:szCs w:val="24"/>
        </w:rPr>
        <w:t>Safety events (accidents and incidents)</w:t>
      </w:r>
      <w:r w:rsidR="00A975EB" w:rsidRPr="00F6074B">
        <w:rPr>
          <w:rFonts w:ascii="Garamond" w:hAnsi="Garamond" w:cs="Segoe UI"/>
          <w:color w:val="0070C0"/>
          <w:sz w:val="24"/>
          <w:szCs w:val="24"/>
        </w:rPr>
        <w:t xml:space="preserve"> are preventable and do not</w:t>
      </w:r>
      <w:r w:rsidRPr="00F6074B">
        <w:rPr>
          <w:rFonts w:ascii="Garamond" w:hAnsi="Garamond" w:cs="Segoe UI"/>
          <w:color w:val="0070C0"/>
          <w:sz w:val="24"/>
          <w:szCs w:val="24"/>
        </w:rPr>
        <w:t xml:space="preserve"> occur out of the blue – t</w:t>
      </w:r>
      <w:r w:rsidR="00A975EB" w:rsidRPr="00F6074B">
        <w:rPr>
          <w:rFonts w:ascii="Garamond" w:hAnsi="Garamond" w:cs="Segoe UI"/>
          <w:color w:val="0070C0"/>
          <w:sz w:val="24"/>
          <w:szCs w:val="24"/>
        </w:rPr>
        <w:t>hey are preceded by precursors (events, behaviors, and conditions) that can be identified, assessed</w:t>
      </w:r>
      <w:r w:rsidRPr="00F6074B">
        <w:rPr>
          <w:rFonts w:ascii="Garamond" w:hAnsi="Garamond" w:cs="Segoe UI"/>
          <w:color w:val="0070C0"/>
          <w:sz w:val="24"/>
          <w:szCs w:val="24"/>
        </w:rPr>
        <w:t>,</w:t>
      </w:r>
      <w:r w:rsidR="00A975EB" w:rsidRPr="00F6074B">
        <w:rPr>
          <w:rFonts w:ascii="Garamond" w:hAnsi="Garamond" w:cs="Segoe UI"/>
          <w:color w:val="0070C0"/>
          <w:sz w:val="24"/>
          <w:szCs w:val="24"/>
        </w:rPr>
        <w:t xml:space="preserve"> and mitigated through physical, administrative, and behavioral defense strategies</w:t>
      </w:r>
    </w:p>
    <w:p w:rsidR="00A975EB" w:rsidRPr="00F6074B" w:rsidRDefault="00A975EB" w:rsidP="00A975EB">
      <w:pPr>
        <w:spacing w:after="0" w:line="240" w:lineRule="auto"/>
        <w:rPr>
          <w:rFonts w:ascii="Garamond" w:hAnsi="Garamond"/>
          <w:color w:val="0070C0"/>
          <w:sz w:val="24"/>
          <w:szCs w:val="24"/>
        </w:rPr>
      </w:pPr>
      <w:r w:rsidRPr="00F6074B">
        <w:rPr>
          <w:rFonts w:ascii="Garamond" w:hAnsi="Garamond"/>
          <w:color w:val="0070C0"/>
          <w:sz w:val="24"/>
          <w:szCs w:val="24"/>
        </w:rPr>
        <w:t>Basic elements of our safety approach include:</w:t>
      </w:r>
    </w:p>
    <w:p w:rsidR="00A975EB" w:rsidRPr="00F6074B" w:rsidRDefault="00A975EB" w:rsidP="00A975EB">
      <w:pPr>
        <w:spacing w:after="0" w:line="240" w:lineRule="auto"/>
        <w:rPr>
          <w:rFonts w:ascii="Garamond" w:hAnsi="Garamond"/>
          <w:color w:val="0070C0"/>
          <w:sz w:val="12"/>
          <w:szCs w:val="12"/>
        </w:rPr>
      </w:pPr>
    </w:p>
    <w:p w:rsidR="00A975EB" w:rsidRPr="00F6074B" w:rsidRDefault="00A975EB" w:rsidP="00131EC9">
      <w:pPr>
        <w:pStyle w:val="ListParagraph"/>
        <w:numPr>
          <w:ilvl w:val="0"/>
          <w:numId w:val="14"/>
        </w:numPr>
        <w:spacing w:after="0" w:line="240" w:lineRule="auto"/>
        <w:rPr>
          <w:rFonts w:ascii="Garamond" w:hAnsi="Garamond"/>
          <w:color w:val="0070C0"/>
          <w:sz w:val="24"/>
          <w:szCs w:val="24"/>
        </w:rPr>
      </w:pPr>
      <w:r w:rsidRPr="00F6074B">
        <w:rPr>
          <w:rFonts w:ascii="Garamond" w:hAnsi="Garamond"/>
          <w:color w:val="0070C0"/>
          <w:sz w:val="24"/>
          <w:szCs w:val="24"/>
        </w:rPr>
        <w:t>Top executive management commitment to safe operations</w:t>
      </w:r>
    </w:p>
    <w:p w:rsidR="00A975EB" w:rsidRPr="00F6074B" w:rsidRDefault="00A975EB" w:rsidP="00131EC9">
      <w:pPr>
        <w:pStyle w:val="ListParagraph"/>
        <w:numPr>
          <w:ilvl w:val="0"/>
          <w:numId w:val="14"/>
        </w:numPr>
        <w:spacing w:after="0" w:line="240" w:lineRule="auto"/>
        <w:rPr>
          <w:rFonts w:ascii="Garamond" w:hAnsi="Garamond"/>
          <w:color w:val="0070C0"/>
          <w:sz w:val="24"/>
          <w:szCs w:val="24"/>
        </w:rPr>
      </w:pPr>
      <w:r w:rsidRPr="00F6074B">
        <w:rPr>
          <w:rFonts w:ascii="Garamond" w:hAnsi="Garamond"/>
          <w:color w:val="0070C0"/>
          <w:sz w:val="24"/>
          <w:szCs w:val="24"/>
        </w:rPr>
        <w:t>Responsibility and accountability of all employees</w:t>
      </w:r>
    </w:p>
    <w:p w:rsidR="00A975EB" w:rsidRPr="00F6074B" w:rsidRDefault="00A975EB" w:rsidP="00131EC9">
      <w:pPr>
        <w:pStyle w:val="ListParagraph"/>
        <w:numPr>
          <w:ilvl w:val="0"/>
          <w:numId w:val="14"/>
        </w:numPr>
        <w:spacing w:after="0" w:line="240" w:lineRule="auto"/>
        <w:rPr>
          <w:rFonts w:ascii="Garamond" w:hAnsi="Garamond"/>
          <w:color w:val="0070C0"/>
          <w:sz w:val="24"/>
          <w:szCs w:val="24"/>
        </w:rPr>
      </w:pPr>
      <w:r w:rsidRPr="00F6074B">
        <w:rPr>
          <w:rFonts w:ascii="Garamond" w:hAnsi="Garamond"/>
          <w:color w:val="0070C0"/>
          <w:sz w:val="24"/>
          <w:szCs w:val="24"/>
        </w:rPr>
        <w:t>Clearly communicated safety goals</w:t>
      </w:r>
    </w:p>
    <w:p w:rsidR="00A975EB" w:rsidRPr="00F6074B" w:rsidRDefault="00A975EB" w:rsidP="00131EC9">
      <w:pPr>
        <w:pStyle w:val="ListParagraph"/>
        <w:numPr>
          <w:ilvl w:val="0"/>
          <w:numId w:val="14"/>
        </w:numPr>
        <w:spacing w:after="0" w:line="240" w:lineRule="auto"/>
        <w:rPr>
          <w:rFonts w:ascii="Garamond" w:hAnsi="Garamond"/>
          <w:color w:val="0070C0"/>
          <w:sz w:val="24"/>
          <w:szCs w:val="24"/>
        </w:rPr>
      </w:pPr>
      <w:r w:rsidRPr="00F6074B">
        <w:rPr>
          <w:rFonts w:ascii="Garamond" w:hAnsi="Garamond"/>
          <w:color w:val="0070C0"/>
          <w:sz w:val="24"/>
          <w:szCs w:val="24"/>
        </w:rPr>
        <w:t>Safety assurance and performance measurement for improvement</w:t>
      </w:r>
    </w:p>
    <w:p w:rsidR="00A975EB" w:rsidRDefault="00A975EB" w:rsidP="00A975EB">
      <w:pPr>
        <w:spacing w:after="0" w:line="240" w:lineRule="auto"/>
        <w:rPr>
          <w:rFonts w:ascii="Garamond" w:hAnsi="Garamond"/>
          <w:sz w:val="24"/>
          <w:szCs w:val="24"/>
        </w:rPr>
      </w:pPr>
    </w:p>
    <w:p w:rsidR="00BA614F" w:rsidRDefault="00BA614F" w:rsidP="00A975EB">
      <w:pPr>
        <w:spacing w:after="0" w:line="240" w:lineRule="auto"/>
        <w:rPr>
          <w:rFonts w:ascii="Garamond" w:hAnsi="Garamond"/>
          <w:sz w:val="24"/>
          <w:szCs w:val="24"/>
        </w:rPr>
      </w:pPr>
    </w:p>
    <w:p w:rsidR="007266A9" w:rsidRPr="00323DE3" w:rsidRDefault="00111941" w:rsidP="007B4D57">
      <w:pPr>
        <w:pStyle w:val="Heading2"/>
      </w:pPr>
      <w:bookmarkStart w:id="12" w:name="_Toc30688649"/>
      <w:r w:rsidRPr="00323DE3">
        <w:t>A</w:t>
      </w:r>
      <w:r w:rsidR="007B4D57">
        <w:t xml:space="preserve">nnual </w:t>
      </w:r>
      <w:r w:rsidR="00AC0415">
        <w:t>PT</w:t>
      </w:r>
      <w:r w:rsidR="007B4D57">
        <w:t>ASP Review and Update</w:t>
      </w:r>
      <w:bookmarkEnd w:id="12"/>
    </w:p>
    <w:p w:rsidR="00323DE3" w:rsidRPr="00E53782" w:rsidRDefault="00323DE3" w:rsidP="00323DE3">
      <w:pPr>
        <w:pStyle w:val="ListParagraph"/>
        <w:tabs>
          <w:tab w:val="left" w:pos="720"/>
        </w:tabs>
        <w:spacing w:after="0" w:line="240" w:lineRule="auto"/>
        <w:rPr>
          <w:rFonts w:ascii="Garamond" w:hAnsi="Garamond"/>
          <w:b/>
          <w:sz w:val="12"/>
          <w:szCs w:val="12"/>
        </w:rPr>
      </w:pPr>
    </w:p>
    <w:p w:rsidR="006B202B" w:rsidRDefault="00673327" w:rsidP="00531A41">
      <w:pPr>
        <w:spacing w:after="0" w:line="240" w:lineRule="auto"/>
        <w:rPr>
          <w:rFonts w:ascii="Garamond" w:hAnsi="Garamond"/>
          <w:sz w:val="24"/>
          <w:szCs w:val="24"/>
        </w:rPr>
      </w:pPr>
      <w:sdt>
        <w:sdtPr>
          <w:rPr>
            <w:rFonts w:ascii="Garamond" w:hAnsi="Garamond"/>
            <w:b/>
            <w:sz w:val="24"/>
            <w:szCs w:val="24"/>
          </w:rPr>
          <w:id w:val="5818545"/>
          <w:placeholder>
            <w:docPart w:val="DefaultPlaceholder_22675703"/>
          </w:placeholder>
        </w:sdtPr>
        <w:sdtContent>
          <w:r w:rsidR="000F3C01" w:rsidRPr="000F2D8F">
            <w:rPr>
              <w:rFonts w:ascii="Garamond" w:hAnsi="Garamond"/>
              <w:b/>
              <w:sz w:val="24"/>
              <w:szCs w:val="24"/>
              <w:highlight w:val="yellow"/>
            </w:rPr>
            <w:t>TRANSIT AGENCY</w:t>
          </w:r>
        </w:sdtContent>
      </w:sdt>
      <w:r w:rsidR="00F6074B">
        <w:rPr>
          <w:rFonts w:ascii="Garamond" w:hAnsi="Garamond"/>
          <w:sz w:val="24"/>
          <w:szCs w:val="24"/>
        </w:rPr>
        <w:t xml:space="preserve"> management will review the </w:t>
      </w:r>
      <w:r w:rsidR="00AC0415">
        <w:rPr>
          <w:rFonts w:ascii="Garamond" w:hAnsi="Garamond"/>
          <w:sz w:val="24"/>
          <w:szCs w:val="24"/>
        </w:rPr>
        <w:t>PT</w:t>
      </w:r>
      <w:r w:rsidR="000F3C01" w:rsidRPr="000F2D8F">
        <w:rPr>
          <w:rFonts w:ascii="Garamond" w:hAnsi="Garamond"/>
          <w:sz w:val="24"/>
          <w:szCs w:val="24"/>
        </w:rPr>
        <w:t xml:space="preserve">ASP annually, update the document as necessary, and implement the changes within a timeframe that will allow the agency </w:t>
      </w:r>
      <w:r w:rsidR="000F3C01" w:rsidRPr="006B202B">
        <w:rPr>
          <w:rFonts w:ascii="Garamond" w:hAnsi="Garamond"/>
          <w:sz w:val="24"/>
          <w:szCs w:val="24"/>
        </w:rPr>
        <w:t xml:space="preserve">to timely submit </w:t>
      </w:r>
      <w:r w:rsidR="006B202B" w:rsidRPr="006B202B">
        <w:rPr>
          <w:rFonts w:ascii="Garamond" w:hAnsi="Garamond"/>
          <w:sz w:val="24"/>
          <w:szCs w:val="24"/>
        </w:rPr>
        <w:t>to any annual or other periodic reviews, including its</w:t>
      </w:r>
      <w:r w:rsidR="000F3C01" w:rsidRPr="006B202B">
        <w:rPr>
          <w:rFonts w:ascii="Garamond" w:hAnsi="Garamond"/>
          <w:sz w:val="24"/>
          <w:szCs w:val="24"/>
        </w:rPr>
        <w:t xml:space="preserve"> annual self-certific</w:t>
      </w:r>
      <w:r w:rsidR="00B2714D" w:rsidRPr="006B202B">
        <w:rPr>
          <w:rFonts w:ascii="Garamond" w:hAnsi="Garamond"/>
          <w:sz w:val="24"/>
          <w:szCs w:val="24"/>
        </w:rPr>
        <w:t>ation of compliance</w:t>
      </w:r>
      <w:r w:rsidR="008267AF">
        <w:rPr>
          <w:rFonts w:ascii="Garamond" w:hAnsi="Garamond"/>
          <w:sz w:val="24"/>
          <w:szCs w:val="24"/>
        </w:rPr>
        <w:t>. A</w:t>
      </w:r>
      <w:r w:rsidR="006B202B">
        <w:rPr>
          <w:rFonts w:ascii="Garamond" w:hAnsi="Garamond"/>
          <w:sz w:val="24"/>
          <w:szCs w:val="24"/>
        </w:rPr>
        <w:t>t minimum, a</w:t>
      </w:r>
      <w:r w:rsidR="00C45071" w:rsidRPr="000F2D8F">
        <w:rPr>
          <w:rFonts w:ascii="Garamond" w:hAnsi="Garamond"/>
          <w:sz w:val="24"/>
          <w:szCs w:val="24"/>
        </w:rPr>
        <w:t xml:space="preserve">nnual self-certification will consist of </w:t>
      </w:r>
      <w:r w:rsidR="00955FD9">
        <w:rPr>
          <w:rFonts w:ascii="Garamond" w:hAnsi="Garamond"/>
          <w:sz w:val="24"/>
          <w:szCs w:val="24"/>
        </w:rPr>
        <w:t xml:space="preserve">both </w:t>
      </w:r>
      <w:r w:rsidR="00C45071" w:rsidRPr="000F2D8F">
        <w:rPr>
          <w:rFonts w:ascii="Garamond" w:hAnsi="Garamond"/>
          <w:sz w:val="24"/>
          <w:szCs w:val="24"/>
        </w:rPr>
        <w:t xml:space="preserve">the </w:t>
      </w:r>
      <w:r w:rsidR="00B2714D">
        <w:rPr>
          <w:rFonts w:ascii="Garamond" w:hAnsi="Garamond"/>
          <w:sz w:val="24"/>
          <w:szCs w:val="24"/>
        </w:rPr>
        <w:t xml:space="preserve">Accountable </w:t>
      </w:r>
      <w:r w:rsidR="00C45071" w:rsidRPr="000F2D8F">
        <w:rPr>
          <w:rFonts w:ascii="Garamond" w:hAnsi="Garamond"/>
          <w:sz w:val="24"/>
          <w:szCs w:val="24"/>
        </w:rPr>
        <w:t xml:space="preserve">Executive </w:t>
      </w:r>
      <w:r w:rsidR="009123E7">
        <w:rPr>
          <w:rFonts w:ascii="Garamond" w:hAnsi="Garamond"/>
          <w:sz w:val="24"/>
          <w:szCs w:val="24"/>
        </w:rPr>
        <w:t xml:space="preserve">and </w:t>
      </w:r>
      <w:r w:rsidR="009123E7" w:rsidRPr="009123E7">
        <w:rPr>
          <w:rFonts w:ascii="Garamond" w:hAnsi="Garamond"/>
          <w:sz w:val="24"/>
          <w:szCs w:val="24"/>
          <w:highlight w:val="yellow"/>
        </w:rPr>
        <w:t>Board of Directors (or equivalent)</w:t>
      </w:r>
      <w:r w:rsidR="009123E7">
        <w:rPr>
          <w:rFonts w:ascii="Garamond" w:hAnsi="Garamond"/>
          <w:sz w:val="24"/>
          <w:szCs w:val="24"/>
        </w:rPr>
        <w:t xml:space="preserve"> </w:t>
      </w:r>
      <w:r w:rsidR="00C45071" w:rsidRPr="000F2D8F">
        <w:rPr>
          <w:rFonts w:ascii="Garamond" w:hAnsi="Garamond"/>
          <w:sz w:val="24"/>
          <w:szCs w:val="24"/>
        </w:rPr>
        <w:t>signing and dating this document</w:t>
      </w:r>
      <w:r w:rsidR="006B202B">
        <w:rPr>
          <w:rFonts w:ascii="Garamond" w:hAnsi="Garamond"/>
          <w:sz w:val="24"/>
          <w:szCs w:val="24"/>
        </w:rPr>
        <w:t>.</w:t>
      </w:r>
      <w:r w:rsidR="00C45071" w:rsidRPr="000F2D8F">
        <w:rPr>
          <w:rFonts w:ascii="Garamond" w:hAnsi="Garamond"/>
          <w:sz w:val="24"/>
          <w:szCs w:val="24"/>
        </w:rPr>
        <w:t xml:space="preserve"> </w:t>
      </w:r>
    </w:p>
    <w:p w:rsidR="006B202B" w:rsidRDefault="006B202B" w:rsidP="00531A41">
      <w:pPr>
        <w:spacing w:after="0" w:line="240" w:lineRule="auto"/>
        <w:rPr>
          <w:rFonts w:ascii="Garamond" w:hAnsi="Garamond"/>
          <w:sz w:val="24"/>
          <w:szCs w:val="24"/>
        </w:rPr>
      </w:pPr>
    </w:p>
    <w:p w:rsidR="00B25E43" w:rsidRPr="000F2D8F" w:rsidRDefault="006B202B" w:rsidP="00531A41">
      <w:pPr>
        <w:spacing w:after="0" w:line="240" w:lineRule="auto"/>
        <w:rPr>
          <w:rFonts w:ascii="Garamond" w:hAnsi="Garamond"/>
          <w:sz w:val="24"/>
          <w:szCs w:val="24"/>
        </w:rPr>
      </w:pPr>
      <w:r>
        <w:rPr>
          <w:rFonts w:ascii="Garamond" w:hAnsi="Garamond"/>
          <w:sz w:val="24"/>
          <w:szCs w:val="24"/>
        </w:rPr>
        <w:t>A</w:t>
      </w:r>
      <w:r w:rsidR="000F3C01" w:rsidRPr="000F2D8F">
        <w:rPr>
          <w:rFonts w:ascii="Garamond" w:hAnsi="Garamond"/>
          <w:sz w:val="24"/>
          <w:szCs w:val="24"/>
        </w:rPr>
        <w:t xml:space="preserve">nnual </w:t>
      </w:r>
      <w:r w:rsidR="00F6074B">
        <w:rPr>
          <w:rFonts w:ascii="Garamond" w:hAnsi="Garamond"/>
          <w:sz w:val="24"/>
          <w:szCs w:val="24"/>
        </w:rPr>
        <w:t xml:space="preserve">review of the </w:t>
      </w:r>
      <w:r w:rsidR="00AC0415">
        <w:rPr>
          <w:rFonts w:ascii="Garamond" w:hAnsi="Garamond"/>
          <w:sz w:val="24"/>
          <w:szCs w:val="24"/>
        </w:rPr>
        <w:t>PT</w:t>
      </w:r>
      <w:r w:rsidR="000F3C01" w:rsidRPr="000F2D8F">
        <w:rPr>
          <w:rFonts w:ascii="Garamond" w:hAnsi="Garamond"/>
          <w:sz w:val="24"/>
          <w:szCs w:val="24"/>
        </w:rPr>
        <w:t>ASP will be conducted</w:t>
      </w:r>
      <w:r w:rsidR="00C45071" w:rsidRPr="000F2D8F">
        <w:rPr>
          <w:rFonts w:ascii="Garamond" w:hAnsi="Garamond"/>
          <w:sz w:val="24"/>
          <w:szCs w:val="24"/>
        </w:rPr>
        <w:t xml:space="preserve"> by </w:t>
      </w:r>
      <w:sdt>
        <w:sdtPr>
          <w:rPr>
            <w:rFonts w:ascii="Garamond" w:hAnsi="Garamond"/>
            <w:b/>
            <w:sz w:val="24"/>
            <w:szCs w:val="24"/>
          </w:rPr>
          <w:id w:val="711081452"/>
          <w:placeholder>
            <w:docPart w:val="30F43441E4A04290945477B388280313"/>
          </w:placeholder>
        </w:sdtPr>
        <w:sdtContent>
          <w:r w:rsidR="00C45071" w:rsidRPr="000F2D8F">
            <w:rPr>
              <w:rFonts w:ascii="Garamond" w:hAnsi="Garamond"/>
              <w:b/>
              <w:sz w:val="24"/>
              <w:szCs w:val="24"/>
              <w:highlight w:val="yellow"/>
            </w:rPr>
            <w:t>TRANSIT AGENCY</w:t>
          </w:r>
        </w:sdtContent>
      </w:sdt>
      <w:r w:rsidR="000F3C01" w:rsidRPr="000F2D8F">
        <w:rPr>
          <w:rFonts w:ascii="Garamond" w:hAnsi="Garamond"/>
          <w:sz w:val="24"/>
          <w:szCs w:val="24"/>
        </w:rPr>
        <w:t xml:space="preserve"> </w:t>
      </w:r>
      <w:r w:rsidR="00C45071" w:rsidRPr="000F2D8F">
        <w:rPr>
          <w:rFonts w:ascii="Garamond" w:hAnsi="Garamond"/>
          <w:sz w:val="24"/>
          <w:szCs w:val="24"/>
        </w:rPr>
        <w:t xml:space="preserve">on </w:t>
      </w:r>
      <w:sdt>
        <w:sdtPr>
          <w:rPr>
            <w:rFonts w:ascii="Garamond" w:hAnsi="Garamond"/>
            <w:sz w:val="24"/>
            <w:szCs w:val="24"/>
          </w:rPr>
          <w:id w:val="5818546"/>
          <w:placeholder>
            <w:docPart w:val="DefaultPlaceholder_22675703"/>
          </w:placeholder>
        </w:sdtPr>
        <w:sdtEndPr>
          <w:rPr>
            <w:b/>
          </w:rPr>
        </w:sdtEndPr>
        <w:sdtContent>
          <w:r w:rsidR="000F3C01" w:rsidRPr="000F2D8F">
            <w:rPr>
              <w:rFonts w:ascii="Garamond" w:hAnsi="Garamond"/>
              <w:b/>
              <w:sz w:val="24"/>
              <w:szCs w:val="24"/>
              <w:highlight w:val="yellow"/>
            </w:rPr>
            <w:t>INSERT DATE</w:t>
          </w:r>
        </w:sdtContent>
      </w:sdt>
      <w:r w:rsidR="00C45071" w:rsidRPr="000F2D8F">
        <w:rPr>
          <w:rFonts w:ascii="Garamond" w:hAnsi="Garamond"/>
          <w:sz w:val="24"/>
          <w:szCs w:val="24"/>
        </w:rPr>
        <w:t xml:space="preserve"> of each calendar year</w:t>
      </w:r>
      <w:r w:rsidR="000F3C01" w:rsidRPr="000F2D8F">
        <w:rPr>
          <w:rFonts w:ascii="Garamond" w:hAnsi="Garamond"/>
          <w:sz w:val="24"/>
          <w:szCs w:val="24"/>
        </w:rPr>
        <w:t xml:space="preserve">. </w:t>
      </w:r>
      <w:r w:rsidR="00B25E43" w:rsidRPr="000F2D8F">
        <w:rPr>
          <w:rFonts w:ascii="Garamond" w:hAnsi="Garamond"/>
          <w:sz w:val="24"/>
          <w:szCs w:val="24"/>
        </w:rPr>
        <w:t xml:space="preserve">Necessary updates outside the annual update window </w:t>
      </w:r>
      <w:r>
        <w:rPr>
          <w:rFonts w:ascii="Garamond" w:hAnsi="Garamond"/>
          <w:sz w:val="24"/>
          <w:szCs w:val="24"/>
        </w:rPr>
        <w:t>may</w:t>
      </w:r>
      <w:r w:rsidR="00F6074B">
        <w:rPr>
          <w:rFonts w:ascii="Garamond" w:hAnsi="Garamond"/>
          <w:sz w:val="24"/>
          <w:szCs w:val="24"/>
        </w:rPr>
        <w:t xml:space="preserve"> be handled as </w:t>
      </w:r>
      <w:r w:rsidR="00AC0415">
        <w:rPr>
          <w:rFonts w:ascii="Garamond" w:hAnsi="Garamond"/>
          <w:sz w:val="24"/>
          <w:szCs w:val="24"/>
        </w:rPr>
        <w:t>PT</w:t>
      </w:r>
      <w:r w:rsidR="00B25E43" w:rsidRPr="000F2D8F">
        <w:rPr>
          <w:rFonts w:ascii="Garamond" w:hAnsi="Garamond"/>
          <w:sz w:val="24"/>
          <w:szCs w:val="24"/>
        </w:rPr>
        <w:t>A</w:t>
      </w:r>
      <w:r w:rsidR="00C858B5" w:rsidRPr="000F2D8F">
        <w:rPr>
          <w:rFonts w:ascii="Garamond" w:hAnsi="Garamond"/>
          <w:sz w:val="24"/>
          <w:szCs w:val="24"/>
        </w:rPr>
        <w:t>S</w:t>
      </w:r>
      <w:r>
        <w:rPr>
          <w:rFonts w:ascii="Garamond" w:hAnsi="Garamond"/>
          <w:sz w:val="24"/>
          <w:szCs w:val="24"/>
        </w:rPr>
        <w:t>P addenda</w:t>
      </w:r>
      <w:r w:rsidR="00C45071" w:rsidRPr="000F2D8F">
        <w:rPr>
          <w:rFonts w:ascii="Garamond" w:hAnsi="Garamond"/>
          <w:sz w:val="24"/>
          <w:szCs w:val="24"/>
        </w:rPr>
        <w:t xml:space="preserve">. </w:t>
      </w:r>
      <w:r w:rsidR="00874E34" w:rsidRPr="000F2D8F">
        <w:rPr>
          <w:rFonts w:ascii="Garamond" w:hAnsi="Garamond"/>
          <w:sz w:val="24"/>
          <w:szCs w:val="24"/>
        </w:rPr>
        <w:t>R</w:t>
      </w:r>
      <w:r w:rsidR="00F6074B">
        <w:rPr>
          <w:rFonts w:ascii="Garamond" w:hAnsi="Garamond"/>
          <w:sz w:val="24"/>
          <w:szCs w:val="24"/>
        </w:rPr>
        <w:t xml:space="preserve">eviews of the </w:t>
      </w:r>
      <w:r w:rsidR="00AC0415">
        <w:rPr>
          <w:rFonts w:ascii="Garamond" w:hAnsi="Garamond"/>
          <w:sz w:val="24"/>
          <w:szCs w:val="24"/>
        </w:rPr>
        <w:t>PT</w:t>
      </w:r>
      <w:r w:rsidR="00B2714D">
        <w:rPr>
          <w:rFonts w:ascii="Garamond" w:hAnsi="Garamond"/>
          <w:sz w:val="24"/>
          <w:szCs w:val="24"/>
        </w:rPr>
        <w:t>ASP</w:t>
      </w:r>
      <w:r w:rsidR="008267AF">
        <w:rPr>
          <w:rFonts w:ascii="Garamond" w:hAnsi="Garamond"/>
          <w:sz w:val="24"/>
          <w:szCs w:val="24"/>
        </w:rPr>
        <w:t xml:space="preserve"> </w:t>
      </w:r>
      <w:r w:rsidR="00B2714D">
        <w:rPr>
          <w:rFonts w:ascii="Garamond" w:hAnsi="Garamond"/>
          <w:sz w:val="24"/>
          <w:szCs w:val="24"/>
        </w:rPr>
        <w:t xml:space="preserve">and </w:t>
      </w:r>
      <w:r w:rsidR="00874E34" w:rsidRPr="000F2D8F">
        <w:rPr>
          <w:rFonts w:ascii="Garamond" w:hAnsi="Garamond"/>
          <w:sz w:val="24"/>
          <w:szCs w:val="24"/>
        </w:rPr>
        <w:t>any subsequent updates</w:t>
      </w:r>
      <w:r w:rsidR="00B2714D">
        <w:rPr>
          <w:rFonts w:ascii="Garamond" w:hAnsi="Garamond"/>
          <w:sz w:val="24"/>
          <w:szCs w:val="24"/>
        </w:rPr>
        <w:t>, addenda</w:t>
      </w:r>
      <w:r w:rsidR="00B25E43" w:rsidRPr="000F2D8F">
        <w:rPr>
          <w:rFonts w:ascii="Garamond" w:hAnsi="Garamond"/>
          <w:sz w:val="24"/>
          <w:szCs w:val="24"/>
        </w:rPr>
        <w:t>, adoption, and distribution activit</w:t>
      </w:r>
      <w:r w:rsidR="00F6074B">
        <w:rPr>
          <w:rFonts w:ascii="Garamond" w:hAnsi="Garamond"/>
          <w:sz w:val="24"/>
          <w:szCs w:val="24"/>
        </w:rPr>
        <w:t xml:space="preserve">ies will be documented in the </w:t>
      </w:r>
      <w:r w:rsidR="00B25E43" w:rsidRPr="000F2D8F">
        <w:rPr>
          <w:rFonts w:ascii="Garamond" w:hAnsi="Garamond"/>
          <w:sz w:val="24"/>
          <w:szCs w:val="24"/>
        </w:rPr>
        <w:t xml:space="preserve">Activity Log at </w:t>
      </w:r>
      <w:r w:rsidR="000F2D8F" w:rsidRPr="000F2D8F">
        <w:rPr>
          <w:rFonts w:ascii="Garamond" w:hAnsi="Garamond"/>
          <w:sz w:val="24"/>
          <w:szCs w:val="24"/>
        </w:rPr>
        <w:t>the beginning of this document.</w:t>
      </w:r>
    </w:p>
    <w:p w:rsidR="000F2D8F" w:rsidRPr="000F2D8F" w:rsidRDefault="000F2D8F" w:rsidP="00531A41">
      <w:pPr>
        <w:spacing w:after="0" w:line="240" w:lineRule="auto"/>
        <w:rPr>
          <w:rFonts w:ascii="Garamond" w:hAnsi="Garamond"/>
          <w:sz w:val="24"/>
          <w:szCs w:val="24"/>
        </w:rPr>
      </w:pPr>
      <w:r w:rsidRPr="000F2D8F">
        <w:rPr>
          <w:rFonts w:ascii="Garamond" w:hAnsi="Garamond"/>
          <w:sz w:val="24"/>
          <w:szCs w:val="24"/>
        </w:rPr>
        <w:t xml:space="preserve"> </w:t>
      </w:r>
    </w:p>
    <w:p w:rsidR="002C6D42" w:rsidRPr="00323DE3" w:rsidRDefault="007B4D57" w:rsidP="007B4D57">
      <w:pPr>
        <w:pStyle w:val="Heading2"/>
      </w:pPr>
      <w:bookmarkStart w:id="13" w:name="_Toc30688650"/>
      <w:r>
        <w:t>Organization Structure and System Safety Responsibilities</w:t>
      </w:r>
      <w:bookmarkEnd w:id="13"/>
    </w:p>
    <w:p w:rsidR="00323DE3" w:rsidRPr="00E53782" w:rsidRDefault="00323DE3" w:rsidP="00323DE3">
      <w:pPr>
        <w:pStyle w:val="ListParagraph"/>
        <w:tabs>
          <w:tab w:val="left" w:pos="720"/>
        </w:tabs>
        <w:spacing w:after="0" w:line="240" w:lineRule="auto"/>
        <w:rPr>
          <w:rFonts w:ascii="Garamond" w:hAnsi="Garamond"/>
          <w:b/>
          <w:sz w:val="12"/>
          <w:szCs w:val="12"/>
        </w:rPr>
      </w:pPr>
    </w:p>
    <w:p w:rsidR="00237CF3" w:rsidRDefault="004B3518" w:rsidP="00531A41">
      <w:pPr>
        <w:spacing w:after="0" w:line="240" w:lineRule="auto"/>
        <w:rPr>
          <w:rFonts w:ascii="Garamond" w:hAnsi="Garamond"/>
          <w:sz w:val="24"/>
          <w:szCs w:val="24"/>
        </w:rPr>
      </w:pPr>
      <w:r w:rsidRPr="00237CF3">
        <w:rPr>
          <w:rFonts w:ascii="Garamond" w:hAnsi="Garamond"/>
          <w:sz w:val="24"/>
          <w:szCs w:val="24"/>
        </w:rPr>
        <w:t xml:space="preserve">While the Accountable Executive has the ultimate responsibility for </w:t>
      </w:r>
      <w:sdt>
        <w:sdtPr>
          <w:rPr>
            <w:rFonts w:ascii="Garamond" w:hAnsi="Garamond"/>
            <w:b/>
            <w:sz w:val="24"/>
            <w:szCs w:val="24"/>
            <w:highlight w:val="yellow"/>
            <w:shd w:val="clear" w:color="auto" w:fill="FABF8F" w:themeFill="accent6" w:themeFillTint="99"/>
          </w:rPr>
          <w:id w:val="-1540274908"/>
          <w:placeholder>
            <w:docPart w:val="7DEF6DBE869B4D58B55917A289B89CA3"/>
          </w:placeholder>
        </w:sdtPr>
        <w:sdtContent>
          <w:r w:rsidRPr="009123E7">
            <w:rPr>
              <w:rFonts w:ascii="Garamond" w:hAnsi="Garamond"/>
              <w:b/>
              <w:sz w:val="24"/>
              <w:szCs w:val="24"/>
              <w:highlight w:val="yellow"/>
            </w:rPr>
            <w:t>TRANSIT AGENCY</w:t>
          </w:r>
        </w:sdtContent>
      </w:sdt>
      <w:r w:rsidR="00B9090D" w:rsidRPr="00237CF3">
        <w:rPr>
          <w:rFonts w:ascii="Garamond" w:hAnsi="Garamond"/>
          <w:sz w:val="24"/>
          <w:szCs w:val="24"/>
        </w:rPr>
        <w:t>’</w:t>
      </w:r>
      <w:r w:rsidRPr="00237CF3">
        <w:rPr>
          <w:rFonts w:ascii="Garamond" w:hAnsi="Garamond"/>
          <w:sz w:val="24"/>
          <w:szCs w:val="24"/>
        </w:rPr>
        <w:t>s implem</w:t>
      </w:r>
      <w:r w:rsidR="00F6074B">
        <w:rPr>
          <w:rFonts w:ascii="Garamond" w:hAnsi="Garamond"/>
          <w:sz w:val="24"/>
          <w:szCs w:val="24"/>
        </w:rPr>
        <w:t xml:space="preserve">entation of its </w:t>
      </w:r>
      <w:r w:rsidR="00AC0415">
        <w:rPr>
          <w:rFonts w:ascii="Garamond" w:hAnsi="Garamond"/>
          <w:sz w:val="24"/>
          <w:szCs w:val="24"/>
        </w:rPr>
        <w:t>PT</w:t>
      </w:r>
      <w:r w:rsidRPr="00237CF3">
        <w:rPr>
          <w:rFonts w:ascii="Garamond" w:hAnsi="Garamond"/>
          <w:sz w:val="24"/>
          <w:szCs w:val="24"/>
        </w:rPr>
        <w:t xml:space="preserve">ASP, </w:t>
      </w:r>
      <w:sdt>
        <w:sdtPr>
          <w:rPr>
            <w:rFonts w:ascii="Garamond" w:hAnsi="Garamond"/>
            <w:b/>
            <w:sz w:val="24"/>
            <w:szCs w:val="24"/>
            <w:highlight w:val="yellow"/>
            <w:shd w:val="clear" w:color="auto" w:fill="FABF8F" w:themeFill="accent6" w:themeFillTint="99"/>
          </w:rPr>
          <w:id w:val="-1745177841"/>
          <w:placeholder>
            <w:docPart w:val="2E4F350FBDD34C6E946FF976B7FF81C0"/>
          </w:placeholder>
        </w:sdtPr>
        <w:sdtContent>
          <w:r w:rsidRPr="009123E7">
            <w:rPr>
              <w:rFonts w:ascii="Garamond" w:hAnsi="Garamond"/>
              <w:b/>
              <w:sz w:val="24"/>
              <w:szCs w:val="24"/>
              <w:highlight w:val="yellow"/>
            </w:rPr>
            <w:t>TRANSIT AGENCY</w:t>
          </w:r>
        </w:sdtContent>
      </w:sdt>
      <w:r w:rsidR="00B9090D" w:rsidRPr="00237CF3">
        <w:rPr>
          <w:rFonts w:ascii="Garamond" w:hAnsi="Garamond"/>
          <w:sz w:val="24"/>
          <w:szCs w:val="24"/>
        </w:rPr>
        <w:t>’</w:t>
      </w:r>
      <w:r w:rsidRPr="00237CF3">
        <w:rPr>
          <w:rFonts w:ascii="Garamond" w:hAnsi="Garamond"/>
          <w:sz w:val="24"/>
          <w:szCs w:val="24"/>
        </w:rPr>
        <w:t>s e</w:t>
      </w:r>
      <w:r w:rsidR="00B2714D" w:rsidRPr="00237CF3">
        <w:rPr>
          <w:rFonts w:ascii="Garamond" w:hAnsi="Garamond"/>
          <w:sz w:val="24"/>
          <w:szCs w:val="24"/>
        </w:rPr>
        <w:t>xecutive m</w:t>
      </w:r>
      <w:r w:rsidR="002C6D42" w:rsidRPr="00237CF3">
        <w:rPr>
          <w:rFonts w:ascii="Garamond" w:hAnsi="Garamond"/>
          <w:sz w:val="24"/>
          <w:szCs w:val="24"/>
        </w:rPr>
        <w:t xml:space="preserve">anagement has the overall responsibility of safe and secure operations of </w:t>
      </w:r>
      <w:sdt>
        <w:sdtPr>
          <w:rPr>
            <w:rFonts w:ascii="Garamond" w:hAnsi="Garamond"/>
            <w:sz w:val="24"/>
            <w:szCs w:val="24"/>
            <w:highlight w:val="yellow"/>
          </w:rPr>
          <w:id w:val="5818549"/>
          <w:placeholder>
            <w:docPart w:val="DefaultPlaceholder_22675703"/>
          </w:placeholder>
        </w:sdtPr>
        <w:sdtEndPr>
          <w:rPr>
            <w:b/>
          </w:rPr>
        </w:sdtEndPr>
        <w:sdtContent>
          <w:r w:rsidR="002C6D42" w:rsidRPr="009123E7">
            <w:rPr>
              <w:rFonts w:ascii="Garamond" w:hAnsi="Garamond"/>
              <w:b/>
              <w:sz w:val="24"/>
              <w:szCs w:val="24"/>
              <w:highlight w:val="yellow"/>
            </w:rPr>
            <w:t>TRANSIT AGENCY</w:t>
          </w:r>
        </w:sdtContent>
      </w:sdt>
      <w:r w:rsidR="002C6D42" w:rsidRPr="00237CF3">
        <w:rPr>
          <w:rFonts w:ascii="Garamond" w:hAnsi="Garamond"/>
          <w:sz w:val="24"/>
          <w:szCs w:val="24"/>
        </w:rPr>
        <w:t xml:space="preserve"> and contract service operators. Each employee is required to carry out specific system safety responsibilities, depending on </w:t>
      </w:r>
      <w:r w:rsidR="00B2714D" w:rsidRPr="00237CF3">
        <w:rPr>
          <w:rFonts w:ascii="Garamond" w:hAnsi="Garamond"/>
          <w:sz w:val="24"/>
          <w:szCs w:val="24"/>
        </w:rPr>
        <w:t>the employee</w:t>
      </w:r>
      <w:r w:rsidR="00CF542C" w:rsidRPr="00237CF3">
        <w:rPr>
          <w:rFonts w:ascii="Garamond" w:hAnsi="Garamond"/>
          <w:sz w:val="24"/>
          <w:szCs w:val="24"/>
        </w:rPr>
        <w:t>’</w:t>
      </w:r>
      <w:r w:rsidR="00B2714D" w:rsidRPr="00237CF3">
        <w:rPr>
          <w:rFonts w:ascii="Garamond" w:hAnsi="Garamond"/>
          <w:sz w:val="24"/>
          <w:szCs w:val="24"/>
        </w:rPr>
        <w:t>s</w:t>
      </w:r>
      <w:r w:rsidR="002C6D42" w:rsidRPr="00237CF3">
        <w:rPr>
          <w:rFonts w:ascii="Garamond" w:hAnsi="Garamond"/>
          <w:sz w:val="24"/>
          <w:szCs w:val="24"/>
        </w:rPr>
        <w:t xml:space="preserve"> position, in compliance with the </w:t>
      </w:r>
      <w:r w:rsidR="00AC0415">
        <w:rPr>
          <w:rFonts w:ascii="Garamond" w:hAnsi="Garamond"/>
          <w:sz w:val="24"/>
          <w:szCs w:val="24"/>
        </w:rPr>
        <w:t>PT</w:t>
      </w:r>
      <w:r w:rsidR="00323DE3" w:rsidRPr="00237CF3">
        <w:rPr>
          <w:rFonts w:ascii="Garamond" w:hAnsi="Garamond"/>
          <w:sz w:val="24"/>
          <w:szCs w:val="24"/>
        </w:rPr>
        <w:t xml:space="preserve">ASP. </w:t>
      </w:r>
    </w:p>
    <w:p w:rsidR="00237CF3" w:rsidRDefault="00237CF3" w:rsidP="00531A41">
      <w:pPr>
        <w:spacing w:after="0" w:line="240" w:lineRule="auto"/>
        <w:rPr>
          <w:rFonts w:ascii="Garamond" w:hAnsi="Garamond"/>
          <w:sz w:val="24"/>
          <w:szCs w:val="24"/>
        </w:rPr>
      </w:pPr>
    </w:p>
    <w:p w:rsidR="002C6D42" w:rsidRPr="000F2D8F" w:rsidRDefault="00323DE3" w:rsidP="00531A41">
      <w:pPr>
        <w:spacing w:after="0" w:line="240" w:lineRule="auto"/>
        <w:rPr>
          <w:rFonts w:ascii="Garamond" w:hAnsi="Garamond"/>
          <w:sz w:val="24"/>
          <w:szCs w:val="24"/>
        </w:rPr>
      </w:pPr>
      <w:r w:rsidRPr="00237CF3">
        <w:rPr>
          <w:rFonts w:ascii="Garamond" w:hAnsi="Garamond"/>
          <w:sz w:val="24"/>
          <w:szCs w:val="24"/>
        </w:rPr>
        <w:t xml:space="preserve">The </w:t>
      </w:r>
      <w:r w:rsidR="002C6D42" w:rsidRPr="00237CF3">
        <w:rPr>
          <w:rFonts w:ascii="Garamond" w:hAnsi="Garamond"/>
          <w:sz w:val="24"/>
          <w:szCs w:val="24"/>
        </w:rPr>
        <w:t xml:space="preserve">information provided </w:t>
      </w:r>
      <w:r w:rsidR="00237CF3">
        <w:rPr>
          <w:rFonts w:ascii="Garamond" w:hAnsi="Garamond"/>
          <w:sz w:val="24"/>
          <w:szCs w:val="24"/>
        </w:rPr>
        <w:t>in the Staff Safety Roles and Responsibilities table (Appendix A)</w:t>
      </w:r>
      <w:r w:rsidR="002C6D42" w:rsidRPr="00237CF3">
        <w:rPr>
          <w:rFonts w:ascii="Garamond" w:hAnsi="Garamond"/>
          <w:sz w:val="24"/>
          <w:szCs w:val="24"/>
        </w:rPr>
        <w:t xml:space="preserve"> describes each positio</w:t>
      </w:r>
      <w:r w:rsidR="00237CF3">
        <w:rPr>
          <w:rFonts w:ascii="Garamond" w:hAnsi="Garamond"/>
          <w:sz w:val="24"/>
          <w:szCs w:val="24"/>
        </w:rPr>
        <w:t xml:space="preserve">n and general system safety responsibilities, </w:t>
      </w:r>
      <w:r w:rsidR="00B2714D" w:rsidRPr="00237CF3">
        <w:rPr>
          <w:rFonts w:ascii="Garamond" w:hAnsi="Garamond"/>
          <w:sz w:val="24"/>
          <w:szCs w:val="24"/>
        </w:rPr>
        <w:t xml:space="preserve">and the </w:t>
      </w:r>
      <w:r w:rsidR="00237CF3">
        <w:rPr>
          <w:rFonts w:ascii="Garamond" w:hAnsi="Garamond"/>
          <w:sz w:val="24"/>
          <w:szCs w:val="24"/>
        </w:rPr>
        <w:t xml:space="preserve">agency’s </w:t>
      </w:r>
      <w:r w:rsidR="00B2714D" w:rsidRPr="00237CF3">
        <w:rPr>
          <w:rFonts w:ascii="Garamond" w:hAnsi="Garamond"/>
          <w:sz w:val="24"/>
          <w:szCs w:val="24"/>
        </w:rPr>
        <w:t xml:space="preserve">reporting structure. </w:t>
      </w:r>
    </w:p>
    <w:p w:rsidR="002C6D42" w:rsidRPr="000F2D8F" w:rsidRDefault="000F2D8F" w:rsidP="00531A41">
      <w:pPr>
        <w:spacing w:after="0" w:line="240" w:lineRule="auto"/>
        <w:rPr>
          <w:rFonts w:ascii="Garamond" w:hAnsi="Garamond"/>
          <w:sz w:val="24"/>
          <w:szCs w:val="24"/>
        </w:rPr>
      </w:pPr>
      <w:r w:rsidRPr="000F2D8F">
        <w:rPr>
          <w:rFonts w:ascii="Garamond" w:hAnsi="Garamond"/>
          <w:sz w:val="24"/>
          <w:szCs w:val="24"/>
        </w:rPr>
        <w:t xml:space="preserve"> </w:t>
      </w:r>
    </w:p>
    <w:p w:rsidR="00D850E1" w:rsidRPr="00E53782" w:rsidRDefault="00D850E1" w:rsidP="00D850E1">
      <w:pPr>
        <w:tabs>
          <w:tab w:val="left" w:pos="2880"/>
        </w:tabs>
        <w:spacing w:after="0" w:line="240" w:lineRule="auto"/>
        <w:rPr>
          <w:rFonts w:ascii="Segoe UI" w:hAnsi="Segoe UI" w:cs="Segoe UI"/>
          <w:b/>
          <w:color w:val="FF0000"/>
          <w:sz w:val="24"/>
          <w:szCs w:val="24"/>
          <w:u w:val="single"/>
        </w:rPr>
      </w:pPr>
      <w:r w:rsidRPr="00E53782">
        <w:rPr>
          <w:rFonts w:ascii="Segoe UI" w:hAnsi="Segoe UI" w:cs="Segoe UI"/>
          <w:b/>
          <w:color w:val="FF0000"/>
          <w:sz w:val="24"/>
          <w:szCs w:val="24"/>
          <w:u w:val="single"/>
        </w:rPr>
        <w:t xml:space="preserve">ACTION REQUIRED: </w:t>
      </w:r>
    </w:p>
    <w:p w:rsidR="002C6D42" w:rsidRPr="001A1802" w:rsidRDefault="003D1496" w:rsidP="00131EC9">
      <w:pPr>
        <w:pStyle w:val="ListParagraph"/>
        <w:numPr>
          <w:ilvl w:val="0"/>
          <w:numId w:val="22"/>
        </w:numPr>
        <w:spacing w:after="0" w:line="240" w:lineRule="auto"/>
        <w:rPr>
          <w:rFonts w:ascii="Segoe UI" w:hAnsi="Segoe UI" w:cs="Segoe UI"/>
          <w:b/>
          <w:color w:val="FF0000"/>
          <w:sz w:val="24"/>
          <w:szCs w:val="24"/>
        </w:rPr>
      </w:pPr>
      <w:r w:rsidRPr="001A1802">
        <w:rPr>
          <w:rFonts w:ascii="Segoe UI" w:hAnsi="Segoe UI" w:cs="Segoe UI"/>
          <w:b/>
          <w:color w:val="FF0000"/>
          <w:sz w:val="24"/>
          <w:szCs w:val="24"/>
        </w:rPr>
        <w:t xml:space="preserve">Complete the Staff Safety Roles and Responsibilities table (Appendix A). </w:t>
      </w:r>
      <w:r w:rsidR="002C6D42" w:rsidRPr="001A1802">
        <w:rPr>
          <w:rFonts w:ascii="Segoe UI" w:hAnsi="Segoe UI" w:cs="Segoe UI"/>
          <w:b/>
          <w:color w:val="FF0000"/>
          <w:sz w:val="24"/>
          <w:szCs w:val="24"/>
        </w:rPr>
        <w:t>Include a detailed summary of your agency</w:t>
      </w:r>
      <w:r w:rsidR="00EE70A6" w:rsidRPr="001A1802">
        <w:rPr>
          <w:rFonts w:ascii="Segoe UI" w:hAnsi="Segoe UI" w:cs="Segoe UI"/>
          <w:b/>
          <w:color w:val="FF0000"/>
          <w:sz w:val="24"/>
          <w:szCs w:val="24"/>
        </w:rPr>
        <w:t>,</w:t>
      </w:r>
      <w:r w:rsidR="002C6D42" w:rsidRPr="001A1802">
        <w:rPr>
          <w:rFonts w:ascii="Segoe UI" w:hAnsi="Segoe UI" w:cs="Segoe UI"/>
          <w:b/>
          <w:color w:val="FF0000"/>
          <w:sz w:val="24"/>
          <w:szCs w:val="24"/>
        </w:rPr>
        <w:t xml:space="preserve"> showing the title of each position</w:t>
      </w:r>
      <w:r w:rsidRPr="001A1802">
        <w:rPr>
          <w:rFonts w:ascii="Segoe UI" w:hAnsi="Segoe UI" w:cs="Segoe UI"/>
          <w:b/>
          <w:color w:val="FF0000"/>
          <w:sz w:val="24"/>
          <w:szCs w:val="24"/>
        </w:rPr>
        <w:t xml:space="preserve"> and their specific roles/responsibilities related to transit safety</w:t>
      </w:r>
      <w:r w:rsidR="002C6D42" w:rsidRPr="001A1802">
        <w:rPr>
          <w:rFonts w:ascii="Segoe UI" w:hAnsi="Segoe UI" w:cs="Segoe UI"/>
          <w:b/>
          <w:color w:val="FF0000"/>
          <w:sz w:val="24"/>
          <w:szCs w:val="24"/>
        </w:rPr>
        <w:t xml:space="preserve">. </w:t>
      </w:r>
      <w:r w:rsidR="00266C39" w:rsidRPr="001A1802">
        <w:rPr>
          <w:rFonts w:ascii="Segoe UI" w:hAnsi="Segoe UI" w:cs="Segoe UI"/>
          <w:b/>
          <w:color w:val="FF0000"/>
          <w:sz w:val="24"/>
          <w:szCs w:val="24"/>
        </w:rPr>
        <w:t>Include</w:t>
      </w:r>
      <w:r w:rsidRPr="001A1802">
        <w:rPr>
          <w:rFonts w:ascii="Segoe UI" w:hAnsi="Segoe UI" w:cs="Segoe UI"/>
          <w:b/>
          <w:color w:val="FF0000"/>
          <w:sz w:val="24"/>
          <w:szCs w:val="24"/>
        </w:rPr>
        <w:t xml:space="preserve"> a</w:t>
      </w:r>
      <w:r w:rsidR="002C6D42" w:rsidRPr="001A1802">
        <w:rPr>
          <w:rFonts w:ascii="Segoe UI" w:hAnsi="Segoe UI" w:cs="Segoe UI"/>
          <w:b/>
          <w:color w:val="FF0000"/>
          <w:sz w:val="24"/>
          <w:szCs w:val="24"/>
        </w:rPr>
        <w:t>n organization</w:t>
      </w:r>
      <w:r w:rsidR="007D06E7" w:rsidRPr="001A1802">
        <w:rPr>
          <w:rFonts w:ascii="Segoe UI" w:hAnsi="Segoe UI" w:cs="Segoe UI"/>
          <w:b/>
          <w:color w:val="FF0000"/>
          <w:sz w:val="24"/>
          <w:szCs w:val="24"/>
        </w:rPr>
        <w:t>al</w:t>
      </w:r>
      <w:r w:rsidR="002C6D42" w:rsidRPr="001A1802">
        <w:rPr>
          <w:rFonts w:ascii="Segoe UI" w:hAnsi="Segoe UI" w:cs="Segoe UI"/>
          <w:b/>
          <w:color w:val="FF0000"/>
          <w:sz w:val="24"/>
          <w:szCs w:val="24"/>
        </w:rPr>
        <w:t xml:space="preserve"> chart</w:t>
      </w:r>
      <w:r w:rsidR="003C5DC1" w:rsidRPr="001A1802">
        <w:rPr>
          <w:rFonts w:ascii="Segoe UI" w:hAnsi="Segoe UI" w:cs="Segoe UI"/>
          <w:b/>
          <w:color w:val="FF0000"/>
          <w:sz w:val="24"/>
          <w:szCs w:val="24"/>
        </w:rPr>
        <w:t xml:space="preserve"> </w:t>
      </w:r>
      <w:r w:rsidR="00B2714D" w:rsidRPr="001A1802">
        <w:rPr>
          <w:rFonts w:ascii="Segoe UI" w:hAnsi="Segoe UI" w:cs="Segoe UI"/>
          <w:b/>
          <w:color w:val="FF0000"/>
          <w:sz w:val="24"/>
          <w:szCs w:val="24"/>
        </w:rPr>
        <w:t xml:space="preserve">(WisDOT org chart provided </w:t>
      </w:r>
      <w:r w:rsidR="00823ED8" w:rsidRPr="001A1802">
        <w:rPr>
          <w:rFonts w:ascii="Segoe UI" w:hAnsi="Segoe UI" w:cs="Segoe UI"/>
          <w:b/>
          <w:color w:val="FF0000"/>
          <w:sz w:val="24"/>
          <w:szCs w:val="24"/>
        </w:rPr>
        <w:t xml:space="preserve">below, </w:t>
      </w:r>
      <w:r w:rsidR="00B2714D" w:rsidRPr="001A1802">
        <w:rPr>
          <w:rFonts w:ascii="Segoe UI" w:hAnsi="Segoe UI" w:cs="Segoe UI"/>
          <w:b/>
          <w:color w:val="FF0000"/>
          <w:sz w:val="24"/>
          <w:szCs w:val="24"/>
        </w:rPr>
        <w:t xml:space="preserve">as </w:t>
      </w:r>
      <w:r w:rsidR="00EE70A6" w:rsidRPr="001A1802">
        <w:rPr>
          <w:rFonts w:ascii="Segoe UI" w:hAnsi="Segoe UI" w:cs="Segoe UI"/>
          <w:b/>
          <w:color w:val="FF0000"/>
          <w:sz w:val="24"/>
          <w:szCs w:val="24"/>
        </w:rPr>
        <w:t>example</w:t>
      </w:r>
      <w:r w:rsidR="00F6074B">
        <w:rPr>
          <w:rFonts w:ascii="Segoe UI" w:hAnsi="Segoe UI" w:cs="Segoe UI"/>
          <w:b/>
          <w:color w:val="FF0000"/>
          <w:sz w:val="24"/>
          <w:szCs w:val="24"/>
        </w:rPr>
        <w:t xml:space="preserve">) in </w:t>
      </w:r>
      <w:r w:rsidR="00AC0415">
        <w:rPr>
          <w:rFonts w:ascii="Segoe UI" w:hAnsi="Segoe UI" w:cs="Segoe UI"/>
          <w:b/>
          <w:color w:val="FF0000"/>
          <w:sz w:val="24"/>
          <w:szCs w:val="24"/>
        </w:rPr>
        <w:t>PT</w:t>
      </w:r>
      <w:r w:rsidR="00823ED8" w:rsidRPr="001A1802">
        <w:rPr>
          <w:rFonts w:ascii="Segoe UI" w:hAnsi="Segoe UI" w:cs="Segoe UI"/>
          <w:b/>
          <w:color w:val="FF0000"/>
          <w:sz w:val="24"/>
          <w:szCs w:val="24"/>
        </w:rPr>
        <w:t>ASP</w:t>
      </w:r>
      <w:r w:rsidR="00AC0415">
        <w:rPr>
          <w:rFonts w:ascii="Segoe UI" w:hAnsi="Segoe UI" w:cs="Segoe UI"/>
          <w:b/>
          <w:color w:val="FF0000"/>
          <w:sz w:val="24"/>
          <w:szCs w:val="24"/>
        </w:rPr>
        <w:t xml:space="preserve"> main body</w:t>
      </w:r>
      <w:r w:rsidR="00823ED8" w:rsidRPr="001A1802">
        <w:rPr>
          <w:rFonts w:ascii="Segoe UI" w:hAnsi="Segoe UI" w:cs="Segoe UI"/>
          <w:b/>
          <w:color w:val="FF0000"/>
          <w:sz w:val="24"/>
          <w:szCs w:val="24"/>
        </w:rPr>
        <w:t xml:space="preserve"> or appendix.</w:t>
      </w:r>
    </w:p>
    <w:p w:rsidR="001E5B8C" w:rsidRPr="001E5B8C" w:rsidRDefault="001E5B8C" w:rsidP="00531A41">
      <w:pPr>
        <w:spacing w:after="0" w:line="240" w:lineRule="auto"/>
        <w:rPr>
          <w:rFonts w:ascii="Garamond" w:hAnsi="Garamond" w:cs="Segoe UI"/>
          <w:sz w:val="24"/>
          <w:szCs w:val="24"/>
        </w:rPr>
      </w:pPr>
    </w:p>
    <w:p w:rsidR="00BF0729" w:rsidRDefault="00EA799F">
      <w:pPr>
        <w:rPr>
          <w:rFonts w:ascii="Arial Narrow" w:hAnsi="Arial Narrow"/>
          <w:b/>
          <w:sz w:val="24"/>
        </w:rPr>
      </w:pPr>
      <w:r>
        <w:rPr>
          <w:rFonts w:ascii="Arial Narrow" w:hAnsi="Arial Narrow"/>
          <w:b/>
          <w:noProof/>
          <w:sz w:val="24"/>
        </w:rPr>
        <w:drawing>
          <wp:inline distT="0" distB="0" distL="0" distR="0">
            <wp:extent cx="5943600" cy="7691755"/>
            <wp:effectExtent l="19050" t="1905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 Org Chart (010820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a:ln>
                      <a:solidFill>
                        <a:schemeClr val="tx1"/>
                      </a:solidFill>
                    </a:ln>
                  </pic:spPr>
                </pic:pic>
              </a:graphicData>
            </a:graphic>
          </wp:inline>
        </w:drawing>
      </w:r>
    </w:p>
    <w:p w:rsidR="00ED50CD" w:rsidRPr="00A33F23" w:rsidRDefault="00ED50CD" w:rsidP="00A33F23">
      <w:pPr>
        <w:spacing w:after="0" w:line="240" w:lineRule="auto"/>
        <w:rPr>
          <w:rFonts w:ascii="Segoe UI" w:hAnsi="Segoe UI" w:cs="Segoe UI"/>
          <w:sz w:val="20"/>
          <w:szCs w:val="20"/>
        </w:rPr>
      </w:pPr>
    </w:p>
    <w:p w:rsidR="00ED50CD" w:rsidRPr="00CF71E3" w:rsidRDefault="00A409CA" w:rsidP="002953F1">
      <w:pPr>
        <w:pStyle w:val="Heading1"/>
      </w:pPr>
      <w:bookmarkStart w:id="14" w:name="_Toc30688651"/>
      <w:r>
        <w:t xml:space="preserve">2 </w:t>
      </w:r>
      <w:r w:rsidR="00BF0729">
        <w:tab/>
      </w:r>
      <w:r w:rsidR="00ED50CD" w:rsidRPr="00CF71E3">
        <w:t>SAFETY RISK MANAGEMENT</w:t>
      </w:r>
      <w:bookmarkEnd w:id="14"/>
    </w:p>
    <w:p w:rsidR="00ED50CD" w:rsidRPr="004E3085" w:rsidRDefault="00ED50CD" w:rsidP="00531A41">
      <w:pPr>
        <w:spacing w:after="0" w:line="240" w:lineRule="auto"/>
        <w:rPr>
          <w:rFonts w:ascii="Garamond" w:hAnsi="Garamond"/>
          <w:b/>
          <w:sz w:val="24"/>
          <w:szCs w:val="24"/>
        </w:rPr>
      </w:pPr>
    </w:p>
    <w:p w:rsidR="002953F1" w:rsidRPr="002953F1" w:rsidRDefault="002953F1" w:rsidP="00131EC9">
      <w:pPr>
        <w:pStyle w:val="ListParagraph"/>
        <w:numPr>
          <w:ilvl w:val="0"/>
          <w:numId w:val="13"/>
        </w:numPr>
        <w:tabs>
          <w:tab w:val="left" w:pos="720"/>
        </w:tabs>
        <w:spacing w:after="0" w:line="240" w:lineRule="auto"/>
        <w:outlineLvl w:val="1"/>
        <w:rPr>
          <w:rFonts w:ascii="Segoe UI" w:hAnsi="Segoe UI" w:cs="Segoe UI"/>
          <w:vanish/>
          <w:sz w:val="24"/>
        </w:rPr>
      </w:pPr>
      <w:bookmarkStart w:id="15" w:name="_Toc17290711"/>
      <w:bookmarkStart w:id="16" w:name="_Toc23497537"/>
      <w:bookmarkStart w:id="17" w:name="_Toc23497835"/>
      <w:bookmarkStart w:id="18" w:name="_Toc23857417"/>
      <w:bookmarkStart w:id="19" w:name="_Toc23857826"/>
      <w:bookmarkStart w:id="20" w:name="_Toc29216587"/>
      <w:bookmarkStart w:id="21" w:name="_Toc29216621"/>
      <w:bookmarkStart w:id="22" w:name="_Toc29387347"/>
      <w:bookmarkStart w:id="23" w:name="_Toc29387499"/>
      <w:bookmarkStart w:id="24" w:name="_Toc29387955"/>
      <w:bookmarkStart w:id="25" w:name="_Toc29387984"/>
      <w:bookmarkStart w:id="26" w:name="_Toc29388014"/>
      <w:bookmarkStart w:id="27" w:name="_Toc30688652"/>
      <w:bookmarkEnd w:id="15"/>
      <w:bookmarkEnd w:id="16"/>
      <w:bookmarkEnd w:id="17"/>
      <w:bookmarkEnd w:id="18"/>
      <w:bookmarkEnd w:id="19"/>
      <w:bookmarkEnd w:id="20"/>
      <w:bookmarkEnd w:id="21"/>
      <w:bookmarkEnd w:id="22"/>
      <w:bookmarkEnd w:id="23"/>
      <w:bookmarkEnd w:id="24"/>
      <w:bookmarkEnd w:id="25"/>
      <w:bookmarkEnd w:id="26"/>
      <w:bookmarkEnd w:id="27"/>
    </w:p>
    <w:p w:rsidR="00ED50CD" w:rsidRDefault="00ED50CD" w:rsidP="007B4D57">
      <w:pPr>
        <w:pStyle w:val="Heading2"/>
      </w:pPr>
      <w:bookmarkStart w:id="28" w:name="_Toc30688653"/>
      <w:r w:rsidRPr="00ED50CD">
        <w:t>H</w:t>
      </w:r>
      <w:r w:rsidR="007B4D57">
        <w:t>azard Identification</w:t>
      </w:r>
      <w:bookmarkEnd w:id="28"/>
    </w:p>
    <w:p w:rsidR="00BF0729" w:rsidRPr="00EA799F" w:rsidRDefault="00BF0729" w:rsidP="00BF0729">
      <w:pPr>
        <w:tabs>
          <w:tab w:val="left" w:pos="720"/>
        </w:tabs>
        <w:spacing w:after="0" w:line="240" w:lineRule="auto"/>
        <w:rPr>
          <w:rFonts w:ascii="Garamond" w:hAnsi="Garamond"/>
          <w:b/>
          <w:sz w:val="12"/>
          <w:szCs w:val="12"/>
        </w:rPr>
      </w:pPr>
    </w:p>
    <w:p w:rsidR="00ED50CD" w:rsidRPr="00440656" w:rsidRDefault="00456634" w:rsidP="00531A41">
      <w:pPr>
        <w:spacing w:after="0" w:line="240" w:lineRule="auto"/>
        <w:rPr>
          <w:rFonts w:ascii="Garamond" w:hAnsi="Garamond"/>
          <w:sz w:val="24"/>
          <w:szCs w:val="24"/>
        </w:rPr>
      </w:pPr>
      <w:r w:rsidRPr="00440656">
        <w:rPr>
          <w:rFonts w:ascii="Garamond" w:hAnsi="Garamond"/>
          <w:sz w:val="24"/>
          <w:szCs w:val="24"/>
        </w:rPr>
        <w:t xml:space="preserve">Establishing </w:t>
      </w:r>
      <w:r w:rsidR="001B145D">
        <w:rPr>
          <w:rFonts w:ascii="Garamond" w:hAnsi="Garamond"/>
          <w:sz w:val="24"/>
          <w:szCs w:val="24"/>
        </w:rPr>
        <w:t xml:space="preserve">an </w:t>
      </w:r>
      <w:r w:rsidRPr="00440656">
        <w:rPr>
          <w:rFonts w:ascii="Garamond" w:hAnsi="Garamond"/>
          <w:sz w:val="24"/>
          <w:szCs w:val="24"/>
        </w:rPr>
        <w:t>effective hazard identification program is fundamental to safety management</w:t>
      </w:r>
      <w:r w:rsidR="00A409CA" w:rsidRPr="00440656">
        <w:rPr>
          <w:rFonts w:ascii="Garamond" w:hAnsi="Garamond"/>
          <w:sz w:val="24"/>
          <w:szCs w:val="24"/>
        </w:rPr>
        <w:t xml:space="preserve"> at </w:t>
      </w:r>
      <w:sdt>
        <w:sdtPr>
          <w:rPr>
            <w:rFonts w:ascii="Garamond" w:hAnsi="Garamond"/>
            <w:sz w:val="24"/>
            <w:szCs w:val="24"/>
          </w:rPr>
          <w:id w:val="41137835"/>
          <w:placeholder>
            <w:docPart w:val="DFD917C5D756402EADDA0DB4CEC2879D"/>
          </w:placeholder>
        </w:sdtPr>
        <w:sdtEndPr>
          <w:rPr>
            <w:b/>
          </w:rPr>
        </w:sdtEndPr>
        <w:sdtContent>
          <w:r w:rsidR="00A409CA" w:rsidRPr="00440656">
            <w:rPr>
              <w:rFonts w:ascii="Garamond" w:hAnsi="Garamond"/>
              <w:b/>
              <w:sz w:val="24"/>
              <w:szCs w:val="24"/>
              <w:highlight w:val="yellow"/>
            </w:rPr>
            <w:t>TRANSIT AGENCY</w:t>
          </w:r>
        </w:sdtContent>
      </w:sdt>
      <w:r w:rsidRPr="00440656">
        <w:rPr>
          <w:rFonts w:ascii="Garamond" w:hAnsi="Garamond"/>
          <w:sz w:val="24"/>
          <w:szCs w:val="24"/>
        </w:rPr>
        <w:t>. Hazard identification can be r</w:t>
      </w:r>
      <w:r w:rsidR="001A6716">
        <w:rPr>
          <w:rFonts w:ascii="Garamond" w:hAnsi="Garamond"/>
          <w:sz w:val="24"/>
          <w:szCs w:val="24"/>
        </w:rPr>
        <w:t>eactive or proactive in nature: s</w:t>
      </w:r>
      <w:r w:rsidR="001B145D">
        <w:rPr>
          <w:rFonts w:ascii="Garamond" w:hAnsi="Garamond"/>
          <w:sz w:val="24"/>
          <w:szCs w:val="24"/>
        </w:rPr>
        <w:t>afety event</w:t>
      </w:r>
      <w:r w:rsidRPr="00440656">
        <w:rPr>
          <w:rFonts w:ascii="Garamond" w:hAnsi="Garamond"/>
          <w:sz w:val="24"/>
          <w:szCs w:val="24"/>
        </w:rPr>
        <w:t xml:space="preserve"> reporting, incident investigation</w:t>
      </w:r>
      <w:r w:rsidR="001B145D">
        <w:rPr>
          <w:rFonts w:ascii="Garamond" w:hAnsi="Garamond"/>
          <w:sz w:val="24"/>
          <w:szCs w:val="24"/>
        </w:rPr>
        <w:t>,</w:t>
      </w:r>
      <w:r w:rsidRPr="00440656">
        <w:rPr>
          <w:rFonts w:ascii="Garamond" w:hAnsi="Garamond"/>
          <w:sz w:val="24"/>
          <w:szCs w:val="24"/>
        </w:rPr>
        <w:t xml:space="preserve"> and trend monito</w:t>
      </w:r>
      <w:r w:rsidR="001A6716">
        <w:rPr>
          <w:rFonts w:ascii="Garamond" w:hAnsi="Garamond"/>
          <w:sz w:val="24"/>
          <w:szCs w:val="24"/>
        </w:rPr>
        <w:t>ring are essentially reactive; o</w:t>
      </w:r>
      <w:r w:rsidRPr="00440656">
        <w:rPr>
          <w:rFonts w:ascii="Garamond" w:hAnsi="Garamond"/>
          <w:sz w:val="24"/>
          <w:szCs w:val="24"/>
        </w:rPr>
        <w:t xml:space="preserve">ther hazard identification methods </w:t>
      </w:r>
      <w:r w:rsidR="001A6716">
        <w:rPr>
          <w:rFonts w:ascii="Garamond" w:hAnsi="Garamond"/>
          <w:sz w:val="24"/>
          <w:szCs w:val="24"/>
        </w:rPr>
        <w:t>pro</w:t>
      </w:r>
      <w:r w:rsidRPr="00440656">
        <w:rPr>
          <w:rFonts w:ascii="Garamond" w:hAnsi="Garamond"/>
          <w:sz w:val="24"/>
          <w:szCs w:val="24"/>
        </w:rPr>
        <w:t xml:space="preserve">actively seek feedback </w:t>
      </w:r>
      <w:r w:rsidR="001A6716">
        <w:rPr>
          <w:rFonts w:ascii="Garamond" w:hAnsi="Garamond"/>
          <w:sz w:val="24"/>
          <w:szCs w:val="24"/>
        </w:rPr>
        <w:t>through data collection, observation, and day-to-day operations analysis</w:t>
      </w:r>
      <w:r w:rsidRPr="00440656">
        <w:rPr>
          <w:rFonts w:ascii="Garamond" w:hAnsi="Garamond"/>
          <w:sz w:val="24"/>
          <w:szCs w:val="24"/>
        </w:rPr>
        <w:t>. Common hazard identification activities include:</w:t>
      </w:r>
    </w:p>
    <w:p w:rsidR="00456634" w:rsidRPr="004E3085" w:rsidRDefault="00456634" w:rsidP="00531A41">
      <w:pPr>
        <w:spacing w:after="0" w:line="240" w:lineRule="auto"/>
        <w:rPr>
          <w:rFonts w:ascii="Garamond" w:hAnsi="Garamond"/>
          <w:sz w:val="12"/>
          <w:szCs w:val="12"/>
        </w:rPr>
      </w:pPr>
    </w:p>
    <w:p w:rsidR="00456634" w:rsidRPr="00440656" w:rsidRDefault="005F450E" w:rsidP="00C82F0D">
      <w:pPr>
        <w:pStyle w:val="ListParagraph"/>
        <w:numPr>
          <w:ilvl w:val="0"/>
          <w:numId w:val="8"/>
        </w:numPr>
        <w:spacing w:after="0" w:line="240" w:lineRule="auto"/>
        <w:rPr>
          <w:rFonts w:ascii="Garamond" w:hAnsi="Garamond"/>
          <w:sz w:val="24"/>
          <w:szCs w:val="24"/>
        </w:rPr>
      </w:pPr>
      <w:r>
        <w:rPr>
          <w:rFonts w:ascii="Garamond" w:hAnsi="Garamond"/>
          <w:sz w:val="24"/>
          <w:szCs w:val="24"/>
        </w:rPr>
        <w:t>Safety assessments</w:t>
      </w:r>
    </w:p>
    <w:p w:rsidR="00456634" w:rsidRPr="00440656" w:rsidRDefault="00456634" w:rsidP="00C82F0D">
      <w:pPr>
        <w:pStyle w:val="ListParagraph"/>
        <w:numPr>
          <w:ilvl w:val="0"/>
          <w:numId w:val="8"/>
        </w:numPr>
        <w:spacing w:after="0" w:line="240" w:lineRule="auto"/>
        <w:rPr>
          <w:rFonts w:ascii="Garamond" w:hAnsi="Garamond"/>
          <w:sz w:val="24"/>
          <w:szCs w:val="24"/>
        </w:rPr>
      </w:pPr>
      <w:r w:rsidRPr="00440656">
        <w:rPr>
          <w:rFonts w:ascii="Garamond" w:hAnsi="Garamond"/>
          <w:sz w:val="24"/>
          <w:szCs w:val="24"/>
        </w:rPr>
        <w:t>Tren</w:t>
      </w:r>
      <w:r w:rsidR="005F450E">
        <w:rPr>
          <w:rFonts w:ascii="Garamond" w:hAnsi="Garamond"/>
          <w:sz w:val="24"/>
          <w:szCs w:val="24"/>
        </w:rPr>
        <w:t>d monitoring</w:t>
      </w:r>
    </w:p>
    <w:p w:rsidR="00456634" w:rsidRPr="00440656" w:rsidRDefault="005F450E" w:rsidP="00C82F0D">
      <w:pPr>
        <w:pStyle w:val="ListParagraph"/>
        <w:numPr>
          <w:ilvl w:val="0"/>
          <w:numId w:val="8"/>
        </w:numPr>
        <w:spacing w:after="0" w:line="240" w:lineRule="auto"/>
        <w:rPr>
          <w:rFonts w:ascii="Garamond" w:hAnsi="Garamond"/>
          <w:sz w:val="24"/>
          <w:szCs w:val="24"/>
        </w:rPr>
      </w:pPr>
      <w:bookmarkStart w:id="29" w:name="_Hlk29385075"/>
      <w:r>
        <w:rPr>
          <w:rFonts w:ascii="Garamond" w:hAnsi="Garamond"/>
          <w:sz w:val="24"/>
          <w:szCs w:val="24"/>
        </w:rPr>
        <w:t xml:space="preserve">Hazard and </w:t>
      </w:r>
      <w:r w:rsidR="001B145D">
        <w:rPr>
          <w:rFonts w:ascii="Garamond" w:hAnsi="Garamond"/>
          <w:sz w:val="24"/>
          <w:szCs w:val="24"/>
        </w:rPr>
        <w:t>safety event</w:t>
      </w:r>
      <w:r>
        <w:rPr>
          <w:rFonts w:ascii="Garamond" w:hAnsi="Garamond"/>
          <w:sz w:val="24"/>
          <w:szCs w:val="24"/>
        </w:rPr>
        <w:t xml:space="preserve"> reporting</w:t>
      </w:r>
      <w:r w:rsidR="00104C9E">
        <w:rPr>
          <w:rFonts w:ascii="Garamond" w:hAnsi="Garamond"/>
          <w:sz w:val="24"/>
          <w:szCs w:val="24"/>
        </w:rPr>
        <w:t xml:space="preserve"> (with causal factor analysis)</w:t>
      </w:r>
    </w:p>
    <w:bookmarkEnd w:id="29"/>
    <w:p w:rsidR="00456634" w:rsidRPr="00440656" w:rsidRDefault="005F450E" w:rsidP="00C82F0D">
      <w:pPr>
        <w:pStyle w:val="ListParagraph"/>
        <w:numPr>
          <w:ilvl w:val="0"/>
          <w:numId w:val="8"/>
        </w:numPr>
        <w:spacing w:after="0" w:line="240" w:lineRule="auto"/>
        <w:rPr>
          <w:rFonts w:ascii="Garamond" w:hAnsi="Garamond"/>
          <w:sz w:val="24"/>
          <w:szCs w:val="24"/>
        </w:rPr>
      </w:pPr>
      <w:r>
        <w:rPr>
          <w:rFonts w:ascii="Garamond" w:hAnsi="Garamond"/>
          <w:sz w:val="24"/>
          <w:szCs w:val="24"/>
        </w:rPr>
        <w:t>Safety surveys</w:t>
      </w:r>
    </w:p>
    <w:p w:rsidR="00456634" w:rsidRPr="00440656" w:rsidRDefault="005F450E" w:rsidP="00C82F0D">
      <w:pPr>
        <w:pStyle w:val="ListParagraph"/>
        <w:numPr>
          <w:ilvl w:val="0"/>
          <w:numId w:val="8"/>
        </w:numPr>
        <w:spacing w:after="0" w:line="240" w:lineRule="auto"/>
        <w:rPr>
          <w:rFonts w:ascii="Garamond" w:hAnsi="Garamond"/>
          <w:sz w:val="24"/>
          <w:szCs w:val="24"/>
        </w:rPr>
      </w:pPr>
      <w:r>
        <w:rPr>
          <w:rFonts w:ascii="Garamond" w:hAnsi="Garamond"/>
          <w:sz w:val="24"/>
          <w:szCs w:val="24"/>
        </w:rPr>
        <w:t>Safety audits</w:t>
      </w:r>
    </w:p>
    <w:p w:rsidR="007821B1" w:rsidRPr="00440656" w:rsidRDefault="00456634" w:rsidP="00C82F0D">
      <w:pPr>
        <w:pStyle w:val="ListParagraph"/>
        <w:numPr>
          <w:ilvl w:val="0"/>
          <w:numId w:val="8"/>
        </w:numPr>
        <w:spacing w:after="0" w:line="240" w:lineRule="auto"/>
        <w:rPr>
          <w:rFonts w:ascii="Garamond" w:hAnsi="Garamond"/>
          <w:sz w:val="24"/>
          <w:szCs w:val="24"/>
        </w:rPr>
      </w:pPr>
      <w:r w:rsidRPr="00440656">
        <w:rPr>
          <w:rFonts w:ascii="Garamond" w:hAnsi="Garamond"/>
          <w:sz w:val="24"/>
          <w:szCs w:val="24"/>
        </w:rPr>
        <w:t>Evaluating cust</w:t>
      </w:r>
      <w:r w:rsidR="005F450E">
        <w:rPr>
          <w:rFonts w:ascii="Garamond" w:hAnsi="Garamond"/>
          <w:sz w:val="24"/>
          <w:szCs w:val="24"/>
        </w:rPr>
        <w:t>omer suggestions and complaints</w:t>
      </w:r>
    </w:p>
    <w:p w:rsidR="006957AF" w:rsidRPr="00440656" w:rsidRDefault="006957AF" w:rsidP="00531A41">
      <w:pPr>
        <w:spacing w:after="0" w:line="240" w:lineRule="auto"/>
        <w:rPr>
          <w:rFonts w:ascii="Garamond" w:hAnsi="Garamond"/>
          <w:sz w:val="24"/>
          <w:szCs w:val="24"/>
        </w:rPr>
      </w:pPr>
    </w:p>
    <w:p w:rsidR="00A409CA" w:rsidRPr="00823ED8" w:rsidRDefault="001B145D" w:rsidP="00531A41">
      <w:pPr>
        <w:spacing w:after="0" w:line="240" w:lineRule="auto"/>
        <w:rPr>
          <w:rFonts w:ascii="Garamond" w:hAnsi="Garamond"/>
          <w:sz w:val="24"/>
          <w:szCs w:val="24"/>
        </w:rPr>
      </w:pPr>
      <w:r w:rsidRPr="00823ED8">
        <w:rPr>
          <w:rFonts w:ascii="Garamond" w:hAnsi="Garamond"/>
          <w:sz w:val="24"/>
          <w:szCs w:val="24"/>
        </w:rPr>
        <w:t>The number of near-misses</w:t>
      </w:r>
      <w:r w:rsidR="008F3445" w:rsidRPr="00823ED8">
        <w:rPr>
          <w:rFonts w:ascii="Garamond" w:hAnsi="Garamond"/>
          <w:sz w:val="24"/>
          <w:szCs w:val="24"/>
        </w:rPr>
        <w:t>, known as accident precursor data</w:t>
      </w:r>
      <w:r w:rsidR="002E6C5F" w:rsidRPr="00823ED8">
        <w:rPr>
          <w:rFonts w:ascii="Garamond" w:hAnsi="Garamond"/>
          <w:sz w:val="24"/>
          <w:szCs w:val="24"/>
        </w:rPr>
        <w:t>, is significantly greater than the number of accidents for comparable types of events. The practice of reporting and learning from accident precursor</w:t>
      </w:r>
      <w:r w:rsidR="008F3445" w:rsidRPr="00823ED8">
        <w:rPr>
          <w:rFonts w:ascii="Garamond" w:hAnsi="Garamond"/>
          <w:sz w:val="24"/>
          <w:szCs w:val="24"/>
        </w:rPr>
        <w:t xml:space="preserve"> data</w:t>
      </w:r>
      <w:r w:rsidR="002E6C5F" w:rsidRPr="00823ED8">
        <w:rPr>
          <w:rFonts w:ascii="Garamond" w:hAnsi="Garamond"/>
          <w:sz w:val="24"/>
          <w:szCs w:val="24"/>
        </w:rPr>
        <w:t xml:space="preserve"> is a valuable complement to other hazard identification practices. To be successful, hazard identification must take place within a non-punitive and just safety culture. </w:t>
      </w:r>
      <w:sdt>
        <w:sdtPr>
          <w:rPr>
            <w:rFonts w:ascii="Garamond" w:hAnsi="Garamond"/>
            <w:sz w:val="24"/>
            <w:szCs w:val="24"/>
          </w:rPr>
          <w:id w:val="128415988"/>
          <w:placeholder>
            <w:docPart w:val="BA627AF4B34F41EFBFC2A1EA4C77D6C3"/>
          </w:placeholder>
        </w:sdtPr>
        <w:sdtEndPr>
          <w:rPr>
            <w:b/>
            <w:highlight w:val="yellow"/>
          </w:rPr>
        </w:sdtEndPr>
        <w:sdtContent>
          <w:r w:rsidR="00BF0729" w:rsidRPr="0014151A">
            <w:rPr>
              <w:rFonts w:ascii="Garamond" w:hAnsi="Garamond"/>
              <w:b/>
              <w:sz w:val="24"/>
              <w:szCs w:val="24"/>
              <w:highlight w:val="yellow"/>
            </w:rPr>
            <w:t>TRANSIT AGENCY</w:t>
          </w:r>
        </w:sdtContent>
      </w:sdt>
      <w:r w:rsidR="00BF0729" w:rsidRPr="00823ED8">
        <w:rPr>
          <w:rFonts w:ascii="Garamond" w:hAnsi="Garamond"/>
          <w:sz w:val="24"/>
          <w:szCs w:val="24"/>
        </w:rPr>
        <w:t xml:space="preserve"> employs </w:t>
      </w:r>
      <w:r w:rsidR="002E6C5F" w:rsidRPr="00823ED8">
        <w:rPr>
          <w:rFonts w:ascii="Garamond" w:hAnsi="Garamond"/>
          <w:sz w:val="24"/>
          <w:szCs w:val="24"/>
        </w:rPr>
        <w:t>systematic safety improvements by discovering and learning of potential weaknesses in the system</w:t>
      </w:r>
      <w:r w:rsidR="00CF542C" w:rsidRPr="00823ED8">
        <w:rPr>
          <w:rFonts w:ascii="Garamond" w:hAnsi="Garamond"/>
          <w:sz w:val="24"/>
          <w:szCs w:val="24"/>
        </w:rPr>
        <w:t>’</w:t>
      </w:r>
      <w:r w:rsidR="002E6C5F" w:rsidRPr="00823ED8">
        <w:rPr>
          <w:rFonts w:ascii="Garamond" w:hAnsi="Garamond"/>
          <w:sz w:val="24"/>
          <w:szCs w:val="24"/>
        </w:rPr>
        <w:t>s safety.</w:t>
      </w:r>
    </w:p>
    <w:p w:rsidR="00456634" w:rsidRPr="00823ED8" w:rsidRDefault="002E6C5F" w:rsidP="00531A41">
      <w:pPr>
        <w:spacing w:after="0" w:line="240" w:lineRule="auto"/>
        <w:rPr>
          <w:rFonts w:ascii="Garamond" w:hAnsi="Garamond"/>
          <w:sz w:val="24"/>
          <w:szCs w:val="24"/>
        </w:rPr>
      </w:pPr>
      <w:r w:rsidRPr="00823ED8">
        <w:rPr>
          <w:rFonts w:ascii="Garamond" w:hAnsi="Garamond"/>
          <w:sz w:val="24"/>
          <w:szCs w:val="24"/>
        </w:rPr>
        <w:t xml:space="preserve"> </w:t>
      </w:r>
      <w:r w:rsidR="00456634" w:rsidRPr="00823ED8">
        <w:rPr>
          <w:rFonts w:ascii="Garamond" w:hAnsi="Garamond"/>
          <w:sz w:val="24"/>
          <w:szCs w:val="24"/>
        </w:rPr>
        <w:t xml:space="preserve"> </w:t>
      </w:r>
    </w:p>
    <w:p w:rsidR="00D850E1" w:rsidRPr="00823ED8" w:rsidRDefault="00D850E1" w:rsidP="00D850E1">
      <w:pPr>
        <w:tabs>
          <w:tab w:val="left" w:pos="2880"/>
        </w:tabs>
        <w:spacing w:after="0" w:line="240" w:lineRule="auto"/>
        <w:rPr>
          <w:rFonts w:ascii="Segoe UI" w:hAnsi="Segoe UI" w:cs="Segoe UI"/>
          <w:b/>
          <w:color w:val="FF0000"/>
          <w:sz w:val="24"/>
          <w:szCs w:val="24"/>
          <w:u w:val="single"/>
        </w:rPr>
      </w:pPr>
      <w:r w:rsidRPr="00823ED8">
        <w:rPr>
          <w:rFonts w:ascii="Segoe UI" w:hAnsi="Segoe UI" w:cs="Segoe UI"/>
          <w:b/>
          <w:color w:val="FF0000"/>
          <w:sz w:val="24"/>
          <w:szCs w:val="24"/>
          <w:u w:val="single"/>
        </w:rPr>
        <w:t xml:space="preserve">ACTION REQUIRED: </w:t>
      </w:r>
    </w:p>
    <w:p w:rsidR="00F52171" w:rsidRPr="00F52171" w:rsidRDefault="00F52171" w:rsidP="00131EC9">
      <w:pPr>
        <w:pStyle w:val="ListParagraph"/>
        <w:numPr>
          <w:ilvl w:val="0"/>
          <w:numId w:val="21"/>
        </w:numPr>
        <w:spacing w:after="0" w:line="240" w:lineRule="auto"/>
        <w:rPr>
          <w:rFonts w:ascii="Segoe UI" w:hAnsi="Segoe UI" w:cs="Segoe UI"/>
          <w:b/>
          <w:color w:val="FF0000"/>
          <w:sz w:val="24"/>
          <w:szCs w:val="24"/>
        </w:rPr>
      </w:pPr>
      <w:r w:rsidRPr="00F52171">
        <w:rPr>
          <w:rFonts w:ascii="Segoe UI" w:hAnsi="Segoe UI" w:cs="Segoe UI"/>
          <w:b/>
          <w:color w:val="FF0000"/>
          <w:sz w:val="24"/>
          <w:szCs w:val="24"/>
        </w:rPr>
        <w:t>Review and follow the instructions in the SRM Checklist document, included with this template.</w:t>
      </w:r>
    </w:p>
    <w:p w:rsidR="00F52171" w:rsidRDefault="00A409CA" w:rsidP="00131EC9">
      <w:pPr>
        <w:pStyle w:val="ListParagraph"/>
        <w:numPr>
          <w:ilvl w:val="0"/>
          <w:numId w:val="21"/>
        </w:numPr>
        <w:spacing w:after="0" w:line="240" w:lineRule="auto"/>
        <w:rPr>
          <w:rFonts w:ascii="Segoe UI" w:hAnsi="Segoe UI" w:cs="Segoe UI"/>
          <w:b/>
          <w:color w:val="FF0000"/>
          <w:sz w:val="24"/>
          <w:szCs w:val="24"/>
        </w:rPr>
      </w:pPr>
      <w:r w:rsidRPr="00F52171">
        <w:rPr>
          <w:rFonts w:ascii="Segoe UI" w:hAnsi="Segoe UI" w:cs="Segoe UI"/>
          <w:b/>
          <w:color w:val="FF0000"/>
          <w:sz w:val="24"/>
          <w:szCs w:val="24"/>
        </w:rPr>
        <w:t>Complete the sample Safety Assessment and System Review (A</w:t>
      </w:r>
      <w:r w:rsidR="008F3445" w:rsidRPr="00F52171">
        <w:rPr>
          <w:rFonts w:ascii="Segoe UI" w:hAnsi="Segoe UI" w:cs="Segoe UI"/>
          <w:b/>
          <w:color w:val="FF0000"/>
          <w:sz w:val="24"/>
          <w:szCs w:val="24"/>
        </w:rPr>
        <w:t xml:space="preserve">ppendix B). Describe how hazards </w:t>
      </w:r>
      <w:r w:rsidRPr="00F52171">
        <w:rPr>
          <w:rFonts w:ascii="Segoe UI" w:hAnsi="Segoe UI" w:cs="Segoe UI"/>
          <w:b/>
          <w:color w:val="FF0000"/>
          <w:sz w:val="24"/>
          <w:szCs w:val="24"/>
        </w:rPr>
        <w:t>are reported and cus</w:t>
      </w:r>
      <w:r w:rsidR="00F52171">
        <w:rPr>
          <w:rFonts w:ascii="Segoe UI" w:hAnsi="Segoe UI" w:cs="Segoe UI"/>
          <w:b/>
          <w:color w:val="FF0000"/>
          <w:sz w:val="24"/>
          <w:szCs w:val="24"/>
        </w:rPr>
        <w:t xml:space="preserve">tomer complaints are addressed. </w:t>
      </w:r>
    </w:p>
    <w:p w:rsidR="00A409CA" w:rsidRPr="00F52171" w:rsidRDefault="00A409CA" w:rsidP="00131EC9">
      <w:pPr>
        <w:pStyle w:val="ListParagraph"/>
        <w:numPr>
          <w:ilvl w:val="0"/>
          <w:numId w:val="21"/>
        </w:numPr>
        <w:spacing w:after="0" w:line="240" w:lineRule="auto"/>
        <w:rPr>
          <w:rFonts w:ascii="Segoe UI" w:hAnsi="Segoe UI" w:cs="Segoe UI"/>
          <w:b/>
          <w:color w:val="FF0000"/>
          <w:sz w:val="24"/>
          <w:szCs w:val="24"/>
        </w:rPr>
      </w:pPr>
      <w:r w:rsidRPr="00F52171">
        <w:rPr>
          <w:rFonts w:ascii="Segoe UI" w:hAnsi="Segoe UI" w:cs="Segoe UI"/>
          <w:b/>
          <w:color w:val="FF0000"/>
          <w:sz w:val="24"/>
          <w:szCs w:val="24"/>
        </w:rPr>
        <w:t xml:space="preserve">Complete </w:t>
      </w:r>
      <w:r w:rsidR="004F0160" w:rsidRPr="00F52171">
        <w:rPr>
          <w:rFonts w:ascii="Segoe UI" w:hAnsi="Segoe UI" w:cs="Segoe UI"/>
          <w:b/>
          <w:color w:val="FF0000"/>
          <w:sz w:val="24"/>
          <w:szCs w:val="24"/>
        </w:rPr>
        <w:t>the Facility Safety and Security Assessment (</w:t>
      </w:r>
      <w:r w:rsidRPr="00F52171">
        <w:rPr>
          <w:rFonts w:ascii="Segoe UI" w:hAnsi="Segoe UI" w:cs="Segoe UI"/>
          <w:b/>
          <w:color w:val="FF0000"/>
          <w:sz w:val="24"/>
          <w:szCs w:val="24"/>
        </w:rPr>
        <w:t>Appendix C</w:t>
      </w:r>
      <w:r w:rsidR="004F0160" w:rsidRPr="00F52171">
        <w:rPr>
          <w:rFonts w:ascii="Segoe UI" w:hAnsi="Segoe UI" w:cs="Segoe UI"/>
          <w:b/>
          <w:color w:val="FF0000"/>
          <w:sz w:val="24"/>
          <w:szCs w:val="24"/>
        </w:rPr>
        <w:t xml:space="preserve">) if </w:t>
      </w:r>
      <w:r w:rsidRPr="00F52171">
        <w:rPr>
          <w:rFonts w:ascii="Segoe UI" w:hAnsi="Segoe UI" w:cs="Segoe UI"/>
          <w:b/>
          <w:color w:val="FF0000"/>
          <w:sz w:val="24"/>
          <w:szCs w:val="24"/>
        </w:rPr>
        <w:t xml:space="preserve">your transit agency owns and operates a vehicle facility. </w:t>
      </w:r>
    </w:p>
    <w:p w:rsidR="002E6C5F" w:rsidRPr="00440656" w:rsidRDefault="00440656" w:rsidP="00531A41">
      <w:pPr>
        <w:spacing w:after="0" w:line="240" w:lineRule="auto"/>
        <w:rPr>
          <w:rFonts w:ascii="Garamond" w:hAnsi="Garamond"/>
          <w:sz w:val="24"/>
          <w:szCs w:val="24"/>
        </w:rPr>
      </w:pPr>
      <w:r w:rsidRPr="00440656">
        <w:rPr>
          <w:rFonts w:ascii="Garamond" w:hAnsi="Garamond"/>
          <w:sz w:val="24"/>
          <w:szCs w:val="24"/>
        </w:rPr>
        <w:t xml:space="preserve"> </w:t>
      </w:r>
    </w:p>
    <w:p w:rsidR="002E6C5F" w:rsidRPr="007B4D57" w:rsidRDefault="002E6C5F" w:rsidP="007B4D57">
      <w:pPr>
        <w:pStyle w:val="Heading3"/>
      </w:pPr>
      <w:bookmarkStart w:id="30" w:name="_Toc30688654"/>
      <w:r w:rsidRPr="007B4D57">
        <w:t>Non-Punitive Reporting Policy</w:t>
      </w:r>
      <w:bookmarkEnd w:id="30"/>
    </w:p>
    <w:p w:rsidR="00EF2240" w:rsidRPr="00EA799F" w:rsidRDefault="00EF2240" w:rsidP="00531A41">
      <w:pPr>
        <w:spacing w:after="0" w:line="240" w:lineRule="auto"/>
        <w:rPr>
          <w:rFonts w:ascii="Garamond" w:hAnsi="Garamond"/>
          <w:b/>
          <w:i/>
          <w:sz w:val="12"/>
          <w:szCs w:val="12"/>
        </w:rPr>
      </w:pPr>
    </w:p>
    <w:p w:rsidR="002E6C5F" w:rsidRPr="00440656" w:rsidRDefault="00673327" w:rsidP="00531A41">
      <w:pPr>
        <w:spacing w:after="0" w:line="240" w:lineRule="auto"/>
        <w:rPr>
          <w:rFonts w:ascii="Garamond" w:hAnsi="Garamond"/>
          <w:sz w:val="24"/>
          <w:szCs w:val="24"/>
        </w:rPr>
      </w:pPr>
      <w:sdt>
        <w:sdtPr>
          <w:rPr>
            <w:rFonts w:ascii="Garamond" w:hAnsi="Garamond"/>
            <w:b/>
            <w:color w:val="FF0000"/>
            <w:sz w:val="24"/>
            <w:szCs w:val="24"/>
          </w:rPr>
          <w:id w:val="327804355"/>
          <w:placeholder>
            <w:docPart w:val="A916CB9689DB4CCCBA8401D5B7D80667"/>
          </w:placeholder>
        </w:sdtPr>
        <w:sdtContent>
          <w:r w:rsidR="002E6C5F" w:rsidRPr="00440656">
            <w:rPr>
              <w:rFonts w:ascii="Garamond" w:hAnsi="Garamond"/>
              <w:b/>
              <w:sz w:val="24"/>
              <w:szCs w:val="24"/>
              <w:highlight w:val="yellow"/>
            </w:rPr>
            <w:t>TRANSIT AGENCY</w:t>
          </w:r>
        </w:sdtContent>
      </w:sdt>
      <w:r w:rsidR="002E6C5F" w:rsidRPr="00440656">
        <w:rPr>
          <w:rFonts w:ascii="Garamond" w:hAnsi="Garamond"/>
          <w:b/>
          <w:color w:val="FF0000"/>
          <w:sz w:val="24"/>
          <w:szCs w:val="24"/>
        </w:rPr>
        <w:t xml:space="preserve"> </w:t>
      </w:r>
      <w:r w:rsidR="002E6C5F" w:rsidRPr="00440656">
        <w:rPr>
          <w:rFonts w:ascii="Garamond" w:hAnsi="Garamond"/>
          <w:sz w:val="24"/>
          <w:szCs w:val="24"/>
        </w:rPr>
        <w:t xml:space="preserve">is committed to the safest transit operating standards </w:t>
      </w:r>
      <w:r w:rsidR="008F3445">
        <w:rPr>
          <w:rFonts w:ascii="Garamond" w:hAnsi="Garamond"/>
          <w:sz w:val="24"/>
          <w:szCs w:val="24"/>
        </w:rPr>
        <w:t>practicable</w:t>
      </w:r>
      <w:r w:rsidR="002E6C5F" w:rsidRPr="00440656">
        <w:rPr>
          <w:rFonts w:ascii="Garamond" w:hAnsi="Garamond"/>
          <w:sz w:val="24"/>
          <w:szCs w:val="24"/>
        </w:rPr>
        <w:t xml:space="preserve">. To achieve this, it is imperative that </w:t>
      </w:r>
      <w:sdt>
        <w:sdtPr>
          <w:rPr>
            <w:rFonts w:ascii="Garamond" w:hAnsi="Garamond"/>
            <w:b/>
            <w:color w:val="FF0000"/>
            <w:sz w:val="24"/>
            <w:szCs w:val="24"/>
          </w:rPr>
          <w:id w:val="327804356"/>
          <w:placeholder>
            <w:docPart w:val="8D1FD218667644ADA1A58654B9F8D187"/>
          </w:placeholder>
        </w:sdtPr>
        <w:sdtContent>
          <w:r w:rsidR="002E6C5F" w:rsidRPr="00440656">
            <w:rPr>
              <w:rFonts w:ascii="Garamond" w:hAnsi="Garamond"/>
              <w:b/>
              <w:sz w:val="24"/>
              <w:szCs w:val="24"/>
              <w:highlight w:val="yellow"/>
            </w:rPr>
            <w:t>TRANSIT AGENCY</w:t>
          </w:r>
        </w:sdtContent>
      </w:sdt>
      <w:r w:rsidR="002E6C5F" w:rsidRPr="00440656">
        <w:rPr>
          <w:rFonts w:ascii="Garamond" w:hAnsi="Garamond"/>
          <w:b/>
          <w:color w:val="FF0000"/>
          <w:sz w:val="24"/>
          <w:szCs w:val="24"/>
        </w:rPr>
        <w:t xml:space="preserve"> </w:t>
      </w:r>
      <w:r w:rsidR="002E6C5F" w:rsidRPr="00440656">
        <w:rPr>
          <w:rFonts w:ascii="Garamond" w:hAnsi="Garamond"/>
          <w:sz w:val="24"/>
          <w:szCs w:val="24"/>
        </w:rPr>
        <w:t xml:space="preserve">have uninhibited reporting of all </w:t>
      </w:r>
      <w:r w:rsidR="008F3445">
        <w:rPr>
          <w:rFonts w:ascii="Garamond" w:hAnsi="Garamond"/>
          <w:sz w:val="24"/>
          <w:szCs w:val="24"/>
        </w:rPr>
        <w:t>safety events</w:t>
      </w:r>
      <w:r w:rsidR="002E6C5F" w:rsidRPr="00440656">
        <w:rPr>
          <w:rFonts w:ascii="Garamond" w:hAnsi="Garamond"/>
          <w:sz w:val="24"/>
          <w:szCs w:val="24"/>
        </w:rPr>
        <w:t xml:space="preserve"> </w:t>
      </w:r>
      <w:r w:rsidR="008F3445">
        <w:rPr>
          <w:rFonts w:ascii="Garamond" w:hAnsi="Garamond"/>
          <w:sz w:val="24"/>
          <w:szCs w:val="24"/>
        </w:rPr>
        <w:t>that</w:t>
      </w:r>
      <w:r w:rsidR="002E6C5F" w:rsidRPr="00440656">
        <w:rPr>
          <w:rFonts w:ascii="Garamond" w:hAnsi="Garamond"/>
          <w:sz w:val="24"/>
          <w:szCs w:val="24"/>
        </w:rPr>
        <w:t xml:space="preserve"> may compromise safe operations. To this end, every employee is responsible for </w:t>
      </w:r>
      <w:r w:rsidR="00551869" w:rsidRPr="00440656">
        <w:rPr>
          <w:rFonts w:ascii="Garamond" w:hAnsi="Garamond"/>
          <w:sz w:val="24"/>
          <w:szCs w:val="24"/>
        </w:rPr>
        <w:t xml:space="preserve">the </w:t>
      </w:r>
      <w:r w:rsidR="002E6C5F" w:rsidRPr="00440656">
        <w:rPr>
          <w:rFonts w:ascii="Garamond" w:hAnsi="Garamond"/>
          <w:sz w:val="24"/>
          <w:szCs w:val="24"/>
        </w:rPr>
        <w:t>communication</w:t>
      </w:r>
      <w:r w:rsidR="00551869" w:rsidRPr="00440656">
        <w:rPr>
          <w:rFonts w:ascii="Garamond" w:hAnsi="Garamond"/>
          <w:sz w:val="24"/>
          <w:szCs w:val="24"/>
        </w:rPr>
        <w:t xml:space="preserve"> of</w:t>
      </w:r>
      <w:r w:rsidR="002E6C5F" w:rsidRPr="00440656">
        <w:rPr>
          <w:rFonts w:ascii="Garamond" w:hAnsi="Garamond"/>
          <w:sz w:val="24"/>
          <w:szCs w:val="24"/>
        </w:rPr>
        <w:t xml:space="preserve"> any information that may affect the integrity of transit safety. Such communication must be completely free of any form of reprisal.</w:t>
      </w:r>
    </w:p>
    <w:p w:rsidR="002E6C5F" w:rsidRPr="00440656" w:rsidRDefault="002E6C5F" w:rsidP="00531A41">
      <w:pPr>
        <w:spacing w:after="0" w:line="240" w:lineRule="auto"/>
        <w:rPr>
          <w:rFonts w:ascii="Garamond" w:hAnsi="Garamond"/>
          <w:sz w:val="24"/>
          <w:szCs w:val="24"/>
        </w:rPr>
      </w:pPr>
    </w:p>
    <w:p w:rsidR="00ED50CD" w:rsidRPr="00440656" w:rsidRDefault="00673327" w:rsidP="00531A41">
      <w:pPr>
        <w:spacing w:after="0" w:line="240" w:lineRule="auto"/>
        <w:rPr>
          <w:rFonts w:ascii="Garamond" w:hAnsi="Garamond"/>
          <w:sz w:val="24"/>
          <w:szCs w:val="24"/>
        </w:rPr>
      </w:pPr>
      <w:sdt>
        <w:sdtPr>
          <w:rPr>
            <w:rFonts w:ascii="Garamond" w:hAnsi="Garamond"/>
            <w:b/>
            <w:color w:val="FF0000"/>
            <w:sz w:val="24"/>
            <w:szCs w:val="24"/>
          </w:rPr>
          <w:id w:val="327804357"/>
          <w:placeholder>
            <w:docPart w:val="AE9AD62E3B5B4EE08FF18288B2C3066A"/>
          </w:placeholder>
        </w:sdtPr>
        <w:sdtContent>
          <w:r w:rsidR="002E6C5F" w:rsidRPr="00440656">
            <w:rPr>
              <w:rFonts w:ascii="Garamond" w:hAnsi="Garamond"/>
              <w:b/>
              <w:sz w:val="24"/>
              <w:szCs w:val="24"/>
              <w:highlight w:val="yellow"/>
            </w:rPr>
            <w:t>TRANSIT AGENCY</w:t>
          </w:r>
        </w:sdtContent>
      </w:sdt>
      <w:r w:rsidR="002E6C5F" w:rsidRPr="00440656">
        <w:rPr>
          <w:rFonts w:ascii="Garamond" w:hAnsi="Garamond"/>
          <w:b/>
          <w:color w:val="FF0000"/>
          <w:sz w:val="24"/>
          <w:szCs w:val="24"/>
        </w:rPr>
        <w:t xml:space="preserve"> </w:t>
      </w:r>
      <w:r w:rsidR="00BE3B4F" w:rsidRPr="00440656">
        <w:rPr>
          <w:rFonts w:ascii="Garamond" w:hAnsi="Garamond"/>
          <w:sz w:val="24"/>
          <w:szCs w:val="24"/>
        </w:rPr>
        <w:t xml:space="preserve">will not take disciplinary action against any employee who discloses </w:t>
      </w:r>
      <w:r w:rsidR="008F3445">
        <w:rPr>
          <w:rFonts w:ascii="Garamond" w:hAnsi="Garamond"/>
          <w:sz w:val="24"/>
          <w:szCs w:val="24"/>
        </w:rPr>
        <w:t>a safety event</w:t>
      </w:r>
      <w:r w:rsidR="00BE3B4F" w:rsidRPr="00440656">
        <w:rPr>
          <w:rFonts w:ascii="Garamond" w:hAnsi="Garamond"/>
          <w:sz w:val="24"/>
          <w:szCs w:val="24"/>
        </w:rPr>
        <w:t>.</w:t>
      </w:r>
      <w:r w:rsidR="00EF2240" w:rsidRPr="00440656">
        <w:rPr>
          <w:rFonts w:ascii="Garamond" w:hAnsi="Garamond"/>
          <w:sz w:val="24"/>
          <w:szCs w:val="24"/>
        </w:rPr>
        <w:t xml:space="preserve"> This policy shall not apply to information received by </w:t>
      </w:r>
      <w:sdt>
        <w:sdtPr>
          <w:rPr>
            <w:rFonts w:ascii="Garamond" w:hAnsi="Garamond"/>
            <w:b/>
            <w:color w:val="FF0000"/>
            <w:sz w:val="24"/>
            <w:szCs w:val="24"/>
          </w:rPr>
          <w:id w:val="327804396"/>
          <w:placeholder>
            <w:docPart w:val="9C0C4470C38B457C8B0809EFC0B76441"/>
          </w:placeholder>
        </w:sdtPr>
        <w:sdtContent>
          <w:r w:rsidR="00EF2240" w:rsidRPr="00440656">
            <w:rPr>
              <w:rFonts w:ascii="Garamond" w:hAnsi="Garamond"/>
              <w:b/>
              <w:sz w:val="24"/>
              <w:szCs w:val="24"/>
              <w:highlight w:val="yellow"/>
            </w:rPr>
            <w:t>TRANSIT AGENCY</w:t>
          </w:r>
        </w:sdtContent>
      </w:sdt>
      <w:r w:rsidR="00EF2240" w:rsidRPr="00440656">
        <w:rPr>
          <w:rFonts w:ascii="Garamond" w:hAnsi="Garamond"/>
          <w:sz w:val="24"/>
          <w:szCs w:val="24"/>
        </w:rPr>
        <w:t xml:space="preserve"> from a source other than the employee, or </w:t>
      </w:r>
      <w:r w:rsidR="003315C1">
        <w:rPr>
          <w:rFonts w:ascii="Garamond" w:hAnsi="Garamond"/>
          <w:sz w:val="24"/>
          <w:szCs w:val="24"/>
        </w:rPr>
        <w:t>that</w:t>
      </w:r>
      <w:r w:rsidR="001C633A">
        <w:rPr>
          <w:rFonts w:ascii="Garamond" w:hAnsi="Garamond"/>
          <w:sz w:val="24"/>
          <w:szCs w:val="24"/>
        </w:rPr>
        <w:t xml:space="preserve"> involves an illegal act, or</w:t>
      </w:r>
      <w:r w:rsidR="00EF2240" w:rsidRPr="00440656">
        <w:rPr>
          <w:rFonts w:ascii="Garamond" w:hAnsi="Garamond"/>
          <w:sz w:val="24"/>
          <w:szCs w:val="24"/>
        </w:rPr>
        <w:t xml:space="preserve"> a deliberate or willful disregard of </w:t>
      </w:r>
      <w:r w:rsidR="003315C1">
        <w:rPr>
          <w:rFonts w:ascii="Garamond" w:hAnsi="Garamond"/>
          <w:sz w:val="24"/>
          <w:szCs w:val="24"/>
        </w:rPr>
        <w:t xml:space="preserve">rules, </w:t>
      </w:r>
      <w:r w:rsidR="00EF2240" w:rsidRPr="00440656">
        <w:rPr>
          <w:rFonts w:ascii="Garamond" w:hAnsi="Garamond"/>
          <w:sz w:val="24"/>
          <w:szCs w:val="24"/>
        </w:rPr>
        <w:t>regulations</w:t>
      </w:r>
      <w:r w:rsidR="003315C1">
        <w:rPr>
          <w:rFonts w:ascii="Garamond" w:hAnsi="Garamond"/>
          <w:sz w:val="24"/>
          <w:szCs w:val="24"/>
        </w:rPr>
        <w:t>,</w:t>
      </w:r>
      <w:r w:rsidR="00EF2240" w:rsidRPr="00440656">
        <w:rPr>
          <w:rFonts w:ascii="Garamond" w:hAnsi="Garamond"/>
          <w:sz w:val="24"/>
          <w:szCs w:val="24"/>
        </w:rPr>
        <w:t xml:space="preserve"> or </w:t>
      </w:r>
      <w:r w:rsidR="001C633A">
        <w:rPr>
          <w:rFonts w:ascii="Garamond" w:hAnsi="Garamond"/>
          <w:sz w:val="24"/>
          <w:szCs w:val="24"/>
        </w:rPr>
        <w:t xml:space="preserve">agency </w:t>
      </w:r>
      <w:r w:rsidR="003315C1">
        <w:rPr>
          <w:rFonts w:ascii="Garamond" w:hAnsi="Garamond"/>
          <w:sz w:val="24"/>
          <w:szCs w:val="24"/>
        </w:rPr>
        <w:t xml:space="preserve">policies or </w:t>
      </w:r>
      <w:r w:rsidR="00EF2240" w:rsidRPr="00440656">
        <w:rPr>
          <w:rFonts w:ascii="Garamond" w:hAnsi="Garamond"/>
          <w:sz w:val="24"/>
          <w:szCs w:val="24"/>
        </w:rPr>
        <w:t>procedures.</w:t>
      </w:r>
    </w:p>
    <w:p w:rsidR="00EF2240" w:rsidRPr="00440656" w:rsidRDefault="00EF2240" w:rsidP="00531A41">
      <w:pPr>
        <w:spacing w:after="0" w:line="240" w:lineRule="auto"/>
        <w:rPr>
          <w:rFonts w:ascii="Garamond" w:hAnsi="Garamond"/>
          <w:sz w:val="24"/>
          <w:szCs w:val="24"/>
        </w:rPr>
      </w:pPr>
    </w:p>
    <w:p w:rsidR="00EF2240" w:rsidRPr="00440656" w:rsidRDefault="00EF2240" w:rsidP="00531A41">
      <w:pPr>
        <w:spacing w:after="0" w:line="240" w:lineRule="auto"/>
        <w:rPr>
          <w:rFonts w:ascii="Garamond" w:hAnsi="Garamond"/>
          <w:sz w:val="24"/>
          <w:szCs w:val="24"/>
        </w:rPr>
      </w:pPr>
    </w:p>
    <w:p w:rsidR="00EF2240" w:rsidRPr="00440656" w:rsidRDefault="00673327" w:rsidP="00531A41">
      <w:pPr>
        <w:spacing w:after="0" w:line="240" w:lineRule="auto"/>
        <w:rPr>
          <w:rFonts w:ascii="Garamond" w:hAnsi="Garamond"/>
          <w:sz w:val="24"/>
          <w:szCs w:val="24"/>
        </w:rPr>
      </w:pPr>
      <w:sdt>
        <w:sdtPr>
          <w:rPr>
            <w:rFonts w:ascii="Garamond" w:hAnsi="Garamond"/>
            <w:b/>
            <w:color w:val="FF0000"/>
            <w:sz w:val="24"/>
            <w:szCs w:val="24"/>
            <w:highlight w:val="yellow"/>
          </w:rPr>
          <w:id w:val="327804397"/>
          <w:placeholder>
            <w:docPart w:val="0C47FE4F3C9F43C4B18888880FEB7A8C"/>
          </w:placeholder>
        </w:sdtPr>
        <w:sdtContent>
          <w:r w:rsidR="00B17E51" w:rsidRPr="00B17E51">
            <w:rPr>
              <w:rFonts w:ascii="Garamond" w:hAnsi="Garamond"/>
              <w:b/>
              <w:sz w:val="24"/>
              <w:szCs w:val="24"/>
              <w:highlight w:val="yellow"/>
            </w:rPr>
            <w:t>TRANSIT AGENCY</w:t>
          </w:r>
        </w:sdtContent>
      </w:sdt>
      <w:r w:rsidR="00B17E51" w:rsidRPr="00B17E51">
        <w:rPr>
          <w:rFonts w:ascii="Garamond" w:hAnsi="Garamond"/>
          <w:sz w:val="24"/>
          <w:szCs w:val="24"/>
        </w:rPr>
        <w:t>’s</w:t>
      </w:r>
      <w:r w:rsidR="00EF2240" w:rsidRPr="00440656">
        <w:rPr>
          <w:rFonts w:ascii="Garamond" w:hAnsi="Garamond"/>
          <w:b/>
          <w:color w:val="FF0000"/>
          <w:sz w:val="24"/>
          <w:szCs w:val="24"/>
        </w:rPr>
        <w:t xml:space="preserve"> </w:t>
      </w:r>
      <w:r w:rsidR="00EF2240" w:rsidRPr="00440656">
        <w:rPr>
          <w:rFonts w:ascii="Garamond" w:hAnsi="Garamond"/>
          <w:sz w:val="24"/>
          <w:szCs w:val="24"/>
        </w:rPr>
        <w:t>method of collection, recording</w:t>
      </w:r>
      <w:r w:rsidR="003315C1">
        <w:rPr>
          <w:rFonts w:ascii="Garamond" w:hAnsi="Garamond"/>
          <w:sz w:val="24"/>
          <w:szCs w:val="24"/>
        </w:rPr>
        <w:t>,</w:t>
      </w:r>
      <w:r w:rsidR="00EF2240" w:rsidRPr="00440656">
        <w:rPr>
          <w:rFonts w:ascii="Garamond" w:hAnsi="Garamond"/>
          <w:sz w:val="24"/>
          <w:szCs w:val="24"/>
        </w:rPr>
        <w:t xml:space="preserve"> and disseminating information obtained from transit safety reports has been developed to protect, to the extent permissible by law, the identity of any employee who provides transit safety information. </w:t>
      </w:r>
    </w:p>
    <w:p w:rsidR="00EF2240" w:rsidRPr="00440656" w:rsidRDefault="00440656" w:rsidP="00531A41">
      <w:pPr>
        <w:spacing w:after="0" w:line="240" w:lineRule="auto"/>
        <w:rPr>
          <w:rFonts w:ascii="Garamond" w:hAnsi="Garamond"/>
          <w:sz w:val="24"/>
          <w:szCs w:val="24"/>
        </w:rPr>
      </w:pPr>
      <w:r w:rsidRPr="00440656">
        <w:rPr>
          <w:rFonts w:ascii="Garamond" w:hAnsi="Garamond"/>
          <w:sz w:val="24"/>
          <w:szCs w:val="24"/>
        </w:rPr>
        <w:t xml:space="preserve"> </w:t>
      </w:r>
    </w:p>
    <w:p w:rsidR="00ED50CD" w:rsidRDefault="00964680" w:rsidP="007B4D57">
      <w:pPr>
        <w:pStyle w:val="Heading2"/>
      </w:pPr>
      <w:bookmarkStart w:id="31" w:name="_Toc30688655"/>
      <w:r>
        <w:t>S</w:t>
      </w:r>
      <w:r w:rsidR="007B4D57">
        <w:t>afety Risk Assessment</w:t>
      </w:r>
      <w:bookmarkEnd w:id="31"/>
    </w:p>
    <w:p w:rsidR="00BF0729" w:rsidRPr="00EA799F" w:rsidRDefault="00BF0729" w:rsidP="00BF0729">
      <w:pPr>
        <w:tabs>
          <w:tab w:val="left" w:pos="720"/>
        </w:tabs>
        <w:spacing w:after="0" w:line="240" w:lineRule="auto"/>
        <w:rPr>
          <w:rFonts w:ascii="Garamond" w:hAnsi="Garamond"/>
          <w:b/>
          <w:sz w:val="12"/>
          <w:szCs w:val="12"/>
        </w:rPr>
      </w:pPr>
    </w:p>
    <w:p w:rsidR="00330C62" w:rsidRPr="00D01466" w:rsidRDefault="00330C62" w:rsidP="00531A41">
      <w:pPr>
        <w:spacing w:after="0" w:line="240" w:lineRule="auto"/>
        <w:rPr>
          <w:rFonts w:ascii="Garamond" w:hAnsi="Garamond"/>
          <w:sz w:val="24"/>
          <w:szCs w:val="24"/>
        </w:rPr>
      </w:pPr>
      <w:r w:rsidRPr="00D01466">
        <w:rPr>
          <w:rFonts w:ascii="Garamond" w:hAnsi="Garamond"/>
          <w:sz w:val="24"/>
          <w:szCs w:val="24"/>
        </w:rPr>
        <w:t xml:space="preserve">Once </w:t>
      </w:r>
      <w:r w:rsidR="00AC0F88">
        <w:rPr>
          <w:rFonts w:ascii="Garamond" w:hAnsi="Garamond"/>
          <w:sz w:val="24"/>
          <w:szCs w:val="24"/>
        </w:rPr>
        <w:t>a hazard has</w:t>
      </w:r>
      <w:r w:rsidRPr="00D01466">
        <w:rPr>
          <w:rFonts w:ascii="Garamond" w:hAnsi="Garamond"/>
          <w:sz w:val="24"/>
          <w:szCs w:val="24"/>
        </w:rPr>
        <w:t xml:space="preserve"> been identified, </w:t>
      </w:r>
      <w:sdt>
        <w:sdtPr>
          <w:rPr>
            <w:rFonts w:ascii="Garamond" w:hAnsi="Garamond"/>
            <w:sz w:val="24"/>
            <w:szCs w:val="24"/>
          </w:rPr>
          <w:id w:val="41137863"/>
          <w:placeholder>
            <w:docPart w:val="330022C8789242298F45FAD75CBD9228"/>
          </w:placeholder>
        </w:sdtPr>
        <w:sdtEndPr>
          <w:rPr>
            <w:b/>
          </w:rPr>
        </w:sdtEndPr>
        <w:sdtContent>
          <w:r w:rsidR="00551869" w:rsidRPr="00D01466">
            <w:rPr>
              <w:rFonts w:ascii="Garamond" w:hAnsi="Garamond"/>
              <w:b/>
              <w:sz w:val="24"/>
              <w:szCs w:val="24"/>
              <w:highlight w:val="yellow"/>
            </w:rPr>
            <w:t>TRANSIT AGENCY</w:t>
          </w:r>
        </w:sdtContent>
      </w:sdt>
      <w:r w:rsidR="00551869" w:rsidRPr="00D01466">
        <w:rPr>
          <w:rFonts w:ascii="Garamond" w:hAnsi="Garamond"/>
          <w:sz w:val="24"/>
          <w:szCs w:val="24"/>
        </w:rPr>
        <w:t xml:space="preserve"> will conduct an</w:t>
      </w:r>
      <w:r w:rsidRPr="00D01466">
        <w:rPr>
          <w:rFonts w:ascii="Garamond" w:hAnsi="Garamond"/>
          <w:sz w:val="24"/>
          <w:szCs w:val="24"/>
        </w:rPr>
        <w:t xml:space="preserve"> assessment to determine </w:t>
      </w:r>
      <w:r w:rsidR="00B811B1">
        <w:rPr>
          <w:rFonts w:ascii="Garamond" w:hAnsi="Garamond"/>
          <w:sz w:val="24"/>
          <w:szCs w:val="24"/>
        </w:rPr>
        <w:t>the</w:t>
      </w:r>
      <w:r w:rsidRPr="00D01466">
        <w:rPr>
          <w:rFonts w:ascii="Garamond" w:hAnsi="Garamond"/>
          <w:sz w:val="24"/>
          <w:szCs w:val="24"/>
        </w:rPr>
        <w:t xml:space="preserve"> potential consequences. Factors to be considered are the likelihood of occurrence, the severity of the consequences </w:t>
      </w:r>
      <w:r w:rsidR="00B811B1">
        <w:rPr>
          <w:rFonts w:ascii="Garamond" w:hAnsi="Garamond"/>
          <w:sz w:val="24"/>
          <w:szCs w:val="24"/>
        </w:rPr>
        <w:t>(</w:t>
      </w:r>
      <w:r w:rsidRPr="00D01466">
        <w:rPr>
          <w:rFonts w:ascii="Garamond" w:hAnsi="Garamond"/>
          <w:sz w:val="24"/>
          <w:szCs w:val="24"/>
        </w:rPr>
        <w:t>should there be an occurrence</w:t>
      </w:r>
      <w:r w:rsidR="00B811B1">
        <w:rPr>
          <w:rFonts w:ascii="Garamond" w:hAnsi="Garamond"/>
          <w:sz w:val="24"/>
          <w:szCs w:val="24"/>
        </w:rPr>
        <w:t>)</w:t>
      </w:r>
      <w:r w:rsidRPr="00D01466">
        <w:rPr>
          <w:rFonts w:ascii="Garamond" w:hAnsi="Garamond"/>
          <w:sz w:val="24"/>
          <w:szCs w:val="24"/>
        </w:rPr>
        <w:t xml:space="preserve">, and the level of exposure to the hazard. </w:t>
      </w:r>
      <w:sdt>
        <w:sdtPr>
          <w:rPr>
            <w:rFonts w:ascii="Garamond" w:hAnsi="Garamond"/>
            <w:sz w:val="24"/>
            <w:szCs w:val="24"/>
          </w:rPr>
          <w:id w:val="41137864"/>
          <w:placeholder>
            <w:docPart w:val="B6434B97505B4E7BB692BAEBD6DE8D06"/>
          </w:placeholder>
        </w:sdtPr>
        <w:sdtEndPr>
          <w:rPr>
            <w:b/>
          </w:rPr>
        </w:sdtEndPr>
        <w:sdtContent>
          <w:r w:rsidR="00551869" w:rsidRPr="00D01466">
            <w:rPr>
              <w:rFonts w:ascii="Garamond" w:hAnsi="Garamond"/>
              <w:b/>
              <w:sz w:val="24"/>
              <w:szCs w:val="24"/>
              <w:highlight w:val="yellow"/>
            </w:rPr>
            <w:t>TRANSIT AGENCY</w:t>
          </w:r>
        </w:sdtContent>
      </w:sdt>
      <w:r w:rsidR="00551869" w:rsidRPr="00D01466">
        <w:rPr>
          <w:rFonts w:ascii="Garamond" w:hAnsi="Garamond"/>
          <w:sz w:val="24"/>
          <w:szCs w:val="24"/>
        </w:rPr>
        <w:t xml:space="preserve"> </w:t>
      </w:r>
      <w:r w:rsidR="00551869" w:rsidRPr="002A1B5D">
        <w:rPr>
          <w:rFonts w:ascii="Garamond" w:hAnsi="Garamond"/>
          <w:sz w:val="24"/>
          <w:szCs w:val="24"/>
        </w:rPr>
        <w:t xml:space="preserve">will </w:t>
      </w:r>
      <w:r w:rsidRPr="000C307B">
        <w:rPr>
          <w:rFonts w:ascii="Garamond" w:hAnsi="Garamond"/>
          <w:sz w:val="24"/>
          <w:szCs w:val="24"/>
        </w:rPr>
        <w:t>assess</w:t>
      </w:r>
      <w:r w:rsidR="00551869" w:rsidRPr="000C307B">
        <w:rPr>
          <w:rFonts w:ascii="Garamond" w:hAnsi="Garamond"/>
          <w:sz w:val="24"/>
          <w:szCs w:val="24"/>
        </w:rPr>
        <w:t xml:space="preserve"> risks</w:t>
      </w:r>
      <w:r w:rsidRPr="000C307B">
        <w:rPr>
          <w:rFonts w:ascii="Garamond" w:hAnsi="Garamond"/>
          <w:sz w:val="24"/>
          <w:szCs w:val="24"/>
        </w:rPr>
        <w:t xml:space="preserve"> subjectively by experienced personnel using a </w:t>
      </w:r>
      <w:r w:rsidR="002A1B5D" w:rsidRPr="000C307B">
        <w:rPr>
          <w:rFonts w:ascii="Garamond" w:hAnsi="Garamond"/>
          <w:sz w:val="24"/>
          <w:szCs w:val="24"/>
        </w:rPr>
        <w:t>r</w:t>
      </w:r>
      <w:r w:rsidRPr="000C307B">
        <w:rPr>
          <w:rFonts w:ascii="Garamond" w:hAnsi="Garamond"/>
          <w:sz w:val="24"/>
          <w:szCs w:val="24"/>
        </w:rPr>
        <w:t xml:space="preserve">isk </w:t>
      </w:r>
      <w:r w:rsidR="002A1B5D" w:rsidRPr="000C307B">
        <w:rPr>
          <w:rFonts w:ascii="Garamond" w:hAnsi="Garamond"/>
          <w:sz w:val="24"/>
          <w:szCs w:val="24"/>
        </w:rPr>
        <w:t>a</w:t>
      </w:r>
      <w:r w:rsidRPr="000C307B">
        <w:rPr>
          <w:rFonts w:ascii="Garamond" w:hAnsi="Garamond"/>
          <w:sz w:val="24"/>
          <w:szCs w:val="24"/>
        </w:rPr>
        <w:t>ssess</w:t>
      </w:r>
      <w:r w:rsidR="002A1B5D" w:rsidRPr="000C307B">
        <w:rPr>
          <w:rFonts w:ascii="Garamond" w:hAnsi="Garamond"/>
          <w:sz w:val="24"/>
          <w:szCs w:val="24"/>
        </w:rPr>
        <w:t>ment matrix</w:t>
      </w:r>
      <w:r w:rsidR="00BF0729" w:rsidRPr="000C307B">
        <w:rPr>
          <w:rFonts w:ascii="Garamond" w:hAnsi="Garamond"/>
          <w:sz w:val="24"/>
          <w:szCs w:val="24"/>
        </w:rPr>
        <w:t>.</w:t>
      </w:r>
      <w:r w:rsidR="00551869" w:rsidRPr="00D01466">
        <w:rPr>
          <w:rFonts w:ascii="Garamond" w:hAnsi="Garamond"/>
          <w:sz w:val="24"/>
          <w:szCs w:val="24"/>
        </w:rPr>
        <w:t xml:space="preserve"> </w:t>
      </w:r>
      <w:r w:rsidRPr="00D01466">
        <w:rPr>
          <w:rFonts w:ascii="Garamond" w:hAnsi="Garamond"/>
          <w:sz w:val="24"/>
          <w:szCs w:val="24"/>
        </w:rPr>
        <w:t xml:space="preserve">Results of the risk assessment process will help determine whether the risk is being appropriately managed or controlled. If the risks are acceptable, the hazard </w:t>
      </w:r>
      <w:r w:rsidR="00551869" w:rsidRPr="00D01466">
        <w:rPr>
          <w:rFonts w:ascii="Garamond" w:hAnsi="Garamond"/>
          <w:sz w:val="24"/>
          <w:szCs w:val="24"/>
        </w:rPr>
        <w:t>will</w:t>
      </w:r>
      <w:r w:rsidR="000C307B">
        <w:rPr>
          <w:rFonts w:ascii="Garamond" w:hAnsi="Garamond"/>
          <w:sz w:val="24"/>
          <w:szCs w:val="24"/>
        </w:rPr>
        <w:t xml:space="preserve"> continue to</w:t>
      </w:r>
      <w:r w:rsidR="00551869" w:rsidRPr="00D01466">
        <w:rPr>
          <w:rFonts w:ascii="Garamond" w:hAnsi="Garamond"/>
          <w:sz w:val="24"/>
          <w:szCs w:val="24"/>
        </w:rPr>
        <w:t xml:space="preserve"> </w:t>
      </w:r>
      <w:r w:rsidR="000C307B">
        <w:rPr>
          <w:rFonts w:ascii="Garamond" w:hAnsi="Garamond"/>
          <w:sz w:val="24"/>
          <w:szCs w:val="24"/>
        </w:rPr>
        <w:t xml:space="preserve">be </w:t>
      </w:r>
      <w:r w:rsidRPr="00D01466">
        <w:rPr>
          <w:rFonts w:ascii="Garamond" w:hAnsi="Garamond"/>
          <w:sz w:val="24"/>
          <w:szCs w:val="24"/>
        </w:rPr>
        <w:t>monitor</w:t>
      </w:r>
      <w:r w:rsidR="000C307B">
        <w:rPr>
          <w:rFonts w:ascii="Garamond" w:hAnsi="Garamond"/>
          <w:sz w:val="24"/>
          <w:szCs w:val="24"/>
        </w:rPr>
        <w:t>ed</w:t>
      </w:r>
      <w:r w:rsidRPr="00D01466">
        <w:rPr>
          <w:rFonts w:ascii="Garamond" w:hAnsi="Garamond"/>
          <w:sz w:val="24"/>
          <w:szCs w:val="24"/>
        </w:rPr>
        <w:t xml:space="preserve">. If the risks are unacceptable, steps </w:t>
      </w:r>
      <w:r w:rsidR="00551869" w:rsidRPr="00D01466">
        <w:rPr>
          <w:rFonts w:ascii="Garamond" w:hAnsi="Garamond"/>
          <w:sz w:val="24"/>
          <w:szCs w:val="24"/>
        </w:rPr>
        <w:t xml:space="preserve">will be taken by </w:t>
      </w:r>
      <w:sdt>
        <w:sdtPr>
          <w:rPr>
            <w:rFonts w:ascii="Garamond" w:hAnsi="Garamond"/>
            <w:sz w:val="24"/>
            <w:szCs w:val="24"/>
          </w:rPr>
          <w:id w:val="41137865"/>
          <w:placeholder>
            <w:docPart w:val="0C1E257A772B4F7AB04EC45F6C904D93"/>
          </w:placeholder>
        </w:sdtPr>
        <w:sdtEndPr>
          <w:rPr>
            <w:b/>
          </w:rPr>
        </w:sdtEndPr>
        <w:sdtContent>
          <w:r w:rsidR="00551869" w:rsidRPr="00D01466">
            <w:rPr>
              <w:rFonts w:ascii="Garamond" w:hAnsi="Garamond"/>
              <w:b/>
              <w:sz w:val="24"/>
              <w:szCs w:val="24"/>
              <w:highlight w:val="yellow"/>
            </w:rPr>
            <w:t>TRANSIT AGENCY</w:t>
          </w:r>
        </w:sdtContent>
      </w:sdt>
      <w:r w:rsidR="00551869" w:rsidRPr="00D01466">
        <w:rPr>
          <w:rFonts w:ascii="Garamond" w:hAnsi="Garamond"/>
          <w:sz w:val="24"/>
          <w:szCs w:val="24"/>
        </w:rPr>
        <w:t xml:space="preserve"> </w:t>
      </w:r>
      <w:r w:rsidRPr="00D01466">
        <w:rPr>
          <w:rFonts w:ascii="Garamond" w:hAnsi="Garamond"/>
          <w:sz w:val="24"/>
          <w:szCs w:val="24"/>
        </w:rPr>
        <w:t>to lower the risk to an acceptable o</w:t>
      </w:r>
      <w:r w:rsidR="000C307B">
        <w:rPr>
          <w:rFonts w:ascii="Garamond" w:hAnsi="Garamond"/>
          <w:sz w:val="24"/>
          <w:szCs w:val="24"/>
        </w:rPr>
        <w:t xml:space="preserve">r tolerable level, or to remove, </w:t>
      </w:r>
      <w:r w:rsidRPr="00D01466">
        <w:rPr>
          <w:rFonts w:ascii="Garamond" w:hAnsi="Garamond"/>
          <w:sz w:val="24"/>
          <w:szCs w:val="24"/>
        </w:rPr>
        <w:t>avoid</w:t>
      </w:r>
      <w:r w:rsidR="000C307B">
        <w:rPr>
          <w:rFonts w:ascii="Garamond" w:hAnsi="Garamond"/>
          <w:sz w:val="24"/>
          <w:szCs w:val="24"/>
        </w:rPr>
        <w:t>, or otherwise eliminate</w:t>
      </w:r>
      <w:r w:rsidRPr="00D01466">
        <w:rPr>
          <w:rFonts w:ascii="Garamond" w:hAnsi="Garamond"/>
          <w:sz w:val="24"/>
          <w:szCs w:val="24"/>
        </w:rPr>
        <w:t xml:space="preserve"> the hazard. </w:t>
      </w:r>
    </w:p>
    <w:p w:rsidR="00330C62" w:rsidRPr="00D01466" w:rsidRDefault="00D01466" w:rsidP="00531A41">
      <w:pPr>
        <w:spacing w:after="0" w:line="240" w:lineRule="auto"/>
        <w:rPr>
          <w:rFonts w:ascii="Garamond" w:hAnsi="Garamond"/>
          <w:b/>
          <w:sz w:val="24"/>
          <w:szCs w:val="24"/>
        </w:rPr>
      </w:pPr>
      <w:r w:rsidRPr="00D01466">
        <w:rPr>
          <w:rFonts w:ascii="Garamond" w:hAnsi="Garamond"/>
          <w:b/>
          <w:sz w:val="24"/>
          <w:szCs w:val="24"/>
        </w:rPr>
        <w:t xml:space="preserve"> </w:t>
      </w:r>
    </w:p>
    <w:p w:rsidR="00D850E1" w:rsidRPr="00EA799F" w:rsidRDefault="00D850E1" w:rsidP="00D850E1">
      <w:pPr>
        <w:tabs>
          <w:tab w:val="left" w:pos="2880"/>
        </w:tabs>
        <w:spacing w:after="0" w:line="240" w:lineRule="auto"/>
        <w:rPr>
          <w:rFonts w:ascii="Segoe UI" w:hAnsi="Segoe UI" w:cs="Segoe UI"/>
          <w:b/>
          <w:color w:val="FF0000"/>
          <w:sz w:val="24"/>
          <w:szCs w:val="24"/>
          <w:u w:val="single"/>
        </w:rPr>
      </w:pPr>
      <w:r w:rsidRPr="00EA799F">
        <w:rPr>
          <w:rFonts w:ascii="Segoe UI" w:hAnsi="Segoe UI" w:cs="Segoe UI"/>
          <w:b/>
          <w:color w:val="FF0000"/>
          <w:sz w:val="24"/>
          <w:szCs w:val="24"/>
          <w:u w:val="single"/>
        </w:rPr>
        <w:t xml:space="preserve">ACTION REQUIRED: </w:t>
      </w:r>
    </w:p>
    <w:p w:rsidR="008536DB" w:rsidRPr="00F52171" w:rsidRDefault="008536DB" w:rsidP="00131EC9">
      <w:pPr>
        <w:pStyle w:val="ListParagraph"/>
        <w:numPr>
          <w:ilvl w:val="0"/>
          <w:numId w:val="23"/>
        </w:numPr>
        <w:spacing w:after="0" w:line="240" w:lineRule="auto"/>
        <w:rPr>
          <w:rFonts w:ascii="Segoe UI" w:hAnsi="Segoe UI" w:cs="Segoe UI"/>
          <w:b/>
          <w:color w:val="FF0000"/>
          <w:sz w:val="24"/>
          <w:szCs w:val="24"/>
        </w:rPr>
      </w:pPr>
      <w:r w:rsidRPr="00F52171">
        <w:rPr>
          <w:rFonts w:ascii="Segoe UI" w:hAnsi="Segoe UI" w:cs="Segoe UI"/>
          <w:b/>
          <w:color w:val="FF0000"/>
          <w:sz w:val="24"/>
          <w:szCs w:val="24"/>
        </w:rPr>
        <w:t>Review and follow the instructions in the SRM Checklist document, included with this template.</w:t>
      </w:r>
    </w:p>
    <w:p w:rsidR="00551869" w:rsidRPr="001A1802" w:rsidRDefault="008536DB" w:rsidP="00131EC9">
      <w:pPr>
        <w:pStyle w:val="ListParagraph"/>
        <w:numPr>
          <w:ilvl w:val="0"/>
          <w:numId w:val="23"/>
        </w:numPr>
        <w:spacing w:after="0" w:line="240" w:lineRule="auto"/>
        <w:rPr>
          <w:rFonts w:ascii="Arial Narrow" w:hAnsi="Arial Narrow"/>
          <w:color w:val="FF0000"/>
        </w:rPr>
      </w:pPr>
      <w:r>
        <w:rPr>
          <w:rFonts w:ascii="Segoe UI" w:hAnsi="Segoe UI" w:cs="Segoe UI"/>
          <w:b/>
          <w:color w:val="FF0000"/>
          <w:sz w:val="24"/>
          <w:szCs w:val="24"/>
        </w:rPr>
        <w:t>Review and complete</w:t>
      </w:r>
      <w:r w:rsidR="00551869" w:rsidRPr="001A1802">
        <w:rPr>
          <w:rFonts w:ascii="Segoe UI" w:hAnsi="Segoe UI" w:cs="Segoe UI"/>
          <w:b/>
          <w:color w:val="FF0000"/>
          <w:sz w:val="24"/>
          <w:szCs w:val="24"/>
        </w:rPr>
        <w:t xml:space="preserve"> </w:t>
      </w:r>
      <w:r w:rsidR="002A1B5D" w:rsidRPr="001A1802">
        <w:rPr>
          <w:rFonts w:ascii="Segoe UI" w:hAnsi="Segoe UI" w:cs="Segoe UI"/>
          <w:b/>
          <w:color w:val="FF0000"/>
          <w:sz w:val="24"/>
          <w:szCs w:val="24"/>
        </w:rPr>
        <w:t>the Risk Assessment Matrix</w:t>
      </w:r>
      <w:r w:rsidR="00174B40">
        <w:rPr>
          <w:rFonts w:ascii="Segoe UI" w:hAnsi="Segoe UI" w:cs="Segoe UI"/>
          <w:b/>
          <w:color w:val="FF0000"/>
          <w:sz w:val="24"/>
          <w:szCs w:val="24"/>
        </w:rPr>
        <w:t xml:space="preserve"> (Appendix D).</w:t>
      </w:r>
      <w:r w:rsidR="00F43846" w:rsidRPr="001A1802">
        <w:rPr>
          <w:rFonts w:ascii="Segoe UI" w:hAnsi="Segoe UI" w:cs="Segoe UI"/>
          <w:color w:val="FF0000"/>
          <w:sz w:val="24"/>
          <w:szCs w:val="24"/>
          <w:u w:val="single"/>
        </w:rPr>
        <w:t xml:space="preserve"> </w:t>
      </w:r>
    </w:p>
    <w:p w:rsidR="007B4144" w:rsidRPr="00D01466" w:rsidRDefault="00D01466" w:rsidP="00531A41">
      <w:pPr>
        <w:spacing w:after="0" w:line="240" w:lineRule="auto"/>
        <w:rPr>
          <w:rFonts w:ascii="Garamond" w:hAnsi="Garamond"/>
          <w:b/>
          <w:sz w:val="24"/>
        </w:rPr>
      </w:pPr>
      <w:r w:rsidRPr="00D01466">
        <w:rPr>
          <w:rFonts w:ascii="Garamond" w:hAnsi="Garamond"/>
          <w:b/>
          <w:sz w:val="24"/>
        </w:rPr>
        <w:t xml:space="preserve"> </w:t>
      </w:r>
    </w:p>
    <w:p w:rsidR="00ED50CD" w:rsidRDefault="00964680" w:rsidP="007B4D57">
      <w:pPr>
        <w:pStyle w:val="Heading2"/>
      </w:pPr>
      <w:bookmarkStart w:id="32" w:name="_Toc30688656"/>
      <w:r>
        <w:t>S</w:t>
      </w:r>
      <w:r w:rsidR="007B4D57">
        <w:t>afety Risk Mitigation</w:t>
      </w:r>
      <w:bookmarkEnd w:id="32"/>
    </w:p>
    <w:p w:rsidR="00BF0729" w:rsidRPr="00EA799F" w:rsidRDefault="00BF0729" w:rsidP="00BF0729">
      <w:pPr>
        <w:tabs>
          <w:tab w:val="left" w:pos="720"/>
        </w:tabs>
        <w:spacing w:after="0" w:line="240" w:lineRule="auto"/>
        <w:rPr>
          <w:rFonts w:ascii="Garamond" w:hAnsi="Garamond"/>
          <w:b/>
          <w:sz w:val="12"/>
          <w:szCs w:val="12"/>
        </w:rPr>
      </w:pPr>
    </w:p>
    <w:p w:rsidR="00711BBB" w:rsidRPr="00D01466" w:rsidRDefault="00711BBB" w:rsidP="00531A41">
      <w:pPr>
        <w:spacing w:after="0" w:line="240" w:lineRule="auto"/>
        <w:rPr>
          <w:rFonts w:ascii="Garamond" w:hAnsi="Garamond"/>
          <w:sz w:val="24"/>
          <w:szCs w:val="24"/>
        </w:rPr>
      </w:pPr>
      <w:r w:rsidRPr="00D01466">
        <w:rPr>
          <w:rFonts w:ascii="Garamond" w:hAnsi="Garamond"/>
          <w:sz w:val="24"/>
          <w:szCs w:val="24"/>
        </w:rPr>
        <w:t xml:space="preserve">The assessment process may indicate that certain hazards have an acceptable level of risk, while others require mitigation to an acceptable or tolerable level. </w:t>
      </w:r>
      <w:sdt>
        <w:sdtPr>
          <w:rPr>
            <w:rFonts w:ascii="Garamond" w:hAnsi="Garamond"/>
            <w:sz w:val="24"/>
            <w:szCs w:val="24"/>
          </w:rPr>
          <w:id w:val="41137866"/>
          <w:placeholder>
            <w:docPart w:val="76294F29126D4E1CBDCEFDF94E88028F"/>
          </w:placeholder>
        </w:sdtPr>
        <w:sdtEndPr>
          <w:rPr>
            <w:b/>
          </w:rPr>
        </w:sdtEndPr>
        <w:sdtContent>
          <w:r w:rsidR="00F43846" w:rsidRPr="00D01466">
            <w:rPr>
              <w:rFonts w:ascii="Garamond" w:hAnsi="Garamond"/>
              <w:b/>
              <w:sz w:val="24"/>
              <w:szCs w:val="24"/>
              <w:highlight w:val="yellow"/>
            </w:rPr>
            <w:t>TRANSIT AGENCY</w:t>
          </w:r>
        </w:sdtContent>
      </w:sdt>
      <w:r w:rsidR="00F43846" w:rsidRPr="00D01466">
        <w:rPr>
          <w:rFonts w:ascii="Garamond" w:hAnsi="Garamond"/>
          <w:sz w:val="24"/>
          <w:szCs w:val="24"/>
        </w:rPr>
        <w:t xml:space="preserve">  will further manage risk by completing a</w:t>
      </w:r>
      <w:r w:rsidRPr="00D01466">
        <w:rPr>
          <w:rFonts w:ascii="Garamond" w:hAnsi="Garamond"/>
          <w:sz w:val="24"/>
          <w:szCs w:val="24"/>
        </w:rPr>
        <w:t xml:space="preserve"> </w:t>
      </w:r>
      <w:r w:rsidR="00F43846" w:rsidRPr="006E015C">
        <w:rPr>
          <w:rFonts w:ascii="Garamond" w:hAnsi="Garamond"/>
          <w:b/>
          <w:sz w:val="24"/>
          <w:szCs w:val="24"/>
        </w:rPr>
        <w:t xml:space="preserve">Hazard </w:t>
      </w:r>
      <w:r w:rsidRPr="006E015C">
        <w:rPr>
          <w:rFonts w:ascii="Garamond" w:hAnsi="Garamond"/>
          <w:b/>
          <w:sz w:val="24"/>
          <w:szCs w:val="24"/>
        </w:rPr>
        <w:t>Assessment Log</w:t>
      </w:r>
      <w:r w:rsidR="00F43846" w:rsidRPr="006E015C">
        <w:rPr>
          <w:rFonts w:ascii="Garamond" w:hAnsi="Garamond"/>
          <w:b/>
          <w:sz w:val="24"/>
          <w:szCs w:val="24"/>
        </w:rPr>
        <w:t xml:space="preserve"> (Appendix E)</w:t>
      </w:r>
      <w:r w:rsidRPr="00D01466">
        <w:rPr>
          <w:rFonts w:ascii="Garamond" w:hAnsi="Garamond"/>
          <w:sz w:val="24"/>
          <w:szCs w:val="24"/>
        </w:rPr>
        <w:t xml:space="preserve"> that can help prioritize safety risks. The level of risk can be lowered by reducing the severity of the potential conse</w:t>
      </w:r>
      <w:r w:rsidR="00B811B1">
        <w:rPr>
          <w:rFonts w:ascii="Garamond" w:hAnsi="Garamond"/>
          <w:sz w:val="24"/>
          <w:szCs w:val="24"/>
        </w:rPr>
        <w:t xml:space="preserve">quences, </w:t>
      </w:r>
      <w:r w:rsidRPr="00D01466">
        <w:rPr>
          <w:rFonts w:ascii="Garamond" w:hAnsi="Garamond"/>
          <w:sz w:val="24"/>
          <w:szCs w:val="24"/>
        </w:rPr>
        <w:t>likelihood of occurrence</w:t>
      </w:r>
      <w:r w:rsidR="00B811B1">
        <w:rPr>
          <w:rFonts w:ascii="Garamond" w:hAnsi="Garamond"/>
          <w:sz w:val="24"/>
          <w:szCs w:val="24"/>
        </w:rPr>
        <w:t>, exposure to that risk, or by some combination.</w:t>
      </w:r>
    </w:p>
    <w:p w:rsidR="00711BBB" w:rsidRPr="00D01466" w:rsidRDefault="00711BBB" w:rsidP="00531A41">
      <w:pPr>
        <w:spacing w:after="0" w:line="240" w:lineRule="auto"/>
        <w:rPr>
          <w:rFonts w:ascii="Garamond" w:hAnsi="Garamond"/>
          <w:sz w:val="24"/>
          <w:szCs w:val="24"/>
        </w:rPr>
      </w:pPr>
    </w:p>
    <w:p w:rsidR="00711BBB" w:rsidRPr="00D01466" w:rsidRDefault="00711BBB" w:rsidP="00531A41">
      <w:pPr>
        <w:spacing w:after="0" w:line="240" w:lineRule="auto"/>
        <w:rPr>
          <w:rFonts w:ascii="Garamond" w:hAnsi="Garamond"/>
          <w:sz w:val="24"/>
          <w:szCs w:val="24"/>
        </w:rPr>
      </w:pPr>
      <w:r w:rsidRPr="00D01466">
        <w:rPr>
          <w:rFonts w:ascii="Garamond" w:hAnsi="Garamond"/>
          <w:sz w:val="24"/>
          <w:szCs w:val="24"/>
        </w:rPr>
        <w:t xml:space="preserve">In general, </w:t>
      </w:r>
      <w:sdt>
        <w:sdtPr>
          <w:rPr>
            <w:rFonts w:ascii="Garamond" w:hAnsi="Garamond"/>
            <w:sz w:val="24"/>
            <w:szCs w:val="24"/>
          </w:rPr>
          <w:id w:val="41137867"/>
          <w:placeholder>
            <w:docPart w:val="1EACBC61A90D479E8101191C4D124974"/>
          </w:placeholder>
        </w:sdtPr>
        <w:sdtEndPr>
          <w:rPr>
            <w:b/>
          </w:rPr>
        </w:sdtEndPr>
        <w:sdtContent>
          <w:r w:rsidR="00F43846" w:rsidRPr="00D01466">
            <w:rPr>
              <w:rFonts w:ascii="Garamond" w:hAnsi="Garamond"/>
              <w:b/>
              <w:sz w:val="24"/>
              <w:szCs w:val="24"/>
              <w:highlight w:val="yellow"/>
            </w:rPr>
            <w:t>TRANSIT AGENCY</w:t>
          </w:r>
        </w:sdtContent>
      </w:sdt>
      <w:r w:rsidR="00F43846" w:rsidRPr="00D01466">
        <w:rPr>
          <w:rFonts w:ascii="Garamond" w:hAnsi="Garamond"/>
          <w:sz w:val="24"/>
          <w:szCs w:val="24"/>
        </w:rPr>
        <w:t xml:space="preserve"> will take the following </w:t>
      </w:r>
      <w:r w:rsidRPr="00D01466">
        <w:rPr>
          <w:rFonts w:ascii="Garamond" w:hAnsi="Garamond"/>
          <w:sz w:val="24"/>
          <w:szCs w:val="24"/>
        </w:rPr>
        <w:t>safety actions to mitigate risk</w:t>
      </w:r>
      <w:r w:rsidR="00B811B1">
        <w:rPr>
          <w:rFonts w:ascii="Garamond" w:hAnsi="Garamond"/>
          <w:sz w:val="24"/>
          <w:szCs w:val="24"/>
        </w:rPr>
        <w:t xml:space="preserve"> – t</w:t>
      </w:r>
      <w:r w:rsidR="00F43846" w:rsidRPr="00D01466">
        <w:rPr>
          <w:rFonts w:ascii="Garamond" w:hAnsi="Garamond"/>
          <w:sz w:val="24"/>
          <w:szCs w:val="24"/>
        </w:rPr>
        <w:t>hese actions</w:t>
      </w:r>
      <w:r w:rsidRPr="00D01466">
        <w:rPr>
          <w:rFonts w:ascii="Garamond" w:hAnsi="Garamond"/>
          <w:sz w:val="24"/>
          <w:szCs w:val="24"/>
        </w:rPr>
        <w:t xml:space="preserve"> can be categorized into three broad categories, including:</w:t>
      </w:r>
    </w:p>
    <w:p w:rsidR="00711BBB" w:rsidRPr="00CC7270" w:rsidRDefault="00D01466" w:rsidP="00531A41">
      <w:pPr>
        <w:spacing w:after="0" w:line="240" w:lineRule="auto"/>
        <w:rPr>
          <w:rFonts w:ascii="Garamond" w:hAnsi="Garamond"/>
          <w:sz w:val="12"/>
          <w:szCs w:val="12"/>
        </w:rPr>
      </w:pPr>
      <w:r w:rsidRPr="00D01466">
        <w:rPr>
          <w:rFonts w:ascii="Garamond" w:hAnsi="Garamond"/>
          <w:sz w:val="24"/>
          <w:szCs w:val="24"/>
        </w:rPr>
        <w:t xml:space="preserve"> </w:t>
      </w:r>
    </w:p>
    <w:p w:rsidR="00BF0729" w:rsidRPr="002A1B5D" w:rsidRDefault="00711BBB" w:rsidP="00C82F0D">
      <w:pPr>
        <w:pStyle w:val="ListParagraph"/>
        <w:numPr>
          <w:ilvl w:val="0"/>
          <w:numId w:val="9"/>
        </w:numPr>
        <w:spacing w:after="0" w:line="240" w:lineRule="auto"/>
        <w:rPr>
          <w:rFonts w:ascii="Segoe UI" w:hAnsi="Segoe UI" w:cs="Segoe UI"/>
          <w:sz w:val="20"/>
          <w:szCs w:val="20"/>
        </w:rPr>
      </w:pPr>
      <w:r w:rsidRPr="002A1B5D">
        <w:rPr>
          <w:rFonts w:ascii="Segoe UI" w:hAnsi="Segoe UI" w:cs="Segoe UI"/>
          <w:b/>
          <w:sz w:val="20"/>
          <w:szCs w:val="20"/>
        </w:rPr>
        <w:t>Physical Defenses:</w:t>
      </w:r>
      <w:r w:rsidR="00497F9D" w:rsidRPr="002A1B5D">
        <w:rPr>
          <w:rFonts w:ascii="Segoe UI" w:hAnsi="Segoe UI" w:cs="Segoe UI"/>
          <w:sz w:val="20"/>
          <w:szCs w:val="20"/>
        </w:rPr>
        <w:t xml:space="preserve"> </w:t>
      </w:r>
    </w:p>
    <w:p w:rsidR="00BF0729" w:rsidRPr="002A1B5D" w:rsidRDefault="00711BBB" w:rsidP="00AF320B">
      <w:pPr>
        <w:pStyle w:val="ListParagraph"/>
        <w:spacing w:after="0" w:line="240" w:lineRule="auto"/>
        <w:rPr>
          <w:rFonts w:ascii="Segoe UI" w:hAnsi="Segoe UI" w:cs="Segoe UI"/>
          <w:sz w:val="20"/>
          <w:szCs w:val="20"/>
        </w:rPr>
      </w:pPr>
      <w:r w:rsidRPr="002A1B5D">
        <w:rPr>
          <w:rFonts w:ascii="Segoe UI" w:hAnsi="Segoe UI" w:cs="Segoe UI"/>
          <w:sz w:val="20"/>
          <w:szCs w:val="20"/>
        </w:rPr>
        <w:t>These include objects and technologies that are engineered to discourage, or warn agains</w:t>
      </w:r>
      <w:r w:rsidR="00497F9D" w:rsidRPr="002A1B5D">
        <w:rPr>
          <w:rFonts w:ascii="Segoe UI" w:hAnsi="Segoe UI" w:cs="Segoe UI"/>
          <w:sz w:val="20"/>
          <w:szCs w:val="20"/>
        </w:rPr>
        <w:t>t</w:t>
      </w:r>
      <w:r w:rsidRPr="002A1B5D">
        <w:rPr>
          <w:rFonts w:ascii="Segoe UI" w:hAnsi="Segoe UI" w:cs="Segoe UI"/>
          <w:sz w:val="20"/>
          <w:szCs w:val="20"/>
        </w:rPr>
        <w:t xml:space="preserve">, or prevent inappropriate action or mitigate the consequences of events (e.g. traffic control devices, fences, safety restraining systems, transit controls/signals, </w:t>
      </w:r>
      <w:r w:rsidR="00497F9D" w:rsidRPr="002A1B5D">
        <w:rPr>
          <w:rFonts w:ascii="Segoe UI" w:hAnsi="Segoe UI" w:cs="Segoe UI"/>
          <w:sz w:val="20"/>
          <w:szCs w:val="20"/>
        </w:rPr>
        <w:t>transit monitoring systems, etc.)</w:t>
      </w:r>
    </w:p>
    <w:p w:rsidR="00BF0729" w:rsidRPr="002A1B5D" w:rsidRDefault="00497F9D" w:rsidP="00C82F0D">
      <w:pPr>
        <w:pStyle w:val="ListParagraph"/>
        <w:numPr>
          <w:ilvl w:val="0"/>
          <w:numId w:val="9"/>
        </w:numPr>
        <w:tabs>
          <w:tab w:val="left" w:pos="2880"/>
        </w:tabs>
        <w:spacing w:after="0" w:line="240" w:lineRule="auto"/>
        <w:rPr>
          <w:rFonts w:ascii="Segoe UI" w:hAnsi="Segoe UI" w:cs="Segoe UI"/>
          <w:b/>
          <w:sz w:val="20"/>
          <w:szCs w:val="20"/>
        </w:rPr>
      </w:pPr>
      <w:r w:rsidRPr="002A1B5D">
        <w:rPr>
          <w:rFonts w:ascii="Segoe UI" w:hAnsi="Segoe UI" w:cs="Segoe UI"/>
          <w:b/>
          <w:sz w:val="20"/>
          <w:szCs w:val="20"/>
        </w:rPr>
        <w:t xml:space="preserve">Administrative Defenses: </w:t>
      </w:r>
    </w:p>
    <w:p w:rsidR="00BF0729" w:rsidRPr="002A1B5D" w:rsidRDefault="00C760BB" w:rsidP="00AF320B">
      <w:pPr>
        <w:pStyle w:val="ListParagraph"/>
        <w:tabs>
          <w:tab w:val="left" w:pos="2880"/>
        </w:tabs>
        <w:spacing w:after="0" w:line="240" w:lineRule="auto"/>
        <w:rPr>
          <w:rFonts w:ascii="Segoe UI" w:hAnsi="Segoe UI" w:cs="Segoe UI"/>
          <w:sz w:val="20"/>
          <w:szCs w:val="20"/>
        </w:rPr>
      </w:pPr>
      <w:r w:rsidRPr="002A1B5D">
        <w:rPr>
          <w:rFonts w:ascii="Segoe UI" w:hAnsi="Segoe UI" w:cs="Segoe UI"/>
          <w:sz w:val="20"/>
          <w:szCs w:val="20"/>
        </w:rPr>
        <w:t>These include procedures and practices that mitigate the likelihood of accident/incident (e.g. safety regulations, standard operating procedures, personnel proficiency, supervision</w:t>
      </w:r>
      <w:r w:rsidR="002A1B5D">
        <w:rPr>
          <w:rFonts w:ascii="Segoe UI" w:hAnsi="Segoe UI" w:cs="Segoe UI"/>
          <w:sz w:val="20"/>
          <w:szCs w:val="20"/>
        </w:rPr>
        <w:t xml:space="preserve"> inspection, training, etc.)</w:t>
      </w:r>
    </w:p>
    <w:p w:rsidR="00BF0729" w:rsidRPr="002A1B5D" w:rsidRDefault="00C760BB" w:rsidP="00C82F0D">
      <w:pPr>
        <w:pStyle w:val="ListParagraph"/>
        <w:numPr>
          <w:ilvl w:val="0"/>
          <w:numId w:val="9"/>
        </w:numPr>
        <w:tabs>
          <w:tab w:val="left" w:pos="2880"/>
        </w:tabs>
        <w:spacing w:after="0" w:line="240" w:lineRule="auto"/>
        <w:rPr>
          <w:rFonts w:ascii="Segoe UI" w:hAnsi="Segoe UI" w:cs="Segoe UI"/>
          <w:b/>
          <w:sz w:val="20"/>
          <w:szCs w:val="20"/>
        </w:rPr>
      </w:pPr>
      <w:r w:rsidRPr="002A1B5D">
        <w:rPr>
          <w:rFonts w:ascii="Segoe UI" w:hAnsi="Segoe UI" w:cs="Segoe UI"/>
          <w:b/>
          <w:sz w:val="20"/>
          <w:szCs w:val="20"/>
        </w:rPr>
        <w:t xml:space="preserve">Behavioral Defenses: </w:t>
      </w:r>
    </w:p>
    <w:p w:rsidR="00C760BB" w:rsidRPr="00D01466" w:rsidRDefault="00C760BB" w:rsidP="00BF0729">
      <w:pPr>
        <w:pStyle w:val="ListParagraph"/>
        <w:tabs>
          <w:tab w:val="left" w:pos="2880"/>
        </w:tabs>
        <w:spacing w:after="0" w:line="240" w:lineRule="auto"/>
        <w:rPr>
          <w:rFonts w:ascii="Segoe UI" w:hAnsi="Segoe UI" w:cs="Segoe UI"/>
          <w:b/>
          <w:sz w:val="20"/>
          <w:szCs w:val="20"/>
        </w:rPr>
      </w:pPr>
      <w:r w:rsidRPr="00D01466">
        <w:rPr>
          <w:rFonts w:ascii="Segoe UI" w:hAnsi="Segoe UI" w:cs="Segoe UI"/>
          <w:sz w:val="20"/>
          <w:szCs w:val="20"/>
        </w:rPr>
        <w:t>These include behavioral interventions through education and public awareness campaigns aimed at reducing risky and reckless behavior of motorists, passengers and pedestrians; factors outside the</w:t>
      </w:r>
      <w:r w:rsidR="00B811B1">
        <w:rPr>
          <w:rFonts w:ascii="Segoe UI" w:hAnsi="Segoe UI" w:cs="Segoe UI"/>
          <w:sz w:val="20"/>
          <w:szCs w:val="20"/>
        </w:rPr>
        <w:t xml:space="preserve"> control of the agency (e.g. t</w:t>
      </w:r>
      <w:r w:rsidRPr="00D01466">
        <w:rPr>
          <w:rFonts w:ascii="Segoe UI" w:hAnsi="Segoe UI" w:cs="Segoe UI"/>
          <w:sz w:val="20"/>
          <w:szCs w:val="20"/>
        </w:rPr>
        <w:t xml:space="preserve">he </w:t>
      </w:r>
      <w:r w:rsidRPr="002A1B5D">
        <w:rPr>
          <w:rFonts w:ascii="Segoe UI" w:hAnsi="Segoe UI" w:cs="Segoe UI"/>
          <w:i/>
          <w:sz w:val="20"/>
          <w:szCs w:val="20"/>
        </w:rPr>
        <w:t>Zero in Wisconsin</w:t>
      </w:r>
      <w:r w:rsidR="002A1B5D">
        <w:rPr>
          <w:rFonts w:ascii="Segoe UI" w:hAnsi="Segoe UI" w:cs="Segoe UI"/>
          <w:sz w:val="20"/>
          <w:szCs w:val="20"/>
        </w:rPr>
        <w:t xml:space="preserve"> c</w:t>
      </w:r>
      <w:r w:rsidR="00B811B1">
        <w:rPr>
          <w:rFonts w:ascii="Segoe UI" w:hAnsi="Segoe UI" w:cs="Segoe UI"/>
          <w:sz w:val="20"/>
          <w:szCs w:val="20"/>
        </w:rPr>
        <w:t>ampaign)</w:t>
      </w:r>
    </w:p>
    <w:p w:rsidR="00BD76C1" w:rsidRDefault="00D01466" w:rsidP="00531A41">
      <w:pPr>
        <w:spacing w:after="0" w:line="240" w:lineRule="auto"/>
        <w:rPr>
          <w:rFonts w:ascii="Garamond" w:hAnsi="Garamond"/>
          <w:b/>
          <w:sz w:val="24"/>
          <w:szCs w:val="24"/>
        </w:rPr>
      </w:pPr>
      <w:r w:rsidRPr="00D01466">
        <w:rPr>
          <w:rFonts w:ascii="Garamond" w:hAnsi="Garamond"/>
          <w:b/>
          <w:sz w:val="24"/>
          <w:szCs w:val="24"/>
        </w:rPr>
        <w:t xml:space="preserve"> </w:t>
      </w:r>
    </w:p>
    <w:p w:rsidR="005C03AA" w:rsidRPr="00D01466" w:rsidRDefault="005C03AA" w:rsidP="00531A41">
      <w:pPr>
        <w:spacing w:after="0" w:line="240" w:lineRule="auto"/>
        <w:rPr>
          <w:rFonts w:ascii="Garamond" w:hAnsi="Garamond"/>
          <w:b/>
          <w:sz w:val="24"/>
          <w:szCs w:val="24"/>
        </w:rPr>
      </w:pPr>
    </w:p>
    <w:p w:rsidR="00ED50CD" w:rsidRDefault="00ED50CD" w:rsidP="007B4D57">
      <w:pPr>
        <w:pStyle w:val="Heading2"/>
      </w:pPr>
      <w:bookmarkStart w:id="33" w:name="_Toc30688657"/>
      <w:r w:rsidRPr="00ED50CD">
        <w:t>S</w:t>
      </w:r>
      <w:r w:rsidR="007B4D57">
        <w:t>afety Risk Prioritization</w:t>
      </w:r>
      <w:bookmarkEnd w:id="33"/>
    </w:p>
    <w:p w:rsidR="00BF0729" w:rsidRPr="00EA799F" w:rsidRDefault="00BF0729" w:rsidP="00BF0729">
      <w:pPr>
        <w:tabs>
          <w:tab w:val="left" w:pos="720"/>
        </w:tabs>
        <w:spacing w:after="0" w:line="240" w:lineRule="auto"/>
        <w:rPr>
          <w:rFonts w:ascii="Garamond" w:hAnsi="Garamond"/>
          <w:b/>
          <w:sz w:val="12"/>
          <w:szCs w:val="12"/>
        </w:rPr>
      </w:pPr>
    </w:p>
    <w:p w:rsidR="00823ED8" w:rsidRDefault="00BD76C1" w:rsidP="00531A41">
      <w:pPr>
        <w:spacing w:after="0" w:line="240" w:lineRule="auto"/>
        <w:rPr>
          <w:rFonts w:ascii="Garamond" w:hAnsi="Garamond"/>
          <w:sz w:val="24"/>
          <w:szCs w:val="24"/>
        </w:rPr>
      </w:pPr>
      <w:r w:rsidRPr="00D01466">
        <w:rPr>
          <w:rFonts w:ascii="Garamond" w:hAnsi="Garamond"/>
          <w:sz w:val="24"/>
          <w:szCs w:val="24"/>
        </w:rPr>
        <w:t xml:space="preserve">Once </w:t>
      </w:r>
      <w:r w:rsidR="005C03AA">
        <w:rPr>
          <w:rFonts w:ascii="Garamond" w:hAnsi="Garamond"/>
          <w:sz w:val="24"/>
          <w:szCs w:val="24"/>
        </w:rPr>
        <w:t xml:space="preserve">a </w:t>
      </w:r>
      <w:r w:rsidRPr="00D01466">
        <w:rPr>
          <w:rFonts w:ascii="Garamond" w:hAnsi="Garamond"/>
          <w:sz w:val="24"/>
          <w:szCs w:val="24"/>
        </w:rPr>
        <w:t>hazard ha</w:t>
      </w:r>
      <w:r w:rsidR="005C03AA">
        <w:rPr>
          <w:rFonts w:ascii="Garamond" w:hAnsi="Garamond"/>
          <w:sz w:val="24"/>
          <w:szCs w:val="24"/>
        </w:rPr>
        <w:t>s</w:t>
      </w:r>
      <w:r w:rsidRPr="00D01466">
        <w:rPr>
          <w:rFonts w:ascii="Garamond" w:hAnsi="Garamond"/>
          <w:sz w:val="24"/>
          <w:szCs w:val="24"/>
        </w:rPr>
        <w:t xml:space="preserve"> been identified and </w:t>
      </w:r>
      <w:r w:rsidR="005C03AA">
        <w:rPr>
          <w:rFonts w:ascii="Garamond" w:hAnsi="Garamond"/>
          <w:sz w:val="24"/>
          <w:szCs w:val="24"/>
        </w:rPr>
        <w:t xml:space="preserve">the </w:t>
      </w:r>
      <w:r w:rsidRPr="00D01466">
        <w:rPr>
          <w:rFonts w:ascii="Garamond" w:hAnsi="Garamond"/>
          <w:sz w:val="24"/>
          <w:szCs w:val="24"/>
        </w:rPr>
        <w:t xml:space="preserve">risk level assessed, </w:t>
      </w:r>
      <w:sdt>
        <w:sdtPr>
          <w:rPr>
            <w:rFonts w:ascii="Garamond" w:hAnsi="Garamond"/>
            <w:sz w:val="24"/>
            <w:szCs w:val="24"/>
          </w:rPr>
          <w:id w:val="128415989"/>
          <w:placeholder>
            <w:docPart w:val="35EA7004BE054372A905A79B89F86F83"/>
          </w:placeholder>
        </w:sdtPr>
        <w:sdtEndPr>
          <w:rPr>
            <w:b/>
          </w:rPr>
        </w:sdtEndPr>
        <w:sdtContent>
          <w:r w:rsidR="00BF0729" w:rsidRPr="00D01466">
            <w:rPr>
              <w:rFonts w:ascii="Garamond" w:hAnsi="Garamond"/>
              <w:b/>
              <w:sz w:val="24"/>
              <w:szCs w:val="24"/>
              <w:highlight w:val="yellow"/>
            </w:rPr>
            <w:t>TRANSIT AGENCY</w:t>
          </w:r>
        </w:sdtContent>
      </w:sdt>
      <w:r w:rsidR="00BF0729" w:rsidRPr="00D01466">
        <w:rPr>
          <w:rFonts w:ascii="Garamond" w:hAnsi="Garamond"/>
          <w:sz w:val="24"/>
          <w:szCs w:val="24"/>
        </w:rPr>
        <w:t xml:space="preserve"> will</w:t>
      </w:r>
      <w:r w:rsidRPr="00D01466">
        <w:rPr>
          <w:rFonts w:ascii="Garamond" w:hAnsi="Garamond"/>
          <w:sz w:val="24"/>
          <w:szCs w:val="24"/>
        </w:rPr>
        <w:t xml:space="preserve"> prioritize safety risks. </w:t>
      </w:r>
    </w:p>
    <w:p w:rsidR="00823ED8" w:rsidRDefault="00823ED8" w:rsidP="00531A41">
      <w:pPr>
        <w:spacing w:after="0" w:line="240" w:lineRule="auto"/>
        <w:rPr>
          <w:rFonts w:ascii="Garamond" w:hAnsi="Garamond"/>
          <w:sz w:val="24"/>
          <w:szCs w:val="24"/>
        </w:rPr>
      </w:pPr>
    </w:p>
    <w:p w:rsidR="005C03AA" w:rsidRPr="00823ED8" w:rsidRDefault="00BD76C1" w:rsidP="00531A41">
      <w:pPr>
        <w:spacing w:after="0" w:line="240" w:lineRule="auto"/>
        <w:rPr>
          <w:rFonts w:ascii="Garamond" w:hAnsi="Garamond"/>
          <w:color w:val="FF0000"/>
          <w:sz w:val="24"/>
          <w:szCs w:val="24"/>
        </w:rPr>
      </w:pPr>
      <w:r w:rsidRPr="00823ED8">
        <w:rPr>
          <w:rFonts w:ascii="Garamond" w:hAnsi="Garamond"/>
          <w:color w:val="FF0000"/>
          <w:sz w:val="24"/>
          <w:szCs w:val="24"/>
        </w:rPr>
        <w:t xml:space="preserve">A </w:t>
      </w:r>
      <w:r w:rsidRPr="00823ED8">
        <w:rPr>
          <w:rFonts w:ascii="Garamond" w:hAnsi="Garamond"/>
          <w:b/>
          <w:color w:val="FF0000"/>
          <w:sz w:val="24"/>
          <w:szCs w:val="24"/>
        </w:rPr>
        <w:t xml:space="preserve">Prioritized Safety Risk Log </w:t>
      </w:r>
      <w:r w:rsidR="00BF0729" w:rsidRPr="00823ED8">
        <w:rPr>
          <w:rFonts w:ascii="Garamond" w:hAnsi="Garamond"/>
          <w:b/>
          <w:color w:val="FF0000"/>
          <w:sz w:val="24"/>
          <w:szCs w:val="24"/>
        </w:rPr>
        <w:t>(Appendix F)</w:t>
      </w:r>
      <w:r w:rsidR="00BF0729" w:rsidRPr="00823ED8">
        <w:rPr>
          <w:rFonts w:ascii="Garamond" w:hAnsi="Garamond"/>
          <w:color w:val="FF0000"/>
          <w:sz w:val="24"/>
          <w:szCs w:val="24"/>
        </w:rPr>
        <w:t xml:space="preserve"> </w:t>
      </w:r>
      <w:r w:rsidRPr="00823ED8">
        <w:rPr>
          <w:rFonts w:ascii="Garamond" w:hAnsi="Garamond"/>
          <w:color w:val="FF0000"/>
          <w:sz w:val="24"/>
          <w:szCs w:val="24"/>
        </w:rPr>
        <w:t>can be used to organize you</w:t>
      </w:r>
      <w:r w:rsidR="005F450E" w:rsidRPr="00823ED8">
        <w:rPr>
          <w:rFonts w:ascii="Garamond" w:hAnsi="Garamond"/>
          <w:color w:val="FF0000"/>
          <w:sz w:val="24"/>
          <w:szCs w:val="24"/>
        </w:rPr>
        <w:t>r</w:t>
      </w:r>
      <w:r w:rsidRPr="00823ED8">
        <w:rPr>
          <w:rFonts w:ascii="Garamond" w:hAnsi="Garamond"/>
          <w:color w:val="FF0000"/>
          <w:sz w:val="24"/>
          <w:szCs w:val="24"/>
        </w:rPr>
        <w:t xml:space="preserve"> system</w:t>
      </w:r>
      <w:r w:rsidR="00CF542C" w:rsidRPr="00823ED8">
        <w:rPr>
          <w:rFonts w:ascii="Garamond" w:hAnsi="Garamond"/>
          <w:color w:val="FF0000"/>
          <w:sz w:val="24"/>
          <w:szCs w:val="24"/>
        </w:rPr>
        <w:t>’</w:t>
      </w:r>
      <w:r w:rsidRPr="00823ED8">
        <w:rPr>
          <w:rFonts w:ascii="Garamond" w:hAnsi="Garamond"/>
          <w:color w:val="FF0000"/>
          <w:sz w:val="24"/>
          <w:szCs w:val="24"/>
        </w:rPr>
        <w:t>s safety risks. Your Prioritized Safety Risk Log</w:t>
      </w:r>
      <w:r w:rsidR="005C03AA" w:rsidRPr="00823ED8">
        <w:rPr>
          <w:rFonts w:ascii="Garamond" w:hAnsi="Garamond"/>
          <w:color w:val="FF0000"/>
          <w:sz w:val="24"/>
          <w:szCs w:val="24"/>
        </w:rPr>
        <w:t xml:space="preserve"> should identify:</w:t>
      </w:r>
    </w:p>
    <w:p w:rsidR="005C03AA" w:rsidRPr="00823ED8" w:rsidRDefault="005C03AA" w:rsidP="00531A41">
      <w:pPr>
        <w:spacing w:after="0" w:line="240" w:lineRule="auto"/>
        <w:rPr>
          <w:rFonts w:ascii="Garamond" w:hAnsi="Garamond"/>
          <w:color w:val="FF0000"/>
          <w:sz w:val="12"/>
          <w:szCs w:val="12"/>
        </w:rPr>
      </w:pPr>
    </w:p>
    <w:p w:rsidR="005C03AA" w:rsidRPr="00823ED8" w:rsidRDefault="005C03AA" w:rsidP="00131EC9">
      <w:pPr>
        <w:pStyle w:val="ListParagraph"/>
        <w:numPr>
          <w:ilvl w:val="0"/>
          <w:numId w:val="15"/>
        </w:numPr>
        <w:spacing w:after="0" w:line="240" w:lineRule="auto"/>
        <w:rPr>
          <w:rFonts w:ascii="Garamond" w:hAnsi="Garamond"/>
          <w:color w:val="FF0000"/>
          <w:sz w:val="24"/>
          <w:szCs w:val="24"/>
        </w:rPr>
      </w:pPr>
      <w:r w:rsidRPr="00823ED8">
        <w:rPr>
          <w:rFonts w:ascii="Garamond" w:hAnsi="Garamond"/>
          <w:color w:val="FF0000"/>
          <w:sz w:val="24"/>
          <w:szCs w:val="24"/>
        </w:rPr>
        <w:t>T</w:t>
      </w:r>
      <w:r w:rsidR="00BD76C1" w:rsidRPr="00823ED8">
        <w:rPr>
          <w:rFonts w:ascii="Garamond" w:hAnsi="Garamond"/>
          <w:color w:val="FF0000"/>
          <w:sz w:val="24"/>
          <w:szCs w:val="24"/>
        </w:rPr>
        <w:t>he pr</w:t>
      </w:r>
      <w:r w:rsidRPr="00823ED8">
        <w:rPr>
          <w:rFonts w:ascii="Garamond" w:hAnsi="Garamond"/>
          <w:color w:val="FF0000"/>
          <w:sz w:val="24"/>
          <w:szCs w:val="24"/>
        </w:rPr>
        <w:t>iority level for safety risks</w:t>
      </w:r>
    </w:p>
    <w:p w:rsidR="005C03AA" w:rsidRPr="00823ED8" w:rsidRDefault="005C03AA" w:rsidP="00131EC9">
      <w:pPr>
        <w:pStyle w:val="ListParagraph"/>
        <w:numPr>
          <w:ilvl w:val="0"/>
          <w:numId w:val="15"/>
        </w:numPr>
        <w:spacing w:after="0" w:line="240" w:lineRule="auto"/>
        <w:rPr>
          <w:rFonts w:ascii="Garamond" w:hAnsi="Garamond"/>
          <w:color w:val="FF0000"/>
          <w:sz w:val="24"/>
          <w:szCs w:val="24"/>
        </w:rPr>
      </w:pPr>
      <w:r w:rsidRPr="00823ED8">
        <w:rPr>
          <w:rFonts w:ascii="Garamond" w:hAnsi="Garamond"/>
          <w:color w:val="FF0000"/>
          <w:sz w:val="24"/>
          <w:szCs w:val="24"/>
        </w:rPr>
        <w:t>A description of the risk</w:t>
      </w:r>
    </w:p>
    <w:p w:rsidR="005C03AA" w:rsidRPr="00823ED8" w:rsidRDefault="005C03AA" w:rsidP="00131EC9">
      <w:pPr>
        <w:pStyle w:val="ListParagraph"/>
        <w:numPr>
          <w:ilvl w:val="0"/>
          <w:numId w:val="15"/>
        </w:numPr>
        <w:spacing w:after="0" w:line="240" w:lineRule="auto"/>
        <w:rPr>
          <w:rFonts w:ascii="Garamond" w:hAnsi="Garamond"/>
          <w:color w:val="FF0000"/>
          <w:sz w:val="24"/>
          <w:szCs w:val="24"/>
        </w:rPr>
      </w:pPr>
      <w:r w:rsidRPr="00823ED8">
        <w:rPr>
          <w:rFonts w:ascii="Garamond" w:hAnsi="Garamond"/>
          <w:color w:val="FF0000"/>
          <w:sz w:val="24"/>
          <w:szCs w:val="24"/>
        </w:rPr>
        <w:t>P</w:t>
      </w:r>
      <w:r w:rsidR="00B32047" w:rsidRPr="00823ED8">
        <w:rPr>
          <w:rFonts w:ascii="Garamond" w:hAnsi="Garamond"/>
          <w:color w:val="FF0000"/>
          <w:sz w:val="24"/>
          <w:szCs w:val="24"/>
        </w:rPr>
        <w:t xml:space="preserve">lanned </w:t>
      </w:r>
      <w:r w:rsidR="00BD76C1" w:rsidRPr="00823ED8">
        <w:rPr>
          <w:rFonts w:ascii="Garamond" w:hAnsi="Garamond"/>
          <w:color w:val="FF0000"/>
          <w:sz w:val="24"/>
          <w:szCs w:val="24"/>
        </w:rPr>
        <w:t>mitigation strategies</w:t>
      </w:r>
      <w:r w:rsidRPr="00823ED8">
        <w:rPr>
          <w:rFonts w:ascii="Garamond" w:hAnsi="Garamond"/>
          <w:color w:val="FF0000"/>
          <w:sz w:val="24"/>
          <w:szCs w:val="24"/>
        </w:rPr>
        <w:t xml:space="preserve"> to address the risk</w:t>
      </w:r>
    </w:p>
    <w:p w:rsidR="005C03AA" w:rsidRPr="00823ED8" w:rsidRDefault="005C03AA" w:rsidP="00131EC9">
      <w:pPr>
        <w:pStyle w:val="ListParagraph"/>
        <w:numPr>
          <w:ilvl w:val="0"/>
          <w:numId w:val="15"/>
        </w:numPr>
        <w:spacing w:after="0" w:line="240" w:lineRule="auto"/>
        <w:rPr>
          <w:rFonts w:ascii="Garamond" w:hAnsi="Garamond"/>
          <w:color w:val="FF0000"/>
          <w:sz w:val="24"/>
          <w:szCs w:val="24"/>
        </w:rPr>
      </w:pPr>
      <w:r w:rsidRPr="00823ED8">
        <w:rPr>
          <w:rFonts w:ascii="Garamond" w:hAnsi="Garamond"/>
          <w:color w:val="FF0000"/>
          <w:sz w:val="24"/>
          <w:szCs w:val="24"/>
        </w:rPr>
        <w:t>T</w:t>
      </w:r>
      <w:r w:rsidR="00B32047" w:rsidRPr="00823ED8">
        <w:rPr>
          <w:rFonts w:ascii="Garamond" w:hAnsi="Garamond"/>
          <w:color w:val="FF0000"/>
          <w:sz w:val="24"/>
          <w:szCs w:val="24"/>
        </w:rPr>
        <w:t>he outcome of the planned mitigation strategies</w:t>
      </w:r>
    </w:p>
    <w:p w:rsidR="005C03AA" w:rsidRPr="00823ED8" w:rsidRDefault="005C03AA" w:rsidP="00131EC9">
      <w:pPr>
        <w:pStyle w:val="ListParagraph"/>
        <w:numPr>
          <w:ilvl w:val="0"/>
          <w:numId w:val="15"/>
        </w:numPr>
        <w:spacing w:after="0" w:line="240" w:lineRule="auto"/>
        <w:rPr>
          <w:rFonts w:ascii="Garamond" w:hAnsi="Garamond"/>
          <w:color w:val="FF0000"/>
          <w:sz w:val="24"/>
          <w:szCs w:val="24"/>
        </w:rPr>
      </w:pPr>
      <w:r w:rsidRPr="00823ED8">
        <w:rPr>
          <w:rFonts w:ascii="Garamond" w:hAnsi="Garamond"/>
          <w:color w:val="FF0000"/>
          <w:sz w:val="24"/>
          <w:szCs w:val="24"/>
        </w:rPr>
        <w:t>Responsible staff</w:t>
      </w:r>
    </w:p>
    <w:p w:rsidR="005C03AA" w:rsidRPr="00823ED8" w:rsidRDefault="005C03AA" w:rsidP="00131EC9">
      <w:pPr>
        <w:pStyle w:val="ListParagraph"/>
        <w:numPr>
          <w:ilvl w:val="0"/>
          <w:numId w:val="15"/>
        </w:numPr>
        <w:spacing w:after="0" w:line="240" w:lineRule="auto"/>
        <w:rPr>
          <w:rFonts w:ascii="Garamond" w:hAnsi="Garamond"/>
          <w:color w:val="FF0000"/>
          <w:sz w:val="24"/>
          <w:szCs w:val="24"/>
        </w:rPr>
      </w:pPr>
      <w:r w:rsidRPr="00823ED8">
        <w:rPr>
          <w:rFonts w:ascii="Garamond" w:hAnsi="Garamond"/>
          <w:color w:val="FF0000"/>
          <w:sz w:val="24"/>
          <w:szCs w:val="24"/>
        </w:rPr>
        <w:t>A</w:t>
      </w:r>
      <w:r w:rsidR="00B32047" w:rsidRPr="00823ED8">
        <w:rPr>
          <w:rFonts w:ascii="Garamond" w:hAnsi="Garamond"/>
          <w:color w:val="FF0000"/>
          <w:sz w:val="24"/>
          <w:szCs w:val="24"/>
        </w:rPr>
        <w:t xml:space="preserve"> timeline of the plan</w:t>
      </w:r>
      <w:r w:rsidRPr="00823ED8">
        <w:rPr>
          <w:rFonts w:ascii="Garamond" w:hAnsi="Garamond"/>
          <w:color w:val="FF0000"/>
          <w:sz w:val="24"/>
          <w:szCs w:val="24"/>
        </w:rPr>
        <w:t>ned mitigation strategies</w:t>
      </w:r>
    </w:p>
    <w:p w:rsidR="005C03AA" w:rsidRPr="00823ED8" w:rsidRDefault="005C03AA" w:rsidP="00131EC9">
      <w:pPr>
        <w:pStyle w:val="ListParagraph"/>
        <w:numPr>
          <w:ilvl w:val="0"/>
          <w:numId w:val="15"/>
        </w:numPr>
        <w:spacing w:after="0" w:line="240" w:lineRule="auto"/>
        <w:rPr>
          <w:rFonts w:ascii="Garamond" w:hAnsi="Garamond"/>
          <w:color w:val="FF0000"/>
          <w:sz w:val="24"/>
          <w:szCs w:val="24"/>
        </w:rPr>
      </w:pPr>
      <w:r w:rsidRPr="00823ED8">
        <w:rPr>
          <w:rFonts w:ascii="Garamond" w:hAnsi="Garamond"/>
          <w:color w:val="FF0000"/>
          <w:sz w:val="24"/>
          <w:szCs w:val="24"/>
        </w:rPr>
        <w:t>T</w:t>
      </w:r>
      <w:r w:rsidR="00B32047" w:rsidRPr="00823ED8">
        <w:rPr>
          <w:rFonts w:ascii="Garamond" w:hAnsi="Garamond"/>
          <w:color w:val="FF0000"/>
          <w:sz w:val="24"/>
          <w:szCs w:val="24"/>
        </w:rPr>
        <w:t xml:space="preserve">he status </w:t>
      </w:r>
      <w:r w:rsidRPr="00823ED8">
        <w:rPr>
          <w:rFonts w:ascii="Garamond" w:hAnsi="Garamond"/>
          <w:color w:val="FF0000"/>
          <w:sz w:val="24"/>
          <w:szCs w:val="24"/>
        </w:rPr>
        <w:t>of the prioritized safety risk</w:t>
      </w:r>
    </w:p>
    <w:p w:rsidR="005C03AA" w:rsidRPr="00823ED8" w:rsidRDefault="005C03AA" w:rsidP="005C03AA">
      <w:pPr>
        <w:spacing w:after="0" w:line="240" w:lineRule="auto"/>
        <w:rPr>
          <w:rFonts w:ascii="Garamond" w:hAnsi="Garamond"/>
          <w:color w:val="FF0000"/>
          <w:sz w:val="24"/>
          <w:szCs w:val="24"/>
        </w:rPr>
      </w:pPr>
    </w:p>
    <w:p w:rsidR="00ED50CD" w:rsidRPr="00823ED8" w:rsidRDefault="003F2455" w:rsidP="00531A41">
      <w:pPr>
        <w:spacing w:after="0" w:line="240" w:lineRule="auto"/>
        <w:rPr>
          <w:rFonts w:ascii="Garamond" w:hAnsi="Garamond"/>
          <w:color w:val="FF0000"/>
          <w:sz w:val="24"/>
          <w:szCs w:val="24"/>
        </w:rPr>
      </w:pPr>
      <w:r w:rsidRPr="00823ED8">
        <w:rPr>
          <w:rFonts w:ascii="Garamond" w:hAnsi="Garamond"/>
          <w:color w:val="FF0000"/>
          <w:sz w:val="24"/>
          <w:szCs w:val="24"/>
        </w:rPr>
        <w:t xml:space="preserve">Update your Prioritized Safety Risk Log frequently to ensure continual progress towards risk reduction. </w:t>
      </w:r>
    </w:p>
    <w:p w:rsidR="00D850E1" w:rsidRPr="00D01466" w:rsidRDefault="00D01466" w:rsidP="00D850E1">
      <w:pPr>
        <w:tabs>
          <w:tab w:val="left" w:pos="2880"/>
        </w:tabs>
        <w:spacing w:after="0" w:line="240" w:lineRule="auto"/>
        <w:rPr>
          <w:rFonts w:ascii="Garamond" w:hAnsi="Garamond"/>
          <w:b/>
          <w:i/>
          <w:color w:val="FF0000"/>
          <w:sz w:val="24"/>
          <w:szCs w:val="24"/>
        </w:rPr>
      </w:pPr>
      <w:r w:rsidRPr="00D01466">
        <w:rPr>
          <w:rFonts w:ascii="Garamond" w:hAnsi="Garamond"/>
          <w:b/>
          <w:i/>
          <w:color w:val="FF0000"/>
          <w:sz w:val="24"/>
          <w:szCs w:val="24"/>
        </w:rPr>
        <w:t xml:space="preserve"> </w:t>
      </w:r>
    </w:p>
    <w:p w:rsidR="00D850E1" w:rsidRPr="00EA799F" w:rsidRDefault="00D850E1" w:rsidP="00D850E1">
      <w:pPr>
        <w:tabs>
          <w:tab w:val="left" w:pos="2880"/>
        </w:tabs>
        <w:spacing w:after="0" w:line="240" w:lineRule="auto"/>
        <w:rPr>
          <w:rFonts w:ascii="Segoe UI" w:hAnsi="Segoe UI" w:cs="Segoe UI"/>
          <w:b/>
          <w:color w:val="FF0000"/>
          <w:sz w:val="24"/>
          <w:szCs w:val="24"/>
          <w:u w:val="single"/>
        </w:rPr>
      </w:pPr>
      <w:r w:rsidRPr="00EA799F">
        <w:rPr>
          <w:rFonts w:ascii="Segoe UI" w:hAnsi="Segoe UI" w:cs="Segoe UI"/>
          <w:b/>
          <w:color w:val="FF0000"/>
          <w:sz w:val="24"/>
          <w:szCs w:val="24"/>
          <w:u w:val="single"/>
        </w:rPr>
        <w:t xml:space="preserve">ACTION REQUIRED: </w:t>
      </w:r>
    </w:p>
    <w:p w:rsidR="001A1802" w:rsidRDefault="00D850E1" w:rsidP="00131EC9">
      <w:pPr>
        <w:pStyle w:val="ListParagraph"/>
        <w:numPr>
          <w:ilvl w:val="0"/>
          <w:numId w:val="24"/>
        </w:numPr>
        <w:tabs>
          <w:tab w:val="left" w:pos="2880"/>
        </w:tabs>
        <w:spacing w:after="0" w:line="240" w:lineRule="auto"/>
        <w:rPr>
          <w:rFonts w:ascii="Segoe UI" w:hAnsi="Segoe UI" w:cs="Segoe UI"/>
          <w:b/>
          <w:color w:val="FF0000"/>
          <w:sz w:val="24"/>
          <w:szCs w:val="24"/>
        </w:rPr>
      </w:pPr>
      <w:r w:rsidRPr="001A1802">
        <w:rPr>
          <w:rFonts w:ascii="Segoe UI" w:hAnsi="Segoe UI" w:cs="Segoe UI"/>
          <w:b/>
          <w:color w:val="FF0000"/>
          <w:sz w:val="24"/>
          <w:szCs w:val="24"/>
        </w:rPr>
        <w:t xml:space="preserve">Complete the Hazard Identification and Risk Assessment Log (Appendix E). Begin to analyze your transit system. Identify specific staff responsible for any necessary corrective action and develop a mitigation strategy for each identified hazard. </w:t>
      </w:r>
    </w:p>
    <w:p w:rsidR="00D850E1" w:rsidRPr="001A1802" w:rsidRDefault="002A7500" w:rsidP="00131EC9">
      <w:pPr>
        <w:pStyle w:val="ListParagraph"/>
        <w:numPr>
          <w:ilvl w:val="0"/>
          <w:numId w:val="24"/>
        </w:numPr>
        <w:tabs>
          <w:tab w:val="left" w:pos="2880"/>
        </w:tabs>
        <w:spacing w:after="0" w:line="240" w:lineRule="auto"/>
        <w:rPr>
          <w:rFonts w:ascii="Segoe UI" w:hAnsi="Segoe UI" w:cs="Segoe UI"/>
          <w:b/>
          <w:color w:val="FF0000"/>
          <w:sz w:val="24"/>
          <w:szCs w:val="24"/>
        </w:rPr>
      </w:pPr>
      <w:r w:rsidRPr="001A1802">
        <w:rPr>
          <w:rFonts w:ascii="Segoe UI" w:hAnsi="Segoe UI" w:cs="Segoe UI"/>
          <w:b/>
          <w:color w:val="FF0000"/>
          <w:sz w:val="24"/>
          <w:szCs w:val="24"/>
        </w:rPr>
        <w:t>Complete the</w:t>
      </w:r>
      <w:r w:rsidR="00D850E1" w:rsidRPr="001A1802">
        <w:rPr>
          <w:rFonts w:ascii="Segoe UI" w:hAnsi="Segoe UI" w:cs="Segoe UI"/>
          <w:b/>
          <w:color w:val="FF0000"/>
          <w:sz w:val="24"/>
          <w:szCs w:val="24"/>
        </w:rPr>
        <w:t xml:space="preserve"> Prioritiz</w:t>
      </w:r>
      <w:r w:rsidR="001A1802">
        <w:rPr>
          <w:rFonts w:ascii="Segoe UI" w:hAnsi="Segoe UI" w:cs="Segoe UI"/>
          <w:b/>
          <w:color w:val="FF0000"/>
          <w:sz w:val="24"/>
          <w:szCs w:val="24"/>
        </w:rPr>
        <w:t>ed Safety Risk Log (Appendix F</w:t>
      </w:r>
      <w:proofErr w:type="gramStart"/>
      <w:r w:rsidR="001A1802">
        <w:rPr>
          <w:rFonts w:ascii="Segoe UI" w:hAnsi="Segoe UI" w:cs="Segoe UI"/>
          <w:b/>
          <w:color w:val="FF0000"/>
          <w:sz w:val="24"/>
          <w:szCs w:val="24"/>
        </w:rPr>
        <w:t>),</w:t>
      </w:r>
      <w:r w:rsidRPr="001A1802">
        <w:rPr>
          <w:rFonts w:ascii="Segoe UI" w:hAnsi="Segoe UI" w:cs="Segoe UI"/>
          <w:b/>
          <w:color w:val="FF0000"/>
          <w:sz w:val="24"/>
          <w:szCs w:val="24"/>
        </w:rPr>
        <w:t xml:space="preserve"> and</w:t>
      </w:r>
      <w:proofErr w:type="gramEnd"/>
      <w:r w:rsidRPr="001A1802">
        <w:rPr>
          <w:rFonts w:ascii="Segoe UI" w:hAnsi="Segoe UI" w:cs="Segoe UI"/>
          <w:b/>
          <w:color w:val="FF0000"/>
          <w:sz w:val="24"/>
          <w:szCs w:val="24"/>
        </w:rPr>
        <w:t xml:space="preserve"> identify a timeline for corrective action</w:t>
      </w:r>
      <w:r w:rsidR="002953F1" w:rsidRPr="001A1802">
        <w:rPr>
          <w:rFonts w:ascii="Segoe UI" w:hAnsi="Segoe UI" w:cs="Segoe UI"/>
          <w:b/>
          <w:color w:val="FF0000"/>
          <w:sz w:val="24"/>
          <w:szCs w:val="24"/>
        </w:rPr>
        <w:t xml:space="preserve"> and the status of said action.</w:t>
      </w:r>
    </w:p>
    <w:p w:rsidR="002953F1" w:rsidRPr="00B53386" w:rsidRDefault="002953F1" w:rsidP="00D850E1">
      <w:pPr>
        <w:tabs>
          <w:tab w:val="left" w:pos="2880"/>
        </w:tabs>
        <w:spacing w:after="0" w:line="240" w:lineRule="auto"/>
        <w:rPr>
          <w:rFonts w:ascii="Garamond" w:hAnsi="Garamond"/>
          <w:color w:val="FF0000"/>
          <w:sz w:val="24"/>
          <w:szCs w:val="24"/>
        </w:rPr>
      </w:pPr>
    </w:p>
    <w:p w:rsidR="002E492C" w:rsidRPr="00FF3A12" w:rsidRDefault="002E492C" w:rsidP="00D850E1">
      <w:pPr>
        <w:tabs>
          <w:tab w:val="left" w:pos="2880"/>
        </w:tabs>
        <w:spacing w:after="0" w:line="240" w:lineRule="auto"/>
        <w:rPr>
          <w:rFonts w:ascii="Garamond" w:hAnsi="Garamond"/>
          <w:b/>
          <w:sz w:val="24"/>
        </w:rPr>
      </w:pPr>
    </w:p>
    <w:p w:rsidR="003F2455" w:rsidRDefault="002A7500" w:rsidP="002953F1">
      <w:pPr>
        <w:pStyle w:val="Heading1"/>
      </w:pPr>
      <w:bookmarkStart w:id="34" w:name="_Toc30688658"/>
      <w:r>
        <w:t>3</w:t>
      </w:r>
      <w:r>
        <w:tab/>
      </w:r>
      <w:r w:rsidR="00CD324E" w:rsidRPr="00CD324E">
        <w:t>SAFETY ASSURANCE</w:t>
      </w:r>
      <w:bookmarkEnd w:id="34"/>
    </w:p>
    <w:p w:rsidR="00CD324E" w:rsidRPr="00D01466" w:rsidRDefault="00CD324E" w:rsidP="00531A41">
      <w:pPr>
        <w:spacing w:after="0" w:line="240" w:lineRule="auto"/>
        <w:rPr>
          <w:rFonts w:ascii="Garamond" w:hAnsi="Garamond"/>
          <w:b/>
          <w:sz w:val="24"/>
          <w:szCs w:val="24"/>
        </w:rPr>
      </w:pPr>
    </w:p>
    <w:p w:rsidR="00C038A6" w:rsidRPr="00C038A6" w:rsidRDefault="00C038A6" w:rsidP="00C038A6">
      <w:pPr>
        <w:spacing w:after="0" w:line="240" w:lineRule="auto"/>
        <w:rPr>
          <w:rFonts w:ascii="Segoe UI" w:hAnsi="Segoe UI" w:cs="Segoe UI"/>
          <w:color w:val="FF0000"/>
          <w:sz w:val="24"/>
          <w:szCs w:val="24"/>
        </w:rPr>
      </w:pPr>
      <w:r w:rsidRPr="00C038A6">
        <w:rPr>
          <w:rFonts w:ascii="Segoe UI" w:hAnsi="Segoe UI" w:cs="Segoe UI"/>
          <w:color w:val="FF0000"/>
          <w:sz w:val="24"/>
          <w:szCs w:val="24"/>
        </w:rPr>
        <w:t xml:space="preserve">Note: Section 3 may be a good place to locate your </w:t>
      </w:r>
      <w:r>
        <w:rPr>
          <w:rFonts w:ascii="Segoe UI" w:hAnsi="Segoe UI" w:cs="Segoe UI"/>
          <w:color w:val="FF0000"/>
          <w:sz w:val="24"/>
          <w:szCs w:val="24"/>
        </w:rPr>
        <w:t xml:space="preserve">current </w:t>
      </w:r>
      <w:r w:rsidRPr="00C038A6">
        <w:rPr>
          <w:rFonts w:ascii="Segoe UI" w:hAnsi="Segoe UI" w:cs="Segoe UI"/>
          <w:color w:val="FF0000"/>
          <w:sz w:val="24"/>
          <w:szCs w:val="24"/>
        </w:rPr>
        <w:t xml:space="preserve">accident investigation procedures (or </w:t>
      </w:r>
      <w:r>
        <w:rPr>
          <w:rFonts w:ascii="Segoe UI" w:hAnsi="Segoe UI" w:cs="Segoe UI"/>
          <w:color w:val="FF0000"/>
          <w:sz w:val="24"/>
          <w:szCs w:val="24"/>
        </w:rPr>
        <w:t xml:space="preserve">include </w:t>
      </w:r>
      <w:r w:rsidRPr="00C038A6">
        <w:rPr>
          <w:rFonts w:ascii="Segoe UI" w:hAnsi="Segoe UI" w:cs="Segoe UI"/>
          <w:color w:val="FF0000"/>
          <w:sz w:val="24"/>
          <w:szCs w:val="24"/>
        </w:rPr>
        <w:t>refer</w:t>
      </w:r>
      <w:r>
        <w:rPr>
          <w:rFonts w:ascii="Segoe UI" w:hAnsi="Segoe UI" w:cs="Segoe UI"/>
          <w:color w:val="FF0000"/>
          <w:sz w:val="24"/>
          <w:szCs w:val="24"/>
        </w:rPr>
        <w:t>ence</w:t>
      </w:r>
      <w:r w:rsidRPr="00C038A6">
        <w:rPr>
          <w:rFonts w:ascii="Segoe UI" w:hAnsi="Segoe UI" w:cs="Segoe UI"/>
          <w:color w:val="FF0000"/>
          <w:sz w:val="24"/>
          <w:szCs w:val="24"/>
        </w:rPr>
        <w:t xml:space="preserve"> to them as an attached appendix). </w:t>
      </w:r>
      <w:r>
        <w:rPr>
          <w:rFonts w:ascii="Segoe UI" w:hAnsi="Segoe UI" w:cs="Segoe UI"/>
          <w:color w:val="FF0000"/>
          <w:sz w:val="24"/>
          <w:szCs w:val="24"/>
        </w:rPr>
        <w:t xml:space="preserve">Among other requirements (generally included in this template), </w:t>
      </w:r>
      <w:r w:rsidRPr="00C038A6">
        <w:rPr>
          <w:rFonts w:ascii="Segoe UI" w:hAnsi="Segoe UI" w:cs="Segoe UI"/>
          <w:color w:val="FF0000"/>
          <w:sz w:val="24"/>
          <w:szCs w:val="24"/>
        </w:rPr>
        <w:t>49 CFR 673.27(b)(3) requires that a transit agency must establish activities to “conduct investigations of safety events to identify causal factors.”</w:t>
      </w:r>
    </w:p>
    <w:p w:rsidR="00C038A6" w:rsidRDefault="00C038A6" w:rsidP="00531A41">
      <w:pPr>
        <w:spacing w:after="0" w:line="240" w:lineRule="auto"/>
        <w:rPr>
          <w:rFonts w:ascii="Garamond" w:hAnsi="Garamond"/>
          <w:sz w:val="24"/>
          <w:szCs w:val="24"/>
        </w:rPr>
      </w:pPr>
    </w:p>
    <w:p w:rsidR="00CD324E" w:rsidRPr="00D01466" w:rsidRDefault="00CD324E" w:rsidP="00531A41">
      <w:pPr>
        <w:spacing w:after="0" w:line="240" w:lineRule="auto"/>
        <w:rPr>
          <w:rFonts w:ascii="Garamond" w:hAnsi="Garamond"/>
          <w:sz w:val="24"/>
          <w:szCs w:val="24"/>
        </w:rPr>
      </w:pPr>
      <w:r w:rsidRPr="00D01466">
        <w:rPr>
          <w:rFonts w:ascii="Garamond" w:hAnsi="Garamond"/>
          <w:sz w:val="24"/>
          <w:szCs w:val="24"/>
        </w:rPr>
        <w:t xml:space="preserve">Safety assurance provides the necessary feedback </w:t>
      </w:r>
      <w:r w:rsidR="007B4144" w:rsidRPr="00D01466">
        <w:rPr>
          <w:rFonts w:ascii="Garamond" w:hAnsi="Garamond"/>
          <w:sz w:val="24"/>
          <w:szCs w:val="24"/>
        </w:rPr>
        <w:t xml:space="preserve">to ensure </w:t>
      </w:r>
      <w:r w:rsidRPr="00D01466">
        <w:rPr>
          <w:rFonts w:ascii="Garamond" w:hAnsi="Garamond"/>
          <w:sz w:val="24"/>
          <w:szCs w:val="24"/>
        </w:rPr>
        <w:t>that the SMS is functioning effectively and that</w:t>
      </w:r>
      <w:r w:rsidR="00F42464" w:rsidRPr="00D01466">
        <w:rPr>
          <w:rFonts w:ascii="Garamond" w:hAnsi="Garamond"/>
          <w:sz w:val="24"/>
          <w:szCs w:val="24"/>
        </w:rPr>
        <w:t xml:space="preserve"> </w:t>
      </w:r>
      <w:sdt>
        <w:sdtPr>
          <w:rPr>
            <w:rFonts w:ascii="Garamond" w:hAnsi="Garamond"/>
            <w:b/>
            <w:i/>
            <w:sz w:val="24"/>
            <w:szCs w:val="24"/>
          </w:rPr>
          <w:id w:val="41137869"/>
          <w:placeholder>
            <w:docPart w:val="488D567701F74B6684E16609DB005DFF"/>
          </w:placeholder>
        </w:sdtPr>
        <w:sdtContent>
          <w:r w:rsidR="007B4144" w:rsidRPr="00D01466">
            <w:rPr>
              <w:rFonts w:ascii="Garamond" w:hAnsi="Garamond"/>
              <w:b/>
              <w:sz w:val="24"/>
              <w:szCs w:val="24"/>
              <w:shd w:val="clear" w:color="auto" w:fill="FFFF00"/>
            </w:rPr>
            <w:t>TRANSIT AGENCY</w:t>
          </w:r>
        </w:sdtContent>
      </w:sdt>
      <w:r w:rsidR="007B4144" w:rsidRPr="00D01466">
        <w:rPr>
          <w:rFonts w:ascii="Garamond" w:hAnsi="Garamond"/>
          <w:sz w:val="24"/>
          <w:szCs w:val="24"/>
        </w:rPr>
        <w:t xml:space="preserve"> </w:t>
      </w:r>
      <w:r w:rsidRPr="00D01466">
        <w:rPr>
          <w:rFonts w:ascii="Garamond" w:hAnsi="Garamond"/>
          <w:sz w:val="24"/>
          <w:szCs w:val="24"/>
        </w:rPr>
        <w:t xml:space="preserve">is meeting or exceeding its safety objectives. </w:t>
      </w:r>
      <w:r w:rsidR="003D0BD4" w:rsidRPr="00D01466">
        <w:rPr>
          <w:rFonts w:ascii="Garamond" w:hAnsi="Garamond"/>
          <w:sz w:val="24"/>
          <w:szCs w:val="24"/>
        </w:rPr>
        <w:t xml:space="preserve">Safety assurance requires a clear understanding of how safety performance will be evaluated, or in other words, what metrics will be used to assess system safety and determine </w:t>
      </w:r>
      <w:r w:rsidR="005C03AA">
        <w:rPr>
          <w:rFonts w:ascii="Garamond" w:hAnsi="Garamond"/>
          <w:sz w:val="24"/>
          <w:szCs w:val="24"/>
        </w:rPr>
        <w:t>whether</w:t>
      </w:r>
      <w:r w:rsidR="003D0BD4" w:rsidRPr="00D01466">
        <w:rPr>
          <w:rFonts w:ascii="Garamond" w:hAnsi="Garamond"/>
          <w:sz w:val="24"/>
          <w:szCs w:val="24"/>
        </w:rPr>
        <w:t xml:space="preserve"> the </w:t>
      </w:r>
      <w:r w:rsidR="005C03AA">
        <w:rPr>
          <w:rFonts w:ascii="Garamond" w:hAnsi="Garamond"/>
          <w:sz w:val="24"/>
          <w:szCs w:val="24"/>
        </w:rPr>
        <w:t>SMS</w:t>
      </w:r>
      <w:r w:rsidR="003D0BD4" w:rsidRPr="00D01466">
        <w:rPr>
          <w:rFonts w:ascii="Garamond" w:hAnsi="Garamond"/>
          <w:sz w:val="24"/>
          <w:szCs w:val="24"/>
        </w:rPr>
        <w:t xml:space="preserve"> is working properly</w:t>
      </w:r>
      <w:r w:rsidR="00AF320B" w:rsidRPr="00D01466">
        <w:rPr>
          <w:rFonts w:ascii="Garamond" w:hAnsi="Garamond"/>
          <w:sz w:val="24"/>
          <w:szCs w:val="24"/>
        </w:rPr>
        <w:t>.</w:t>
      </w:r>
      <w:r w:rsidR="003D0BD4" w:rsidRPr="00D01466">
        <w:rPr>
          <w:rFonts w:ascii="Garamond" w:hAnsi="Garamond"/>
          <w:sz w:val="24"/>
          <w:szCs w:val="24"/>
        </w:rPr>
        <w:t xml:space="preserve"> Having decided on the metrics by</w:t>
      </w:r>
      <w:r w:rsidR="005C03AA">
        <w:rPr>
          <w:rFonts w:ascii="Garamond" w:hAnsi="Garamond"/>
          <w:sz w:val="24"/>
          <w:szCs w:val="24"/>
        </w:rPr>
        <w:t xml:space="preserve"> which success will be measured,</w:t>
      </w:r>
      <w:r w:rsidR="003D0BD4" w:rsidRPr="00D01466">
        <w:rPr>
          <w:rFonts w:ascii="Garamond" w:hAnsi="Garamond"/>
          <w:sz w:val="24"/>
          <w:szCs w:val="24"/>
        </w:rPr>
        <w:t xml:space="preserve"> safety management requires embedding these metrics in the organizational culture and encouraging their use for ongoing performance improvement. </w:t>
      </w:r>
    </w:p>
    <w:p w:rsidR="009B63D1" w:rsidRPr="00D01466" w:rsidRDefault="00D01466" w:rsidP="00531A41">
      <w:pPr>
        <w:spacing w:after="0" w:line="240" w:lineRule="auto"/>
        <w:rPr>
          <w:rFonts w:ascii="Garamond" w:hAnsi="Garamond"/>
          <w:sz w:val="24"/>
          <w:szCs w:val="24"/>
        </w:rPr>
      </w:pPr>
      <w:r w:rsidRPr="00D01466">
        <w:rPr>
          <w:rFonts w:ascii="Garamond" w:hAnsi="Garamond"/>
          <w:sz w:val="24"/>
          <w:szCs w:val="24"/>
        </w:rPr>
        <w:t xml:space="preserve"> </w:t>
      </w:r>
    </w:p>
    <w:p w:rsidR="002953F1" w:rsidRPr="002953F1" w:rsidRDefault="002953F1" w:rsidP="00131EC9">
      <w:pPr>
        <w:pStyle w:val="ListParagraph"/>
        <w:numPr>
          <w:ilvl w:val="0"/>
          <w:numId w:val="13"/>
        </w:numPr>
        <w:tabs>
          <w:tab w:val="left" w:pos="720"/>
        </w:tabs>
        <w:spacing w:after="0" w:line="240" w:lineRule="auto"/>
        <w:outlineLvl w:val="1"/>
        <w:rPr>
          <w:rFonts w:ascii="Segoe UI" w:hAnsi="Segoe UI" w:cs="Segoe UI"/>
          <w:vanish/>
          <w:sz w:val="24"/>
        </w:rPr>
      </w:pPr>
      <w:bookmarkStart w:id="35" w:name="_Toc17290718"/>
      <w:bookmarkStart w:id="36" w:name="_Toc23497544"/>
      <w:bookmarkStart w:id="37" w:name="_Toc23497842"/>
      <w:bookmarkStart w:id="38" w:name="_Toc23857424"/>
      <w:bookmarkStart w:id="39" w:name="_Toc23857833"/>
      <w:bookmarkStart w:id="40" w:name="_Toc29216594"/>
      <w:bookmarkStart w:id="41" w:name="_Toc29216628"/>
      <w:bookmarkStart w:id="42" w:name="_Toc29387354"/>
      <w:bookmarkStart w:id="43" w:name="_Toc29387506"/>
      <w:bookmarkStart w:id="44" w:name="_Toc29387962"/>
      <w:bookmarkStart w:id="45" w:name="_Toc29387991"/>
      <w:bookmarkStart w:id="46" w:name="_Toc29388021"/>
      <w:bookmarkStart w:id="47" w:name="_Toc30688659"/>
      <w:bookmarkEnd w:id="35"/>
      <w:bookmarkEnd w:id="36"/>
      <w:bookmarkEnd w:id="37"/>
      <w:bookmarkEnd w:id="38"/>
      <w:bookmarkEnd w:id="39"/>
      <w:bookmarkEnd w:id="40"/>
      <w:bookmarkEnd w:id="41"/>
      <w:bookmarkEnd w:id="42"/>
      <w:bookmarkEnd w:id="43"/>
      <w:bookmarkEnd w:id="44"/>
      <w:bookmarkEnd w:id="45"/>
      <w:bookmarkEnd w:id="46"/>
      <w:bookmarkEnd w:id="47"/>
    </w:p>
    <w:p w:rsidR="009B63D1" w:rsidRDefault="009B63D1" w:rsidP="007B4D57">
      <w:pPr>
        <w:pStyle w:val="Heading2"/>
      </w:pPr>
      <w:bookmarkStart w:id="48" w:name="_Toc30688660"/>
      <w:r>
        <w:t>D</w:t>
      </w:r>
      <w:r w:rsidR="007B4D57">
        <w:t>efining Safety Goals and Objectives/Outcomes</w:t>
      </w:r>
      <w:bookmarkEnd w:id="48"/>
    </w:p>
    <w:p w:rsidR="002A7500" w:rsidRPr="00EA799F" w:rsidRDefault="002A7500" w:rsidP="00531A41">
      <w:pPr>
        <w:spacing w:after="0" w:line="240" w:lineRule="auto"/>
        <w:rPr>
          <w:rFonts w:ascii="Garamond" w:hAnsi="Garamond"/>
          <w:sz w:val="12"/>
          <w:szCs w:val="12"/>
        </w:rPr>
      </w:pPr>
    </w:p>
    <w:p w:rsidR="00412BE5" w:rsidRPr="00D01466" w:rsidRDefault="003B2ED4" w:rsidP="00531A41">
      <w:pPr>
        <w:spacing w:after="0" w:line="240" w:lineRule="auto"/>
        <w:rPr>
          <w:rFonts w:ascii="Garamond" w:hAnsi="Garamond"/>
          <w:sz w:val="24"/>
          <w:szCs w:val="24"/>
        </w:rPr>
      </w:pPr>
      <w:r w:rsidRPr="00D01466">
        <w:rPr>
          <w:rFonts w:ascii="Garamond" w:hAnsi="Garamond"/>
          <w:sz w:val="24"/>
          <w:szCs w:val="24"/>
        </w:rPr>
        <w:t>Setting safety goals and objectives is part of strategic planning and establishing safety policy</w:t>
      </w:r>
      <w:r w:rsidR="007B4144" w:rsidRPr="00D01466">
        <w:rPr>
          <w:rFonts w:ascii="Garamond" w:hAnsi="Garamond"/>
          <w:sz w:val="24"/>
          <w:szCs w:val="24"/>
        </w:rPr>
        <w:t xml:space="preserve"> for </w:t>
      </w:r>
      <w:sdt>
        <w:sdtPr>
          <w:rPr>
            <w:rFonts w:ascii="Garamond" w:hAnsi="Garamond"/>
            <w:b/>
            <w:sz w:val="24"/>
            <w:szCs w:val="24"/>
          </w:rPr>
          <w:id w:val="41137870"/>
          <w:placeholder>
            <w:docPart w:val="3C7D48C9EF4E4B9CB7EA2A5CCD3ABBBF"/>
          </w:placeholder>
        </w:sdtPr>
        <w:sdtContent>
          <w:r w:rsidR="007B4144" w:rsidRPr="00D01466">
            <w:rPr>
              <w:rFonts w:ascii="Garamond" w:hAnsi="Garamond"/>
              <w:b/>
              <w:sz w:val="24"/>
              <w:szCs w:val="24"/>
              <w:shd w:val="clear" w:color="auto" w:fill="FFFF00"/>
            </w:rPr>
            <w:t>TRANSIT AGENCY</w:t>
          </w:r>
        </w:sdtContent>
      </w:sdt>
      <w:r w:rsidRPr="00D01466">
        <w:rPr>
          <w:rFonts w:ascii="Garamond" w:hAnsi="Garamond"/>
          <w:sz w:val="24"/>
          <w:szCs w:val="24"/>
        </w:rPr>
        <w:t>.</w:t>
      </w:r>
      <w:r w:rsidR="007B4144" w:rsidRPr="00D01466">
        <w:rPr>
          <w:rFonts w:ascii="Garamond" w:hAnsi="Garamond"/>
          <w:sz w:val="24"/>
          <w:szCs w:val="24"/>
        </w:rPr>
        <w:t xml:space="preserve"> </w:t>
      </w:r>
      <w:r w:rsidR="00324176" w:rsidRPr="00D01466">
        <w:rPr>
          <w:rFonts w:ascii="Garamond" w:hAnsi="Garamond"/>
          <w:sz w:val="24"/>
          <w:szCs w:val="24"/>
        </w:rPr>
        <w:t xml:space="preserve">Clearly defining safety goals is the first part in creating a safety performance measurement system. </w:t>
      </w:r>
    </w:p>
    <w:p w:rsidR="00412BE5" w:rsidRPr="00D01466" w:rsidRDefault="00412BE5" w:rsidP="00531A41">
      <w:pPr>
        <w:spacing w:after="0" w:line="240" w:lineRule="auto"/>
        <w:rPr>
          <w:rFonts w:ascii="Garamond" w:hAnsi="Garamond"/>
          <w:sz w:val="24"/>
          <w:szCs w:val="24"/>
        </w:rPr>
      </w:pPr>
    </w:p>
    <w:p w:rsidR="005F450E" w:rsidRDefault="00412BE5" w:rsidP="00324176">
      <w:pPr>
        <w:spacing w:after="0" w:line="240" w:lineRule="auto"/>
        <w:rPr>
          <w:rFonts w:ascii="Garamond" w:hAnsi="Garamond"/>
          <w:sz w:val="24"/>
          <w:szCs w:val="24"/>
        </w:rPr>
      </w:pPr>
      <w:r w:rsidRPr="00D01466">
        <w:rPr>
          <w:rFonts w:ascii="Garamond" w:hAnsi="Garamond"/>
          <w:b/>
          <w:sz w:val="24"/>
          <w:szCs w:val="24"/>
        </w:rPr>
        <w:t>Safety goals</w:t>
      </w:r>
      <w:r w:rsidRPr="00D01466">
        <w:rPr>
          <w:rFonts w:ascii="Garamond" w:hAnsi="Garamond"/>
          <w:sz w:val="24"/>
          <w:szCs w:val="24"/>
        </w:rPr>
        <w:t xml:space="preserve"> are general</w:t>
      </w:r>
      <w:r w:rsidR="003B2ED4" w:rsidRPr="00D01466">
        <w:rPr>
          <w:rFonts w:ascii="Garamond" w:hAnsi="Garamond"/>
          <w:sz w:val="24"/>
          <w:szCs w:val="24"/>
        </w:rPr>
        <w:t xml:space="preserve"> descriptions of desirable long-term impacts.</w:t>
      </w:r>
      <w:r w:rsidRPr="00D01466">
        <w:rPr>
          <w:rFonts w:ascii="Garamond" w:hAnsi="Garamond"/>
          <w:sz w:val="24"/>
          <w:szCs w:val="24"/>
        </w:rPr>
        <w:t xml:space="preserve"> For example, </w:t>
      </w:r>
      <w:r w:rsidR="005F450E">
        <w:rPr>
          <w:rFonts w:ascii="Garamond" w:hAnsi="Garamond"/>
          <w:sz w:val="24"/>
          <w:szCs w:val="24"/>
        </w:rPr>
        <w:t>a general safety goal might be:</w:t>
      </w:r>
    </w:p>
    <w:p w:rsidR="005F450E" w:rsidRDefault="005F450E" w:rsidP="00324176">
      <w:pPr>
        <w:spacing w:after="0" w:line="240" w:lineRule="auto"/>
        <w:rPr>
          <w:rFonts w:ascii="Garamond" w:hAnsi="Garamond"/>
          <w:sz w:val="24"/>
          <w:szCs w:val="24"/>
        </w:rPr>
      </w:pPr>
    </w:p>
    <w:tbl>
      <w:tblPr>
        <w:tblStyle w:val="TableGrid"/>
        <w:tblW w:w="0" w:type="auto"/>
        <w:jc w:val="center"/>
        <w:tblLook w:val="04A0" w:firstRow="1" w:lastRow="0" w:firstColumn="1" w:lastColumn="0" w:noHBand="0" w:noVBand="1"/>
      </w:tblPr>
      <w:tblGrid>
        <w:gridCol w:w="6312"/>
      </w:tblGrid>
      <w:tr w:rsidR="005F450E" w:rsidTr="005F450E">
        <w:trPr>
          <w:trHeight w:val="1196"/>
          <w:jc w:val="center"/>
        </w:trPr>
        <w:tc>
          <w:tcPr>
            <w:tcW w:w="6312" w:type="dxa"/>
            <w:shd w:val="clear" w:color="auto" w:fill="DBE5F1" w:themeFill="accent1" w:themeFillTint="33"/>
            <w:vAlign w:val="center"/>
          </w:tcPr>
          <w:p w:rsidR="005F450E" w:rsidRPr="005F450E" w:rsidRDefault="00CF542C" w:rsidP="005F450E">
            <w:pPr>
              <w:jc w:val="center"/>
              <w:rPr>
                <w:rFonts w:ascii="Segoe UI" w:hAnsi="Segoe UI" w:cs="Segoe UI"/>
                <w:i/>
                <w:sz w:val="20"/>
                <w:szCs w:val="20"/>
              </w:rPr>
            </w:pPr>
            <w:r>
              <w:rPr>
                <w:rFonts w:ascii="Segoe UI" w:hAnsi="Segoe UI" w:cs="Segoe UI"/>
                <w:i/>
                <w:sz w:val="20"/>
                <w:szCs w:val="20"/>
              </w:rPr>
              <w:t>“</w:t>
            </w:r>
            <w:r w:rsidR="005F450E" w:rsidRPr="005F450E">
              <w:rPr>
                <w:rFonts w:ascii="Segoe UI" w:hAnsi="Segoe UI" w:cs="Segoe UI"/>
                <w:i/>
                <w:sz w:val="20"/>
                <w:szCs w:val="20"/>
              </w:rPr>
              <w:t>Foster agency-wide support for transit safety by establishing a culture where management is held accountable for safety and everyone in the organization takes an active role in securing transit safety.</w:t>
            </w:r>
            <w:r>
              <w:rPr>
                <w:rFonts w:ascii="Segoe UI" w:hAnsi="Segoe UI" w:cs="Segoe UI"/>
                <w:i/>
                <w:sz w:val="20"/>
                <w:szCs w:val="20"/>
              </w:rPr>
              <w:t>”</w:t>
            </w:r>
          </w:p>
        </w:tc>
      </w:tr>
    </w:tbl>
    <w:p w:rsidR="00324176" w:rsidRPr="007A23F6" w:rsidRDefault="00324176" w:rsidP="00324176">
      <w:pPr>
        <w:spacing w:after="0" w:line="240" w:lineRule="auto"/>
        <w:rPr>
          <w:rFonts w:ascii="Garamond" w:hAnsi="Garamond"/>
          <w:sz w:val="24"/>
          <w:szCs w:val="24"/>
        </w:rPr>
      </w:pPr>
    </w:p>
    <w:p w:rsidR="005F450E" w:rsidRDefault="00324176" w:rsidP="00324176">
      <w:pPr>
        <w:spacing w:after="0" w:line="240" w:lineRule="auto"/>
        <w:rPr>
          <w:rFonts w:ascii="Garamond" w:hAnsi="Garamond"/>
          <w:sz w:val="24"/>
          <w:szCs w:val="24"/>
        </w:rPr>
      </w:pPr>
      <w:r w:rsidRPr="00D01466">
        <w:rPr>
          <w:rFonts w:ascii="Garamond" w:hAnsi="Garamond"/>
          <w:b/>
          <w:sz w:val="24"/>
          <w:szCs w:val="24"/>
        </w:rPr>
        <w:t>Safety objectives or outcomes</w:t>
      </w:r>
      <w:r w:rsidRPr="00D01466">
        <w:rPr>
          <w:rFonts w:ascii="Garamond" w:hAnsi="Garamond"/>
          <w:sz w:val="24"/>
          <w:szCs w:val="24"/>
        </w:rPr>
        <w:t xml:space="preserve"> are more specific statements that define measurable results. For example, a specific safety objective for </w:t>
      </w:r>
      <w:r w:rsidR="005F450E">
        <w:rPr>
          <w:rFonts w:ascii="Garamond" w:hAnsi="Garamond"/>
          <w:sz w:val="24"/>
          <w:szCs w:val="24"/>
        </w:rPr>
        <w:t>the goal stated above might be:</w:t>
      </w:r>
    </w:p>
    <w:p w:rsidR="005F450E" w:rsidRPr="00DF5637" w:rsidRDefault="005F450E" w:rsidP="00324176">
      <w:pPr>
        <w:spacing w:after="0" w:line="240" w:lineRule="auto"/>
        <w:rPr>
          <w:rFonts w:ascii="Garamond" w:hAnsi="Garamond" w:cs="Segoe UI"/>
          <w:sz w:val="24"/>
          <w:szCs w:val="24"/>
        </w:rPr>
      </w:pPr>
    </w:p>
    <w:tbl>
      <w:tblPr>
        <w:tblStyle w:val="TableGrid"/>
        <w:tblW w:w="0" w:type="auto"/>
        <w:jc w:val="center"/>
        <w:tblLook w:val="04A0" w:firstRow="1" w:lastRow="0" w:firstColumn="1" w:lastColumn="0" w:noHBand="0" w:noVBand="1"/>
      </w:tblPr>
      <w:tblGrid>
        <w:gridCol w:w="6468"/>
      </w:tblGrid>
      <w:tr w:rsidR="005F450E" w:rsidRPr="005F450E" w:rsidTr="005F450E">
        <w:trPr>
          <w:trHeight w:val="1106"/>
          <w:jc w:val="center"/>
        </w:trPr>
        <w:tc>
          <w:tcPr>
            <w:tcW w:w="6468" w:type="dxa"/>
            <w:shd w:val="clear" w:color="auto" w:fill="DBE5F1" w:themeFill="accent1" w:themeFillTint="33"/>
            <w:vAlign w:val="center"/>
          </w:tcPr>
          <w:p w:rsidR="005F450E" w:rsidRPr="005F450E" w:rsidRDefault="00CF542C" w:rsidP="005F450E">
            <w:pPr>
              <w:jc w:val="center"/>
              <w:rPr>
                <w:rFonts w:ascii="Segoe UI" w:hAnsi="Segoe UI" w:cs="Segoe UI"/>
                <w:i/>
                <w:sz w:val="20"/>
                <w:szCs w:val="20"/>
              </w:rPr>
            </w:pPr>
            <w:r>
              <w:rPr>
                <w:rFonts w:ascii="Segoe UI" w:hAnsi="Segoe UI" w:cs="Segoe UI"/>
                <w:i/>
                <w:sz w:val="20"/>
                <w:szCs w:val="20"/>
              </w:rPr>
              <w:t>“</w:t>
            </w:r>
            <w:r w:rsidR="005F450E" w:rsidRPr="005F450E">
              <w:rPr>
                <w:rFonts w:ascii="Segoe UI" w:hAnsi="Segoe UI" w:cs="Segoe UI"/>
                <w:i/>
                <w:sz w:val="20"/>
                <w:szCs w:val="20"/>
              </w:rPr>
              <w:t>Establish regular transit safety meetings comprised of staff at varying levels, including executives, officers, managers, operators and maintenance personnel.</w:t>
            </w:r>
            <w:r>
              <w:rPr>
                <w:rFonts w:ascii="Segoe UI" w:hAnsi="Segoe UI" w:cs="Segoe UI"/>
                <w:i/>
                <w:sz w:val="20"/>
                <w:szCs w:val="20"/>
              </w:rPr>
              <w:t>”</w:t>
            </w:r>
          </w:p>
        </w:tc>
      </w:tr>
    </w:tbl>
    <w:p w:rsidR="00324176" w:rsidRPr="00D01466" w:rsidRDefault="00324176" w:rsidP="00324176">
      <w:pPr>
        <w:spacing w:after="0" w:line="240" w:lineRule="auto"/>
        <w:rPr>
          <w:rFonts w:ascii="Garamond" w:hAnsi="Garamond"/>
          <w:sz w:val="24"/>
          <w:szCs w:val="24"/>
        </w:rPr>
      </w:pPr>
    </w:p>
    <w:p w:rsidR="003B2ED4" w:rsidRPr="00D01466" w:rsidRDefault="007B4144" w:rsidP="00531A41">
      <w:pPr>
        <w:spacing w:after="0" w:line="240" w:lineRule="auto"/>
        <w:rPr>
          <w:rFonts w:ascii="Garamond" w:hAnsi="Garamond"/>
          <w:sz w:val="24"/>
          <w:szCs w:val="24"/>
        </w:rPr>
      </w:pPr>
      <w:r w:rsidRPr="00BA4EC4">
        <w:rPr>
          <w:rFonts w:ascii="Garamond" w:hAnsi="Garamond"/>
          <w:sz w:val="24"/>
          <w:szCs w:val="24"/>
        </w:rPr>
        <w:t>The</w:t>
      </w:r>
      <w:r w:rsidR="00324176" w:rsidRPr="00BA4EC4">
        <w:rPr>
          <w:rFonts w:ascii="Garamond" w:hAnsi="Garamond"/>
          <w:sz w:val="24"/>
          <w:szCs w:val="24"/>
        </w:rPr>
        <w:t xml:space="preserve"> safety objective/outcome </w:t>
      </w:r>
      <w:r w:rsidR="00550345" w:rsidRPr="00BA4EC4">
        <w:rPr>
          <w:rFonts w:ascii="Garamond" w:hAnsi="Garamond"/>
          <w:sz w:val="24"/>
          <w:szCs w:val="24"/>
        </w:rPr>
        <w:t>will</w:t>
      </w:r>
      <w:r w:rsidR="00324176" w:rsidRPr="00BA4EC4">
        <w:rPr>
          <w:rFonts w:ascii="Garamond" w:hAnsi="Garamond"/>
          <w:sz w:val="24"/>
          <w:szCs w:val="24"/>
        </w:rPr>
        <w:t xml:space="preserve"> then be measured by defining specific performance metrics, including a baseline and target, that </w:t>
      </w:r>
      <w:sdt>
        <w:sdtPr>
          <w:rPr>
            <w:rFonts w:ascii="Garamond" w:hAnsi="Garamond"/>
            <w:b/>
            <w:i/>
            <w:sz w:val="24"/>
            <w:szCs w:val="24"/>
          </w:rPr>
          <w:id w:val="41137671"/>
          <w:placeholder>
            <w:docPart w:val="763A08D1A6594C11BB69A5BF68491EB8"/>
          </w:placeholder>
        </w:sdtPr>
        <w:sdtContent>
          <w:r w:rsidRPr="00BA4EC4">
            <w:rPr>
              <w:rFonts w:ascii="Garamond" w:hAnsi="Garamond"/>
              <w:b/>
              <w:sz w:val="24"/>
              <w:szCs w:val="24"/>
              <w:shd w:val="clear" w:color="auto" w:fill="FFFF00"/>
            </w:rPr>
            <w:t>TRANSIT AGENCY</w:t>
          </w:r>
        </w:sdtContent>
      </w:sdt>
      <w:r w:rsidRPr="00BA4EC4">
        <w:rPr>
          <w:rFonts w:ascii="Garamond" w:hAnsi="Garamond"/>
          <w:sz w:val="24"/>
          <w:szCs w:val="24"/>
        </w:rPr>
        <w:t xml:space="preserve"> will</w:t>
      </w:r>
      <w:r w:rsidR="00324176" w:rsidRPr="00BA4EC4">
        <w:rPr>
          <w:rFonts w:ascii="Garamond" w:hAnsi="Garamond"/>
          <w:sz w:val="24"/>
          <w:szCs w:val="24"/>
        </w:rPr>
        <w:t xml:space="preserve"> determine is reasonable.</w:t>
      </w:r>
      <w:r w:rsidR="00324176" w:rsidRPr="00D01466">
        <w:rPr>
          <w:rFonts w:ascii="Garamond" w:hAnsi="Garamond"/>
          <w:sz w:val="24"/>
          <w:szCs w:val="24"/>
        </w:rPr>
        <w:t xml:space="preserve"> </w:t>
      </w:r>
    </w:p>
    <w:p w:rsidR="00BA1542" w:rsidRPr="00D01466" w:rsidRDefault="00D01466" w:rsidP="00BA1542">
      <w:pPr>
        <w:spacing w:after="0" w:line="240" w:lineRule="auto"/>
        <w:rPr>
          <w:rFonts w:ascii="Garamond" w:hAnsi="Garamond"/>
          <w:b/>
          <w:sz w:val="24"/>
          <w:szCs w:val="24"/>
        </w:rPr>
      </w:pPr>
      <w:r w:rsidRPr="00D01466">
        <w:rPr>
          <w:rFonts w:ascii="Garamond" w:hAnsi="Garamond"/>
          <w:b/>
          <w:sz w:val="24"/>
          <w:szCs w:val="24"/>
        </w:rPr>
        <w:t xml:space="preserve"> </w:t>
      </w:r>
    </w:p>
    <w:p w:rsidR="00BA1542" w:rsidRPr="00F42464" w:rsidRDefault="00BA1542" w:rsidP="007B4D57">
      <w:pPr>
        <w:pStyle w:val="Heading2"/>
      </w:pPr>
      <w:bookmarkStart w:id="49" w:name="_Toc30688661"/>
      <w:r w:rsidRPr="00F42464">
        <w:t>D</w:t>
      </w:r>
      <w:r w:rsidR="007B4D57">
        <w:t>efining Safety Performance Measures</w:t>
      </w:r>
      <w:bookmarkEnd w:id="49"/>
    </w:p>
    <w:p w:rsidR="00F42464" w:rsidRPr="00EA799F" w:rsidRDefault="00F42464" w:rsidP="00F42464">
      <w:pPr>
        <w:tabs>
          <w:tab w:val="left" w:pos="720"/>
        </w:tabs>
        <w:spacing w:after="0" w:line="240" w:lineRule="auto"/>
        <w:ind w:left="360"/>
        <w:rPr>
          <w:rFonts w:ascii="Garamond" w:hAnsi="Garamond"/>
          <w:b/>
          <w:sz w:val="12"/>
          <w:szCs w:val="12"/>
        </w:rPr>
      </w:pPr>
    </w:p>
    <w:p w:rsidR="008A5531" w:rsidRDefault="00412BE5" w:rsidP="00BA1542">
      <w:pPr>
        <w:spacing w:after="0" w:line="240" w:lineRule="auto"/>
        <w:rPr>
          <w:rFonts w:ascii="Garamond" w:hAnsi="Garamond"/>
          <w:sz w:val="24"/>
          <w:szCs w:val="24"/>
        </w:rPr>
      </w:pPr>
      <w:r w:rsidRPr="00D01466">
        <w:rPr>
          <w:rFonts w:ascii="Garamond" w:hAnsi="Garamond"/>
          <w:sz w:val="24"/>
          <w:szCs w:val="24"/>
        </w:rPr>
        <w:t>Performance measurement is the regular systematic collection, analysis</w:t>
      </w:r>
      <w:r w:rsidR="00A846F3">
        <w:rPr>
          <w:rFonts w:ascii="Garamond" w:hAnsi="Garamond"/>
          <w:sz w:val="24"/>
          <w:szCs w:val="24"/>
        </w:rPr>
        <w:t>,</w:t>
      </w:r>
      <w:r w:rsidRPr="00D01466">
        <w:rPr>
          <w:rFonts w:ascii="Garamond" w:hAnsi="Garamond"/>
          <w:sz w:val="24"/>
          <w:szCs w:val="24"/>
        </w:rPr>
        <w:t xml:space="preserve"> and reporting of data that track resources used, work produced</w:t>
      </w:r>
      <w:r w:rsidR="00A846F3">
        <w:rPr>
          <w:rFonts w:ascii="Garamond" w:hAnsi="Garamond"/>
          <w:sz w:val="24"/>
          <w:szCs w:val="24"/>
        </w:rPr>
        <w:t>,</w:t>
      </w:r>
      <w:r w:rsidRPr="00D01466">
        <w:rPr>
          <w:rFonts w:ascii="Garamond" w:hAnsi="Garamond"/>
          <w:sz w:val="24"/>
          <w:szCs w:val="24"/>
        </w:rPr>
        <w:t xml:space="preserve"> and </w:t>
      </w:r>
      <w:r w:rsidR="00324176" w:rsidRPr="00D01466">
        <w:rPr>
          <w:rFonts w:ascii="Garamond" w:hAnsi="Garamond"/>
          <w:sz w:val="24"/>
          <w:szCs w:val="24"/>
        </w:rPr>
        <w:t>whether</w:t>
      </w:r>
      <w:r w:rsidRPr="00D01466">
        <w:rPr>
          <w:rFonts w:ascii="Garamond" w:hAnsi="Garamond"/>
          <w:sz w:val="24"/>
          <w:szCs w:val="24"/>
        </w:rPr>
        <w:t xml:space="preserve"> specific outcomes were achieved. In other words, it is a tool to quantify and improve performance, and engage and communicate with </w:t>
      </w:r>
      <w:sdt>
        <w:sdtPr>
          <w:rPr>
            <w:rFonts w:ascii="Garamond" w:hAnsi="Garamond"/>
            <w:b/>
            <w:i/>
            <w:sz w:val="24"/>
            <w:szCs w:val="24"/>
          </w:rPr>
          <w:id w:val="41137873"/>
          <w:placeholder>
            <w:docPart w:val="F34ED9A04F55448FAB7768085A00E901"/>
          </w:placeholder>
        </w:sdtPr>
        <w:sdtContent>
          <w:r w:rsidR="00550345" w:rsidRPr="00D01466">
            <w:rPr>
              <w:rFonts w:ascii="Garamond" w:hAnsi="Garamond"/>
              <w:b/>
              <w:sz w:val="24"/>
              <w:szCs w:val="24"/>
              <w:shd w:val="clear" w:color="auto" w:fill="FFFF00"/>
            </w:rPr>
            <w:t>TRANSIT AGENCY</w:t>
          </w:r>
        </w:sdtContent>
      </w:sdt>
      <w:r w:rsidR="00550345" w:rsidRPr="00D01466">
        <w:rPr>
          <w:rFonts w:ascii="Garamond" w:hAnsi="Garamond"/>
          <w:sz w:val="24"/>
          <w:szCs w:val="24"/>
        </w:rPr>
        <w:t xml:space="preserve"> </w:t>
      </w:r>
      <w:r w:rsidRPr="00D01466">
        <w:rPr>
          <w:rFonts w:ascii="Garamond" w:hAnsi="Garamond"/>
          <w:sz w:val="24"/>
          <w:szCs w:val="24"/>
        </w:rPr>
        <w:t xml:space="preserve">staff and </w:t>
      </w:r>
      <w:r w:rsidR="00550345" w:rsidRPr="00D01466">
        <w:rPr>
          <w:rFonts w:ascii="Garamond" w:hAnsi="Garamond"/>
          <w:sz w:val="24"/>
          <w:szCs w:val="24"/>
        </w:rPr>
        <w:t xml:space="preserve">external stakeholders. </w:t>
      </w:r>
    </w:p>
    <w:p w:rsidR="008A5531" w:rsidRDefault="008A5531" w:rsidP="00BA1542">
      <w:pPr>
        <w:spacing w:after="0" w:line="240" w:lineRule="auto"/>
        <w:rPr>
          <w:rFonts w:ascii="Garamond" w:hAnsi="Garamond"/>
          <w:sz w:val="24"/>
          <w:szCs w:val="24"/>
        </w:rPr>
      </w:pPr>
    </w:p>
    <w:p w:rsidR="00BA1542" w:rsidRPr="00D01466" w:rsidRDefault="00550345" w:rsidP="00BA1542">
      <w:pPr>
        <w:spacing w:after="0" w:line="240" w:lineRule="auto"/>
        <w:rPr>
          <w:rFonts w:ascii="Garamond" w:hAnsi="Garamond"/>
          <w:sz w:val="24"/>
          <w:szCs w:val="24"/>
        </w:rPr>
      </w:pPr>
      <w:r w:rsidRPr="00D01466">
        <w:rPr>
          <w:rFonts w:ascii="Garamond" w:hAnsi="Garamond"/>
          <w:sz w:val="24"/>
          <w:szCs w:val="24"/>
        </w:rPr>
        <w:t xml:space="preserve">The two core </w:t>
      </w:r>
      <w:r w:rsidR="00324176" w:rsidRPr="00D01466">
        <w:rPr>
          <w:rFonts w:ascii="Garamond" w:hAnsi="Garamond"/>
          <w:sz w:val="24"/>
          <w:szCs w:val="24"/>
        </w:rPr>
        <w:t>functions</w:t>
      </w:r>
      <w:r w:rsidRPr="00D01466">
        <w:rPr>
          <w:rFonts w:ascii="Garamond" w:hAnsi="Garamond"/>
          <w:sz w:val="24"/>
          <w:szCs w:val="24"/>
        </w:rPr>
        <w:t xml:space="preserve"> of performance measurement</w:t>
      </w:r>
      <w:r w:rsidR="00324176" w:rsidRPr="00D01466">
        <w:rPr>
          <w:rFonts w:ascii="Garamond" w:hAnsi="Garamond"/>
          <w:sz w:val="24"/>
          <w:szCs w:val="24"/>
        </w:rPr>
        <w:t xml:space="preserve"> include</w:t>
      </w:r>
      <w:r w:rsidR="00412BE5" w:rsidRPr="00D01466">
        <w:rPr>
          <w:rFonts w:ascii="Garamond" w:hAnsi="Garamond"/>
          <w:sz w:val="24"/>
          <w:szCs w:val="24"/>
        </w:rPr>
        <w:t xml:space="preserve"> monitor</w:t>
      </w:r>
      <w:r w:rsidR="00324176" w:rsidRPr="00D01466">
        <w:rPr>
          <w:rFonts w:ascii="Garamond" w:hAnsi="Garamond"/>
          <w:sz w:val="24"/>
          <w:szCs w:val="24"/>
        </w:rPr>
        <w:t>ing and evaluating</w:t>
      </w:r>
      <w:r w:rsidR="00412BE5" w:rsidRPr="00D01466">
        <w:rPr>
          <w:rFonts w:ascii="Garamond" w:hAnsi="Garamond"/>
          <w:sz w:val="24"/>
          <w:szCs w:val="24"/>
        </w:rPr>
        <w:t xml:space="preserve"> progress. </w:t>
      </w:r>
      <w:r w:rsidR="00BA1542" w:rsidRPr="00D01466">
        <w:rPr>
          <w:rFonts w:ascii="Garamond" w:hAnsi="Garamond"/>
          <w:sz w:val="24"/>
          <w:szCs w:val="24"/>
        </w:rPr>
        <w:t>Performance can be measure</w:t>
      </w:r>
      <w:r w:rsidR="00412BE5" w:rsidRPr="00D01466">
        <w:rPr>
          <w:rFonts w:ascii="Garamond" w:hAnsi="Garamond"/>
          <w:sz w:val="24"/>
          <w:szCs w:val="24"/>
        </w:rPr>
        <w:t>d</w:t>
      </w:r>
      <w:r w:rsidR="00BA1542" w:rsidRPr="00D01466">
        <w:rPr>
          <w:rFonts w:ascii="Garamond" w:hAnsi="Garamond"/>
          <w:sz w:val="24"/>
          <w:szCs w:val="24"/>
        </w:rPr>
        <w:t xml:space="preserve"> in terms of inputs, outputs, outcomes, and efficiency</w:t>
      </w:r>
      <w:r w:rsidR="00A846F3">
        <w:rPr>
          <w:rFonts w:ascii="Garamond" w:hAnsi="Garamond"/>
          <w:sz w:val="24"/>
          <w:szCs w:val="24"/>
        </w:rPr>
        <w:t>,</w:t>
      </w:r>
      <w:r w:rsidR="00BA1542" w:rsidRPr="00D01466">
        <w:rPr>
          <w:rFonts w:ascii="Garamond" w:hAnsi="Garamond"/>
          <w:sz w:val="24"/>
          <w:szCs w:val="24"/>
        </w:rPr>
        <w:t xml:space="preserve"> </w:t>
      </w:r>
      <w:r w:rsidR="00412BE5" w:rsidRPr="00D01466">
        <w:rPr>
          <w:rFonts w:ascii="Garamond" w:hAnsi="Garamond"/>
          <w:sz w:val="24"/>
          <w:szCs w:val="24"/>
        </w:rPr>
        <w:t xml:space="preserve">among many other criteria. </w:t>
      </w:r>
    </w:p>
    <w:p w:rsidR="00412BE5" w:rsidRPr="00D01466" w:rsidRDefault="00412BE5" w:rsidP="00BA1542">
      <w:pPr>
        <w:spacing w:after="0" w:line="240" w:lineRule="auto"/>
        <w:rPr>
          <w:rFonts w:ascii="Garamond" w:hAnsi="Garamond"/>
          <w:sz w:val="24"/>
          <w:szCs w:val="24"/>
        </w:rPr>
      </w:pPr>
    </w:p>
    <w:p w:rsidR="00412BE5" w:rsidRPr="00D01466" w:rsidRDefault="00673327" w:rsidP="00BA1542">
      <w:pPr>
        <w:spacing w:after="0" w:line="240" w:lineRule="auto"/>
        <w:rPr>
          <w:rFonts w:ascii="Garamond" w:hAnsi="Garamond"/>
          <w:sz w:val="24"/>
          <w:szCs w:val="24"/>
        </w:rPr>
      </w:pPr>
      <w:sdt>
        <w:sdtPr>
          <w:rPr>
            <w:rFonts w:ascii="Garamond" w:hAnsi="Garamond"/>
            <w:b/>
            <w:i/>
            <w:sz w:val="24"/>
            <w:szCs w:val="24"/>
          </w:rPr>
          <w:id w:val="41137874"/>
          <w:placeholder>
            <w:docPart w:val="7D988330FEEA4C82A1B99E12CB54E3AD"/>
          </w:placeholder>
        </w:sdtPr>
        <w:sdtContent>
          <w:r w:rsidR="00550345" w:rsidRPr="00D01466">
            <w:rPr>
              <w:rFonts w:ascii="Garamond" w:hAnsi="Garamond"/>
              <w:b/>
              <w:sz w:val="24"/>
              <w:szCs w:val="24"/>
              <w:shd w:val="clear" w:color="auto" w:fill="FFFF00"/>
            </w:rPr>
            <w:t>TRANSIT AGENCY</w:t>
          </w:r>
        </w:sdtContent>
      </w:sdt>
      <w:r w:rsidR="00550345" w:rsidRPr="00D01466">
        <w:rPr>
          <w:rFonts w:ascii="Garamond" w:hAnsi="Garamond"/>
          <w:sz w:val="24"/>
          <w:szCs w:val="24"/>
        </w:rPr>
        <w:t xml:space="preserve"> will utilize</w:t>
      </w:r>
      <w:r w:rsidR="00412BE5" w:rsidRPr="00D01466">
        <w:rPr>
          <w:rFonts w:ascii="Garamond" w:hAnsi="Garamond"/>
          <w:sz w:val="24"/>
          <w:szCs w:val="24"/>
        </w:rPr>
        <w:t xml:space="preserve"> </w:t>
      </w:r>
      <w:r w:rsidR="00550345" w:rsidRPr="00D01466">
        <w:rPr>
          <w:rFonts w:ascii="Garamond" w:hAnsi="Garamond"/>
          <w:sz w:val="24"/>
          <w:szCs w:val="24"/>
        </w:rPr>
        <w:t xml:space="preserve">these </w:t>
      </w:r>
      <w:r w:rsidR="00412BE5" w:rsidRPr="00D01466">
        <w:rPr>
          <w:rFonts w:ascii="Garamond" w:hAnsi="Garamond"/>
          <w:sz w:val="24"/>
          <w:szCs w:val="24"/>
        </w:rPr>
        <w:t>basic principles</w:t>
      </w:r>
      <w:r w:rsidR="00550345" w:rsidRPr="00D01466">
        <w:rPr>
          <w:rFonts w:ascii="Garamond" w:hAnsi="Garamond"/>
          <w:sz w:val="24"/>
          <w:szCs w:val="24"/>
        </w:rPr>
        <w:t xml:space="preserve"> of performance measurement</w:t>
      </w:r>
      <w:r w:rsidR="00412BE5" w:rsidRPr="00D01466">
        <w:rPr>
          <w:rFonts w:ascii="Garamond" w:hAnsi="Garamond"/>
          <w:sz w:val="24"/>
          <w:szCs w:val="24"/>
        </w:rPr>
        <w:t>, including:</w:t>
      </w:r>
    </w:p>
    <w:p w:rsidR="00412BE5" w:rsidRPr="005D403F" w:rsidRDefault="00D01466" w:rsidP="00BA1542">
      <w:pPr>
        <w:spacing w:after="0" w:line="240" w:lineRule="auto"/>
        <w:rPr>
          <w:rFonts w:ascii="Garamond" w:hAnsi="Garamond"/>
          <w:sz w:val="12"/>
          <w:szCs w:val="12"/>
        </w:rPr>
      </w:pPr>
      <w:r w:rsidRPr="00D01466">
        <w:rPr>
          <w:rFonts w:ascii="Garamond" w:hAnsi="Garamond"/>
          <w:sz w:val="24"/>
          <w:szCs w:val="24"/>
        </w:rPr>
        <w:t xml:space="preserve"> </w:t>
      </w:r>
    </w:p>
    <w:p w:rsidR="00412BE5" w:rsidRPr="00005E96" w:rsidRDefault="00412BE5" w:rsidP="00131EC9">
      <w:pPr>
        <w:pStyle w:val="ListParagraph"/>
        <w:numPr>
          <w:ilvl w:val="0"/>
          <w:numId w:val="10"/>
        </w:numPr>
        <w:spacing w:after="0" w:line="240" w:lineRule="auto"/>
        <w:rPr>
          <w:rFonts w:ascii="Garamond" w:hAnsi="Garamond" w:cs="Segoe UI"/>
          <w:sz w:val="24"/>
          <w:szCs w:val="24"/>
        </w:rPr>
      </w:pPr>
      <w:r w:rsidRPr="00005E96">
        <w:rPr>
          <w:rFonts w:ascii="Garamond" w:hAnsi="Garamond" w:cs="Segoe UI"/>
          <w:sz w:val="24"/>
          <w:szCs w:val="24"/>
        </w:rPr>
        <w:t>Stakeholder involvement and acceptance</w:t>
      </w:r>
    </w:p>
    <w:p w:rsidR="00412BE5" w:rsidRPr="00005E96" w:rsidRDefault="00412BE5" w:rsidP="00131EC9">
      <w:pPr>
        <w:pStyle w:val="ListParagraph"/>
        <w:numPr>
          <w:ilvl w:val="0"/>
          <w:numId w:val="10"/>
        </w:numPr>
        <w:spacing w:after="0" w:line="240" w:lineRule="auto"/>
        <w:rPr>
          <w:rFonts w:ascii="Garamond" w:hAnsi="Garamond" w:cs="Segoe UI"/>
          <w:sz w:val="24"/>
          <w:szCs w:val="24"/>
        </w:rPr>
      </w:pPr>
      <w:r w:rsidRPr="00005E96">
        <w:rPr>
          <w:rFonts w:ascii="Garamond" w:hAnsi="Garamond" w:cs="Segoe UI"/>
          <w:sz w:val="24"/>
          <w:szCs w:val="24"/>
        </w:rPr>
        <w:t>Focus on agency goals and activities</w:t>
      </w:r>
    </w:p>
    <w:p w:rsidR="00412BE5" w:rsidRPr="00005E96" w:rsidRDefault="00412BE5" w:rsidP="00131EC9">
      <w:pPr>
        <w:pStyle w:val="ListParagraph"/>
        <w:numPr>
          <w:ilvl w:val="0"/>
          <w:numId w:val="10"/>
        </w:numPr>
        <w:spacing w:after="0" w:line="240" w:lineRule="auto"/>
        <w:rPr>
          <w:rFonts w:ascii="Garamond" w:hAnsi="Garamond" w:cs="Segoe UI"/>
          <w:sz w:val="24"/>
          <w:szCs w:val="24"/>
        </w:rPr>
      </w:pPr>
      <w:r w:rsidRPr="00005E96">
        <w:rPr>
          <w:rFonts w:ascii="Garamond" w:hAnsi="Garamond" w:cs="Segoe UI"/>
          <w:sz w:val="24"/>
          <w:szCs w:val="24"/>
        </w:rPr>
        <w:t>Clarity and precision</w:t>
      </w:r>
    </w:p>
    <w:p w:rsidR="00412BE5" w:rsidRPr="00005E96" w:rsidRDefault="00412BE5" w:rsidP="00131EC9">
      <w:pPr>
        <w:pStyle w:val="ListParagraph"/>
        <w:numPr>
          <w:ilvl w:val="0"/>
          <w:numId w:val="10"/>
        </w:numPr>
        <w:spacing w:after="0" w:line="240" w:lineRule="auto"/>
        <w:rPr>
          <w:rFonts w:ascii="Garamond" w:hAnsi="Garamond" w:cs="Segoe UI"/>
          <w:sz w:val="24"/>
          <w:szCs w:val="24"/>
        </w:rPr>
      </w:pPr>
      <w:r w:rsidRPr="00005E96">
        <w:rPr>
          <w:rFonts w:ascii="Garamond" w:hAnsi="Garamond" w:cs="Segoe UI"/>
          <w:sz w:val="24"/>
          <w:szCs w:val="24"/>
        </w:rPr>
        <w:t>Creditability and robustness</w:t>
      </w:r>
    </w:p>
    <w:p w:rsidR="00412BE5" w:rsidRPr="00005E96" w:rsidRDefault="00412BE5" w:rsidP="00131EC9">
      <w:pPr>
        <w:pStyle w:val="ListParagraph"/>
        <w:numPr>
          <w:ilvl w:val="0"/>
          <w:numId w:val="10"/>
        </w:numPr>
        <w:spacing w:after="0" w:line="240" w:lineRule="auto"/>
        <w:rPr>
          <w:rFonts w:ascii="Garamond" w:hAnsi="Garamond" w:cs="Segoe UI"/>
          <w:sz w:val="24"/>
          <w:szCs w:val="24"/>
        </w:rPr>
      </w:pPr>
      <w:r w:rsidRPr="00005E96">
        <w:rPr>
          <w:rFonts w:ascii="Garamond" w:hAnsi="Garamond" w:cs="Segoe UI"/>
          <w:sz w:val="24"/>
          <w:szCs w:val="24"/>
        </w:rPr>
        <w:t>Variety of measures</w:t>
      </w:r>
    </w:p>
    <w:p w:rsidR="00412BE5" w:rsidRPr="00005E96" w:rsidRDefault="00412BE5" w:rsidP="00131EC9">
      <w:pPr>
        <w:pStyle w:val="ListParagraph"/>
        <w:numPr>
          <w:ilvl w:val="0"/>
          <w:numId w:val="10"/>
        </w:numPr>
        <w:spacing w:after="0" w:line="240" w:lineRule="auto"/>
        <w:rPr>
          <w:rFonts w:ascii="Garamond" w:hAnsi="Garamond" w:cs="Segoe UI"/>
          <w:sz w:val="24"/>
          <w:szCs w:val="24"/>
        </w:rPr>
      </w:pPr>
      <w:r w:rsidRPr="00005E96">
        <w:rPr>
          <w:rFonts w:ascii="Garamond" w:hAnsi="Garamond" w:cs="Segoe UI"/>
          <w:sz w:val="24"/>
          <w:szCs w:val="24"/>
        </w:rPr>
        <w:t>Number of measures</w:t>
      </w:r>
    </w:p>
    <w:p w:rsidR="00412BE5" w:rsidRPr="00005E96" w:rsidRDefault="00412BE5" w:rsidP="00131EC9">
      <w:pPr>
        <w:pStyle w:val="ListParagraph"/>
        <w:numPr>
          <w:ilvl w:val="0"/>
          <w:numId w:val="10"/>
        </w:numPr>
        <w:spacing w:after="0" w:line="240" w:lineRule="auto"/>
        <w:rPr>
          <w:rFonts w:ascii="Garamond" w:hAnsi="Garamond" w:cs="Segoe UI"/>
          <w:sz w:val="24"/>
          <w:szCs w:val="24"/>
        </w:rPr>
      </w:pPr>
      <w:r w:rsidRPr="00005E96">
        <w:rPr>
          <w:rFonts w:ascii="Garamond" w:hAnsi="Garamond" w:cs="Segoe UI"/>
          <w:sz w:val="24"/>
          <w:szCs w:val="24"/>
        </w:rPr>
        <w:t>Hierarchy of measures</w:t>
      </w:r>
    </w:p>
    <w:p w:rsidR="00412BE5" w:rsidRPr="00005E96" w:rsidRDefault="00412BE5" w:rsidP="00131EC9">
      <w:pPr>
        <w:pStyle w:val="ListParagraph"/>
        <w:numPr>
          <w:ilvl w:val="0"/>
          <w:numId w:val="10"/>
        </w:numPr>
        <w:spacing w:after="0" w:line="240" w:lineRule="auto"/>
        <w:rPr>
          <w:rFonts w:ascii="Garamond" w:hAnsi="Garamond" w:cs="Segoe UI"/>
          <w:sz w:val="24"/>
          <w:szCs w:val="24"/>
        </w:rPr>
      </w:pPr>
      <w:r w:rsidRPr="00005E96">
        <w:rPr>
          <w:rFonts w:ascii="Garamond" w:hAnsi="Garamond" w:cs="Segoe UI"/>
          <w:sz w:val="24"/>
          <w:szCs w:val="24"/>
        </w:rPr>
        <w:t>Forward-looking measures</w:t>
      </w:r>
    </w:p>
    <w:p w:rsidR="00412BE5" w:rsidRPr="00005E96" w:rsidRDefault="00412BE5" w:rsidP="00131EC9">
      <w:pPr>
        <w:pStyle w:val="ListParagraph"/>
        <w:numPr>
          <w:ilvl w:val="0"/>
          <w:numId w:val="10"/>
        </w:numPr>
        <w:spacing w:after="0" w:line="240" w:lineRule="auto"/>
        <w:rPr>
          <w:rFonts w:ascii="Garamond" w:hAnsi="Garamond" w:cs="Segoe UI"/>
          <w:sz w:val="24"/>
          <w:szCs w:val="24"/>
        </w:rPr>
      </w:pPr>
      <w:r w:rsidRPr="00005E96">
        <w:rPr>
          <w:rFonts w:ascii="Garamond" w:hAnsi="Garamond" w:cs="Segoe UI"/>
          <w:sz w:val="24"/>
          <w:szCs w:val="24"/>
        </w:rPr>
        <w:t>Integration into agency decision-making</w:t>
      </w:r>
    </w:p>
    <w:p w:rsidR="00412BE5" w:rsidRPr="00005E96" w:rsidRDefault="00412BE5" w:rsidP="00131EC9">
      <w:pPr>
        <w:pStyle w:val="ListParagraph"/>
        <w:numPr>
          <w:ilvl w:val="0"/>
          <w:numId w:val="10"/>
        </w:numPr>
        <w:spacing w:after="0" w:line="240" w:lineRule="auto"/>
        <w:rPr>
          <w:rFonts w:ascii="Garamond" w:hAnsi="Garamond" w:cs="Segoe UI"/>
          <w:sz w:val="24"/>
          <w:szCs w:val="24"/>
        </w:rPr>
      </w:pPr>
      <w:r w:rsidRPr="00005E96">
        <w:rPr>
          <w:rFonts w:ascii="Garamond" w:hAnsi="Garamond" w:cs="Segoe UI"/>
          <w:sz w:val="24"/>
          <w:szCs w:val="24"/>
        </w:rPr>
        <w:t>Timely reporting</w:t>
      </w:r>
    </w:p>
    <w:p w:rsidR="00412BE5" w:rsidRPr="00005E96" w:rsidRDefault="00412BE5" w:rsidP="00131EC9">
      <w:pPr>
        <w:pStyle w:val="ListParagraph"/>
        <w:numPr>
          <w:ilvl w:val="0"/>
          <w:numId w:val="10"/>
        </w:numPr>
        <w:spacing w:after="0" w:line="240" w:lineRule="auto"/>
        <w:rPr>
          <w:rFonts w:ascii="Garamond" w:hAnsi="Garamond" w:cs="Segoe UI"/>
          <w:sz w:val="24"/>
          <w:szCs w:val="24"/>
        </w:rPr>
      </w:pPr>
      <w:r w:rsidRPr="00005E96">
        <w:rPr>
          <w:rFonts w:ascii="Garamond" w:hAnsi="Garamond" w:cs="Segoe UI"/>
          <w:sz w:val="24"/>
          <w:szCs w:val="24"/>
        </w:rPr>
        <w:t>Understand agency specifics, including context and scale of operations</w:t>
      </w:r>
    </w:p>
    <w:p w:rsidR="00324176" w:rsidRPr="00005E96" w:rsidRDefault="00412BE5" w:rsidP="00131EC9">
      <w:pPr>
        <w:pStyle w:val="ListParagraph"/>
        <w:numPr>
          <w:ilvl w:val="0"/>
          <w:numId w:val="10"/>
        </w:numPr>
        <w:spacing w:after="0" w:line="240" w:lineRule="auto"/>
        <w:rPr>
          <w:rFonts w:ascii="Garamond" w:hAnsi="Garamond" w:cs="Segoe UI"/>
          <w:sz w:val="24"/>
          <w:szCs w:val="24"/>
        </w:rPr>
      </w:pPr>
      <w:r w:rsidRPr="00005E96">
        <w:rPr>
          <w:rFonts w:ascii="Garamond" w:hAnsi="Garamond" w:cs="Segoe UI"/>
          <w:sz w:val="24"/>
          <w:szCs w:val="24"/>
        </w:rPr>
        <w:t>Realism of goals and targets</w:t>
      </w:r>
    </w:p>
    <w:p w:rsidR="00550345" w:rsidRDefault="00550345" w:rsidP="00550345">
      <w:pPr>
        <w:spacing w:after="0" w:line="240" w:lineRule="auto"/>
        <w:rPr>
          <w:rFonts w:ascii="Garamond" w:hAnsi="Garamond"/>
          <w:sz w:val="24"/>
          <w:szCs w:val="24"/>
        </w:rPr>
      </w:pPr>
    </w:p>
    <w:p w:rsidR="00BA1542" w:rsidRDefault="00BA1542" w:rsidP="007B4D57">
      <w:pPr>
        <w:pStyle w:val="Heading3"/>
      </w:pPr>
      <w:bookmarkStart w:id="50" w:name="_Toc30688662"/>
      <w:r>
        <w:t>Metrics</w:t>
      </w:r>
      <w:bookmarkEnd w:id="50"/>
    </w:p>
    <w:p w:rsidR="00AF320B" w:rsidRPr="005D403F" w:rsidRDefault="00AF320B" w:rsidP="00F42464">
      <w:pPr>
        <w:tabs>
          <w:tab w:val="left" w:pos="720"/>
        </w:tabs>
        <w:spacing w:after="0" w:line="240" w:lineRule="auto"/>
        <w:rPr>
          <w:rFonts w:ascii="Garamond" w:hAnsi="Garamond"/>
          <w:sz w:val="12"/>
          <w:szCs w:val="12"/>
        </w:rPr>
      </w:pPr>
    </w:p>
    <w:p w:rsidR="005D403F" w:rsidRDefault="00097D6F" w:rsidP="007A04B2">
      <w:pPr>
        <w:spacing w:after="0" w:line="240" w:lineRule="auto"/>
        <w:rPr>
          <w:rFonts w:ascii="Garamond" w:hAnsi="Garamond"/>
          <w:sz w:val="24"/>
          <w:szCs w:val="24"/>
        </w:rPr>
      </w:pPr>
      <w:r>
        <w:rPr>
          <w:rFonts w:ascii="Garamond" w:hAnsi="Garamond"/>
          <w:sz w:val="24"/>
          <w:szCs w:val="24"/>
        </w:rPr>
        <w:t>System safety data can be</w:t>
      </w:r>
      <w:r w:rsidR="007A04B2" w:rsidRPr="000E7F49">
        <w:rPr>
          <w:rFonts w:ascii="Garamond" w:hAnsi="Garamond"/>
          <w:sz w:val="24"/>
          <w:szCs w:val="24"/>
        </w:rPr>
        <w:t xml:space="preserve"> collect</w:t>
      </w:r>
      <w:r>
        <w:rPr>
          <w:rFonts w:ascii="Garamond" w:hAnsi="Garamond"/>
          <w:sz w:val="24"/>
          <w:szCs w:val="24"/>
        </w:rPr>
        <w:t xml:space="preserve">ed through a variety of sources, </w:t>
      </w:r>
      <w:r w:rsidR="007A04B2" w:rsidRPr="000E7F49">
        <w:rPr>
          <w:rFonts w:ascii="Garamond" w:hAnsi="Garamond"/>
          <w:sz w:val="24"/>
          <w:szCs w:val="24"/>
        </w:rPr>
        <w:t>i</w:t>
      </w:r>
      <w:r w:rsidR="008D4BD0">
        <w:rPr>
          <w:rFonts w:ascii="Garamond" w:hAnsi="Garamond"/>
          <w:sz w:val="24"/>
          <w:szCs w:val="24"/>
        </w:rPr>
        <w:t>nclud</w:t>
      </w:r>
      <w:r>
        <w:rPr>
          <w:rFonts w:ascii="Garamond" w:hAnsi="Garamond"/>
          <w:sz w:val="24"/>
          <w:szCs w:val="24"/>
        </w:rPr>
        <w:t>ing</w:t>
      </w:r>
      <w:r w:rsidR="005D403F">
        <w:rPr>
          <w:rFonts w:ascii="Garamond" w:hAnsi="Garamond"/>
          <w:sz w:val="24"/>
          <w:szCs w:val="24"/>
        </w:rPr>
        <w:t>:</w:t>
      </w:r>
    </w:p>
    <w:p w:rsidR="005D403F" w:rsidRPr="005D403F" w:rsidRDefault="005D403F" w:rsidP="007A04B2">
      <w:pPr>
        <w:spacing w:after="0" w:line="240" w:lineRule="auto"/>
        <w:rPr>
          <w:rFonts w:ascii="Garamond" w:hAnsi="Garamond"/>
          <w:sz w:val="12"/>
          <w:szCs w:val="12"/>
        </w:rPr>
      </w:pPr>
    </w:p>
    <w:p w:rsidR="005D403F" w:rsidRPr="005D403F" w:rsidRDefault="005D403F" w:rsidP="00131EC9">
      <w:pPr>
        <w:pStyle w:val="ListParagraph"/>
        <w:numPr>
          <w:ilvl w:val="0"/>
          <w:numId w:val="20"/>
        </w:numPr>
        <w:spacing w:after="0" w:line="240" w:lineRule="auto"/>
        <w:rPr>
          <w:rFonts w:ascii="Garamond" w:hAnsi="Garamond"/>
          <w:sz w:val="24"/>
          <w:szCs w:val="24"/>
        </w:rPr>
      </w:pPr>
      <w:r w:rsidRPr="005D403F">
        <w:rPr>
          <w:rFonts w:ascii="Garamond" w:hAnsi="Garamond"/>
          <w:sz w:val="24"/>
          <w:szCs w:val="24"/>
        </w:rPr>
        <w:t>Near miss information</w:t>
      </w:r>
    </w:p>
    <w:p w:rsidR="005217EF" w:rsidRPr="00104C9E" w:rsidRDefault="005D403F" w:rsidP="00131EC9">
      <w:pPr>
        <w:pStyle w:val="ListParagraph"/>
        <w:numPr>
          <w:ilvl w:val="0"/>
          <w:numId w:val="20"/>
        </w:numPr>
        <w:spacing w:after="0" w:line="240" w:lineRule="auto"/>
        <w:rPr>
          <w:rFonts w:ascii="Garamond" w:hAnsi="Garamond"/>
          <w:sz w:val="24"/>
          <w:szCs w:val="24"/>
        </w:rPr>
      </w:pPr>
      <w:bookmarkStart w:id="51" w:name="_Hlk29384974"/>
      <w:r w:rsidRPr="005D403F">
        <w:rPr>
          <w:rFonts w:ascii="Garamond" w:hAnsi="Garamond"/>
          <w:sz w:val="24"/>
          <w:szCs w:val="24"/>
        </w:rPr>
        <w:t>A</w:t>
      </w:r>
      <w:r w:rsidR="008D4BD0" w:rsidRPr="005D403F">
        <w:rPr>
          <w:rFonts w:ascii="Garamond" w:hAnsi="Garamond"/>
          <w:sz w:val="24"/>
          <w:szCs w:val="24"/>
        </w:rPr>
        <w:t xml:space="preserve">ccident </w:t>
      </w:r>
      <w:r w:rsidR="007A04B2" w:rsidRPr="005D403F">
        <w:rPr>
          <w:rFonts w:ascii="Garamond" w:hAnsi="Garamond"/>
          <w:sz w:val="24"/>
          <w:szCs w:val="24"/>
        </w:rPr>
        <w:t>investigati</w:t>
      </w:r>
      <w:r w:rsidRPr="005D403F">
        <w:rPr>
          <w:rFonts w:ascii="Garamond" w:hAnsi="Garamond"/>
          <w:sz w:val="24"/>
          <w:szCs w:val="24"/>
        </w:rPr>
        <w:t>on reports</w:t>
      </w:r>
      <w:r w:rsidR="00104C9E">
        <w:rPr>
          <w:rFonts w:ascii="Garamond" w:hAnsi="Garamond"/>
          <w:sz w:val="24"/>
          <w:szCs w:val="24"/>
        </w:rPr>
        <w:t xml:space="preserve"> (with c</w:t>
      </w:r>
      <w:r w:rsidR="005217EF" w:rsidRPr="00104C9E">
        <w:rPr>
          <w:rFonts w:ascii="Garamond" w:hAnsi="Garamond"/>
          <w:sz w:val="24"/>
          <w:szCs w:val="24"/>
        </w:rPr>
        <w:t>ausal factor analysis</w:t>
      </w:r>
      <w:r w:rsidR="00104C9E">
        <w:rPr>
          <w:rFonts w:ascii="Garamond" w:hAnsi="Garamond"/>
          <w:sz w:val="24"/>
          <w:szCs w:val="24"/>
        </w:rPr>
        <w:t>)</w:t>
      </w:r>
    </w:p>
    <w:bookmarkEnd w:id="51"/>
    <w:p w:rsidR="005D403F" w:rsidRPr="005D403F" w:rsidRDefault="005D403F" w:rsidP="00131EC9">
      <w:pPr>
        <w:pStyle w:val="ListParagraph"/>
        <w:numPr>
          <w:ilvl w:val="0"/>
          <w:numId w:val="20"/>
        </w:numPr>
        <w:spacing w:after="0" w:line="240" w:lineRule="auto"/>
        <w:rPr>
          <w:rFonts w:ascii="Garamond" w:hAnsi="Garamond"/>
          <w:sz w:val="24"/>
          <w:szCs w:val="24"/>
        </w:rPr>
      </w:pPr>
      <w:r w:rsidRPr="005D403F">
        <w:rPr>
          <w:rFonts w:ascii="Garamond" w:hAnsi="Garamond"/>
          <w:sz w:val="24"/>
          <w:szCs w:val="24"/>
        </w:rPr>
        <w:t>I</w:t>
      </w:r>
      <w:r w:rsidR="007A04B2" w:rsidRPr="005D403F">
        <w:rPr>
          <w:rFonts w:ascii="Garamond" w:hAnsi="Garamond"/>
          <w:sz w:val="24"/>
          <w:szCs w:val="24"/>
        </w:rPr>
        <w:t xml:space="preserve">nternal safety </w:t>
      </w:r>
      <w:r w:rsidRPr="005D403F">
        <w:rPr>
          <w:rFonts w:ascii="Garamond" w:hAnsi="Garamond"/>
          <w:sz w:val="24"/>
          <w:szCs w:val="24"/>
        </w:rPr>
        <w:t xml:space="preserve">audits (or </w:t>
      </w:r>
      <w:r w:rsidR="007A04B2" w:rsidRPr="005D403F">
        <w:rPr>
          <w:rFonts w:ascii="Garamond" w:hAnsi="Garamond"/>
          <w:sz w:val="24"/>
          <w:szCs w:val="24"/>
        </w:rPr>
        <w:t>reviews</w:t>
      </w:r>
      <w:r w:rsidRPr="005D403F">
        <w:rPr>
          <w:rFonts w:ascii="Garamond" w:hAnsi="Garamond"/>
          <w:sz w:val="24"/>
          <w:szCs w:val="24"/>
        </w:rPr>
        <w:t>)</w:t>
      </w:r>
    </w:p>
    <w:p w:rsidR="005D403F" w:rsidRPr="005D403F" w:rsidRDefault="005D403F" w:rsidP="00131EC9">
      <w:pPr>
        <w:pStyle w:val="ListParagraph"/>
        <w:numPr>
          <w:ilvl w:val="0"/>
          <w:numId w:val="20"/>
        </w:numPr>
        <w:spacing w:after="0" w:line="240" w:lineRule="auto"/>
        <w:rPr>
          <w:rFonts w:ascii="Garamond" w:hAnsi="Garamond"/>
          <w:sz w:val="24"/>
          <w:szCs w:val="24"/>
        </w:rPr>
      </w:pPr>
      <w:r w:rsidRPr="005D403F">
        <w:rPr>
          <w:rFonts w:ascii="Garamond" w:hAnsi="Garamond"/>
          <w:sz w:val="24"/>
          <w:szCs w:val="24"/>
        </w:rPr>
        <w:t>S</w:t>
      </w:r>
      <w:r w:rsidR="007A04B2" w:rsidRPr="005D403F">
        <w:rPr>
          <w:rFonts w:ascii="Garamond" w:hAnsi="Garamond"/>
          <w:sz w:val="24"/>
          <w:szCs w:val="24"/>
        </w:rPr>
        <w:t>afety c</w:t>
      </w:r>
      <w:r w:rsidRPr="005D403F">
        <w:rPr>
          <w:rFonts w:ascii="Garamond" w:hAnsi="Garamond"/>
          <w:sz w:val="24"/>
          <w:szCs w:val="24"/>
        </w:rPr>
        <w:t>ommittee meetings</w:t>
      </w:r>
    </w:p>
    <w:p w:rsidR="005D403F" w:rsidRPr="005D403F" w:rsidRDefault="005D403F" w:rsidP="00131EC9">
      <w:pPr>
        <w:pStyle w:val="ListParagraph"/>
        <w:numPr>
          <w:ilvl w:val="0"/>
          <w:numId w:val="20"/>
        </w:numPr>
        <w:spacing w:after="0" w:line="240" w:lineRule="auto"/>
        <w:rPr>
          <w:rFonts w:ascii="Garamond" w:hAnsi="Garamond"/>
          <w:sz w:val="24"/>
          <w:szCs w:val="24"/>
        </w:rPr>
      </w:pPr>
      <w:r w:rsidRPr="005D403F">
        <w:rPr>
          <w:rFonts w:ascii="Garamond" w:hAnsi="Garamond"/>
          <w:sz w:val="24"/>
          <w:szCs w:val="24"/>
        </w:rPr>
        <w:t>I</w:t>
      </w:r>
      <w:r w:rsidR="008D4BD0" w:rsidRPr="005D403F">
        <w:rPr>
          <w:rFonts w:ascii="Garamond" w:hAnsi="Garamond"/>
          <w:sz w:val="24"/>
          <w:szCs w:val="24"/>
        </w:rPr>
        <w:t>njury reports</w:t>
      </w:r>
      <w:r w:rsidRPr="005D403F">
        <w:rPr>
          <w:rFonts w:ascii="Garamond" w:hAnsi="Garamond"/>
          <w:sz w:val="24"/>
          <w:szCs w:val="24"/>
        </w:rPr>
        <w:t xml:space="preserve"> (including occupational injury)</w:t>
      </w:r>
    </w:p>
    <w:p w:rsidR="005D403F" w:rsidRPr="005D403F" w:rsidRDefault="00104C9E" w:rsidP="00131EC9">
      <w:pPr>
        <w:pStyle w:val="ListParagraph"/>
        <w:numPr>
          <w:ilvl w:val="0"/>
          <w:numId w:val="20"/>
        </w:numPr>
        <w:spacing w:after="0" w:line="240" w:lineRule="auto"/>
        <w:rPr>
          <w:rFonts w:ascii="Garamond" w:hAnsi="Garamond"/>
          <w:sz w:val="24"/>
          <w:szCs w:val="24"/>
        </w:rPr>
      </w:pPr>
      <w:r>
        <w:rPr>
          <w:rFonts w:ascii="Garamond" w:hAnsi="Garamond"/>
          <w:sz w:val="24"/>
          <w:szCs w:val="24"/>
        </w:rPr>
        <w:t>Safety e</w:t>
      </w:r>
      <w:r w:rsidR="005D403F" w:rsidRPr="005D403F">
        <w:rPr>
          <w:rFonts w:ascii="Garamond" w:hAnsi="Garamond"/>
          <w:sz w:val="24"/>
          <w:szCs w:val="24"/>
        </w:rPr>
        <w:t>vent</w:t>
      </w:r>
      <w:r w:rsidR="007A04B2" w:rsidRPr="005D403F">
        <w:rPr>
          <w:rFonts w:ascii="Garamond" w:hAnsi="Garamond"/>
          <w:sz w:val="24"/>
          <w:szCs w:val="24"/>
        </w:rPr>
        <w:t xml:space="preserve"> reports</w:t>
      </w:r>
      <w:r w:rsidR="005D403F" w:rsidRPr="005D403F">
        <w:rPr>
          <w:rFonts w:ascii="Garamond" w:hAnsi="Garamond"/>
          <w:sz w:val="24"/>
          <w:szCs w:val="24"/>
        </w:rPr>
        <w:t xml:space="preserve"> (including accidents, incidents, and occurrences)</w:t>
      </w:r>
    </w:p>
    <w:p w:rsidR="005D403F" w:rsidRPr="005D403F" w:rsidRDefault="005D403F" w:rsidP="00131EC9">
      <w:pPr>
        <w:pStyle w:val="ListParagraph"/>
        <w:numPr>
          <w:ilvl w:val="0"/>
          <w:numId w:val="20"/>
        </w:numPr>
        <w:spacing w:after="0" w:line="240" w:lineRule="auto"/>
        <w:rPr>
          <w:rFonts w:ascii="Garamond" w:hAnsi="Garamond"/>
          <w:sz w:val="24"/>
          <w:szCs w:val="24"/>
        </w:rPr>
      </w:pPr>
      <w:r w:rsidRPr="005D403F">
        <w:rPr>
          <w:rFonts w:ascii="Garamond" w:hAnsi="Garamond"/>
          <w:sz w:val="24"/>
          <w:szCs w:val="24"/>
        </w:rPr>
        <w:t>S</w:t>
      </w:r>
      <w:r w:rsidR="007A04B2" w:rsidRPr="005D403F">
        <w:rPr>
          <w:rFonts w:ascii="Garamond" w:hAnsi="Garamond"/>
          <w:sz w:val="24"/>
          <w:szCs w:val="24"/>
        </w:rPr>
        <w:t>yst</w:t>
      </w:r>
      <w:r w:rsidR="008D4BD0" w:rsidRPr="005D403F">
        <w:rPr>
          <w:rFonts w:ascii="Garamond" w:hAnsi="Garamond"/>
          <w:sz w:val="24"/>
          <w:szCs w:val="24"/>
        </w:rPr>
        <w:t xml:space="preserve">em monitoring </w:t>
      </w:r>
      <w:r w:rsidRPr="005D403F">
        <w:rPr>
          <w:rFonts w:ascii="Garamond" w:hAnsi="Garamond"/>
          <w:sz w:val="24"/>
          <w:szCs w:val="24"/>
        </w:rPr>
        <w:t>(</w:t>
      </w:r>
      <w:r w:rsidR="008D4BD0" w:rsidRPr="005D403F">
        <w:rPr>
          <w:rFonts w:ascii="Garamond" w:hAnsi="Garamond"/>
          <w:sz w:val="24"/>
          <w:szCs w:val="24"/>
        </w:rPr>
        <w:t xml:space="preserve">including testing and inspection </w:t>
      </w:r>
      <w:r w:rsidR="007A04B2" w:rsidRPr="005D403F">
        <w:rPr>
          <w:rFonts w:ascii="Garamond" w:hAnsi="Garamond"/>
          <w:sz w:val="24"/>
          <w:szCs w:val="24"/>
        </w:rPr>
        <w:t>records</w:t>
      </w:r>
      <w:r w:rsidRPr="005D403F">
        <w:rPr>
          <w:rFonts w:ascii="Garamond" w:hAnsi="Garamond"/>
          <w:sz w:val="24"/>
          <w:szCs w:val="24"/>
        </w:rPr>
        <w:t>)</w:t>
      </w:r>
    </w:p>
    <w:p w:rsidR="005D403F" w:rsidRPr="005D403F" w:rsidRDefault="005D403F" w:rsidP="00131EC9">
      <w:pPr>
        <w:pStyle w:val="ListParagraph"/>
        <w:numPr>
          <w:ilvl w:val="0"/>
          <w:numId w:val="20"/>
        </w:numPr>
        <w:spacing w:after="0" w:line="240" w:lineRule="auto"/>
        <w:rPr>
          <w:rFonts w:ascii="Garamond" w:hAnsi="Garamond"/>
          <w:sz w:val="24"/>
          <w:szCs w:val="24"/>
        </w:rPr>
      </w:pPr>
      <w:r w:rsidRPr="005D403F">
        <w:rPr>
          <w:rFonts w:ascii="Garamond" w:hAnsi="Garamond"/>
          <w:sz w:val="24"/>
          <w:szCs w:val="24"/>
        </w:rPr>
        <w:t>Hazard management program</w:t>
      </w:r>
    </w:p>
    <w:p w:rsidR="005D403F" w:rsidRDefault="005D403F" w:rsidP="007A04B2">
      <w:pPr>
        <w:spacing w:after="0" w:line="240" w:lineRule="auto"/>
        <w:rPr>
          <w:rFonts w:ascii="Garamond" w:hAnsi="Garamond"/>
          <w:sz w:val="24"/>
          <w:szCs w:val="24"/>
        </w:rPr>
      </w:pPr>
    </w:p>
    <w:p w:rsidR="004F11DE" w:rsidRPr="004F11DE" w:rsidRDefault="004F11DE" w:rsidP="007A04B2">
      <w:pPr>
        <w:spacing w:after="0" w:line="240" w:lineRule="auto"/>
        <w:rPr>
          <w:rFonts w:ascii="Segoe UI" w:hAnsi="Segoe UI" w:cs="Segoe UI"/>
          <w:color w:val="FF0000"/>
          <w:sz w:val="24"/>
          <w:szCs w:val="24"/>
        </w:rPr>
      </w:pPr>
      <w:r>
        <w:rPr>
          <w:rFonts w:ascii="Segoe UI" w:hAnsi="Segoe UI" w:cs="Segoe UI"/>
          <w:color w:val="FF0000"/>
          <w:sz w:val="24"/>
          <w:szCs w:val="24"/>
        </w:rPr>
        <w:t>Note: y</w:t>
      </w:r>
      <w:r w:rsidRPr="004F11DE">
        <w:rPr>
          <w:rFonts w:ascii="Segoe UI" w:hAnsi="Segoe UI" w:cs="Segoe UI"/>
          <w:color w:val="FF0000"/>
          <w:sz w:val="24"/>
          <w:szCs w:val="24"/>
        </w:rPr>
        <w:t>our agency should evaluate this list and add to/change any sources according to your actual processes and procedures.</w:t>
      </w:r>
    </w:p>
    <w:p w:rsidR="004F11DE" w:rsidRDefault="004F11DE" w:rsidP="007A04B2">
      <w:pPr>
        <w:spacing w:after="0" w:line="240" w:lineRule="auto"/>
        <w:rPr>
          <w:rFonts w:ascii="Garamond" w:hAnsi="Garamond"/>
          <w:sz w:val="24"/>
          <w:szCs w:val="24"/>
        </w:rPr>
      </w:pPr>
    </w:p>
    <w:p w:rsidR="008D4BD0" w:rsidRDefault="007A04B2" w:rsidP="007A04B2">
      <w:pPr>
        <w:spacing w:after="0" w:line="240" w:lineRule="auto"/>
        <w:rPr>
          <w:rFonts w:ascii="Garamond" w:hAnsi="Garamond"/>
          <w:sz w:val="24"/>
          <w:szCs w:val="24"/>
        </w:rPr>
      </w:pPr>
      <w:r w:rsidRPr="000E7F49">
        <w:rPr>
          <w:rFonts w:ascii="Garamond" w:hAnsi="Garamond"/>
          <w:sz w:val="24"/>
          <w:szCs w:val="24"/>
        </w:rPr>
        <w:t>This safety data will b</w:t>
      </w:r>
      <w:r w:rsidR="003506EB">
        <w:rPr>
          <w:rFonts w:ascii="Garamond" w:hAnsi="Garamond"/>
          <w:sz w:val="24"/>
          <w:szCs w:val="24"/>
        </w:rPr>
        <w:t>e analyzed</w:t>
      </w:r>
      <w:r w:rsidR="008D4BD0">
        <w:rPr>
          <w:rFonts w:ascii="Garamond" w:hAnsi="Garamond"/>
          <w:sz w:val="24"/>
          <w:szCs w:val="24"/>
        </w:rPr>
        <w:t xml:space="preserve"> and used for </w:t>
      </w:r>
      <w:r w:rsidR="000E7F49">
        <w:rPr>
          <w:rFonts w:ascii="Garamond" w:hAnsi="Garamond"/>
          <w:sz w:val="24"/>
          <w:szCs w:val="24"/>
        </w:rPr>
        <w:t>development of key s</w:t>
      </w:r>
      <w:r w:rsidRPr="000E7F49">
        <w:rPr>
          <w:rFonts w:ascii="Garamond" w:hAnsi="Garamond"/>
          <w:sz w:val="24"/>
          <w:szCs w:val="24"/>
        </w:rPr>
        <w:t xml:space="preserve">afety </w:t>
      </w:r>
      <w:r w:rsidR="000E7F49">
        <w:rPr>
          <w:rFonts w:ascii="Garamond" w:hAnsi="Garamond"/>
          <w:sz w:val="24"/>
          <w:szCs w:val="24"/>
        </w:rPr>
        <w:t>p</w:t>
      </w:r>
      <w:r w:rsidRPr="000E7F49">
        <w:rPr>
          <w:rFonts w:ascii="Garamond" w:hAnsi="Garamond"/>
          <w:sz w:val="24"/>
          <w:szCs w:val="24"/>
        </w:rPr>
        <w:t xml:space="preserve">erformance </w:t>
      </w:r>
      <w:r w:rsidR="000E7F49">
        <w:rPr>
          <w:rFonts w:ascii="Garamond" w:hAnsi="Garamond"/>
          <w:sz w:val="24"/>
          <w:szCs w:val="24"/>
        </w:rPr>
        <w:t>i</w:t>
      </w:r>
      <w:r w:rsidRPr="000E7F49">
        <w:rPr>
          <w:rFonts w:ascii="Garamond" w:hAnsi="Garamond"/>
          <w:sz w:val="24"/>
          <w:szCs w:val="24"/>
        </w:rPr>
        <w:t xml:space="preserve">ndicators and </w:t>
      </w:r>
      <w:r w:rsidR="000E7F49">
        <w:rPr>
          <w:rFonts w:ascii="Garamond" w:hAnsi="Garamond"/>
          <w:sz w:val="24"/>
          <w:szCs w:val="24"/>
        </w:rPr>
        <w:t>t</w:t>
      </w:r>
      <w:r w:rsidRPr="000E7F49">
        <w:rPr>
          <w:rFonts w:ascii="Garamond" w:hAnsi="Garamond"/>
          <w:sz w:val="24"/>
          <w:szCs w:val="24"/>
        </w:rPr>
        <w:t xml:space="preserve">argets. </w:t>
      </w:r>
    </w:p>
    <w:p w:rsidR="008D4BD0" w:rsidRDefault="008D4BD0" w:rsidP="007A04B2">
      <w:pPr>
        <w:spacing w:after="0" w:line="240" w:lineRule="auto"/>
        <w:rPr>
          <w:rFonts w:ascii="Garamond" w:hAnsi="Garamond"/>
          <w:sz w:val="24"/>
          <w:szCs w:val="24"/>
        </w:rPr>
      </w:pPr>
    </w:p>
    <w:p w:rsidR="00FC1939" w:rsidRDefault="00673327" w:rsidP="007A04B2">
      <w:pPr>
        <w:spacing w:after="0" w:line="240" w:lineRule="auto"/>
        <w:rPr>
          <w:rFonts w:ascii="Garamond" w:hAnsi="Garamond"/>
          <w:sz w:val="24"/>
          <w:szCs w:val="24"/>
        </w:rPr>
      </w:pPr>
      <w:sdt>
        <w:sdtPr>
          <w:rPr>
            <w:rFonts w:ascii="Garamond" w:hAnsi="Garamond"/>
            <w:b/>
            <w:i/>
            <w:sz w:val="24"/>
            <w:szCs w:val="24"/>
          </w:rPr>
          <w:id w:val="-1154686031"/>
          <w:placeholder>
            <w:docPart w:val="101FF7AFD19144F294AB18F9060C93D1"/>
          </w:placeholder>
        </w:sdtPr>
        <w:sdtContent>
          <w:r w:rsidR="008013D0" w:rsidRPr="00D01466">
            <w:rPr>
              <w:rFonts w:ascii="Garamond" w:hAnsi="Garamond"/>
              <w:b/>
              <w:sz w:val="24"/>
              <w:szCs w:val="24"/>
              <w:shd w:val="clear" w:color="auto" w:fill="FFFF00"/>
            </w:rPr>
            <w:t>TRANSIT AGENCY</w:t>
          </w:r>
        </w:sdtContent>
      </w:sdt>
      <w:r w:rsidR="008013D0" w:rsidRPr="000E7F49">
        <w:rPr>
          <w:rFonts w:ascii="Garamond" w:hAnsi="Garamond"/>
          <w:sz w:val="24"/>
          <w:szCs w:val="24"/>
        </w:rPr>
        <w:t xml:space="preserve"> </w:t>
      </w:r>
      <w:r w:rsidR="008013D0">
        <w:rPr>
          <w:rFonts w:ascii="Garamond" w:hAnsi="Garamond"/>
          <w:sz w:val="24"/>
          <w:szCs w:val="24"/>
        </w:rPr>
        <w:t xml:space="preserve">will initially </w:t>
      </w:r>
      <w:r w:rsidR="007A04B2" w:rsidRPr="000E7F49">
        <w:rPr>
          <w:rFonts w:ascii="Garamond" w:hAnsi="Garamond"/>
          <w:sz w:val="24"/>
          <w:szCs w:val="24"/>
        </w:rPr>
        <w:t>focus on areas based on data de</w:t>
      </w:r>
      <w:r w:rsidR="008D4BD0">
        <w:rPr>
          <w:rFonts w:ascii="Garamond" w:hAnsi="Garamond"/>
          <w:sz w:val="24"/>
          <w:szCs w:val="24"/>
        </w:rPr>
        <w:t xml:space="preserve">livered to the National Transit </w:t>
      </w:r>
      <w:r w:rsidR="007A04B2" w:rsidRPr="000E7F49">
        <w:rPr>
          <w:rFonts w:ascii="Garamond" w:hAnsi="Garamond"/>
          <w:sz w:val="24"/>
          <w:szCs w:val="24"/>
        </w:rPr>
        <w:t>Database (NTD), as the following:</w:t>
      </w:r>
    </w:p>
    <w:p w:rsidR="00FC1939" w:rsidRPr="00FC1939" w:rsidRDefault="00FC1939" w:rsidP="00FC1939">
      <w:pPr>
        <w:pStyle w:val="ListParagraph"/>
        <w:numPr>
          <w:ilvl w:val="0"/>
          <w:numId w:val="35"/>
        </w:numPr>
        <w:spacing w:after="0" w:line="240" w:lineRule="auto"/>
        <w:rPr>
          <w:rFonts w:ascii="Garamond" w:hAnsi="Garamond"/>
          <w:b/>
          <w:sz w:val="24"/>
          <w:szCs w:val="24"/>
        </w:rPr>
      </w:pPr>
      <w:r w:rsidRPr="00FC1939">
        <w:rPr>
          <w:rFonts w:ascii="Garamond" w:hAnsi="Garamond"/>
          <w:b/>
          <w:sz w:val="24"/>
          <w:szCs w:val="24"/>
        </w:rPr>
        <w:t>Fatalities</w:t>
      </w:r>
    </w:p>
    <w:p w:rsidR="00FC1939" w:rsidRPr="00FC1939" w:rsidRDefault="00FC1939" w:rsidP="00FC1939">
      <w:pPr>
        <w:pStyle w:val="ListParagraph"/>
        <w:numPr>
          <w:ilvl w:val="0"/>
          <w:numId w:val="34"/>
        </w:numPr>
        <w:spacing w:after="0" w:line="240" w:lineRule="auto"/>
        <w:rPr>
          <w:rFonts w:ascii="Garamond" w:hAnsi="Garamond"/>
          <w:sz w:val="24"/>
          <w:szCs w:val="24"/>
        </w:rPr>
      </w:pPr>
      <w:r w:rsidRPr="00FC1939">
        <w:rPr>
          <w:rFonts w:ascii="Garamond" w:hAnsi="Garamond"/>
          <w:sz w:val="24"/>
          <w:szCs w:val="24"/>
        </w:rPr>
        <w:t>Total number of reportable fatalities</w:t>
      </w:r>
    </w:p>
    <w:p w:rsidR="00FC1939" w:rsidRDefault="00FC1939" w:rsidP="00FC1939">
      <w:pPr>
        <w:pStyle w:val="ListParagraph"/>
        <w:numPr>
          <w:ilvl w:val="0"/>
          <w:numId w:val="34"/>
        </w:numPr>
        <w:spacing w:after="0" w:line="240" w:lineRule="auto"/>
        <w:rPr>
          <w:rFonts w:ascii="Garamond" w:hAnsi="Garamond"/>
          <w:sz w:val="24"/>
          <w:szCs w:val="24"/>
        </w:rPr>
      </w:pPr>
      <w:r w:rsidRPr="00FC1939">
        <w:rPr>
          <w:rFonts w:ascii="Garamond" w:hAnsi="Garamond"/>
          <w:sz w:val="24"/>
          <w:szCs w:val="24"/>
        </w:rPr>
        <w:t>Rate of reportable fatalities per total vehicle revenue miles</w:t>
      </w:r>
    </w:p>
    <w:p w:rsidR="00FC1939" w:rsidRPr="00FC1939" w:rsidRDefault="00FC1939" w:rsidP="00FC1939">
      <w:pPr>
        <w:pStyle w:val="ListParagraph"/>
        <w:numPr>
          <w:ilvl w:val="0"/>
          <w:numId w:val="35"/>
        </w:numPr>
        <w:spacing w:after="0" w:line="240" w:lineRule="auto"/>
        <w:rPr>
          <w:rFonts w:ascii="Garamond" w:hAnsi="Garamond"/>
          <w:b/>
          <w:sz w:val="24"/>
          <w:szCs w:val="24"/>
        </w:rPr>
      </w:pPr>
      <w:r w:rsidRPr="00FC1939">
        <w:rPr>
          <w:rFonts w:ascii="Garamond" w:hAnsi="Garamond"/>
          <w:b/>
          <w:sz w:val="24"/>
          <w:szCs w:val="24"/>
        </w:rPr>
        <w:t>Injuries</w:t>
      </w:r>
    </w:p>
    <w:p w:rsidR="00FC1939" w:rsidRPr="00FC1939" w:rsidRDefault="00FC1939" w:rsidP="00FC1939">
      <w:pPr>
        <w:pStyle w:val="ListParagraph"/>
        <w:numPr>
          <w:ilvl w:val="0"/>
          <w:numId w:val="34"/>
        </w:numPr>
        <w:spacing w:after="0" w:line="240" w:lineRule="auto"/>
        <w:rPr>
          <w:rFonts w:ascii="Garamond" w:hAnsi="Garamond"/>
          <w:sz w:val="24"/>
          <w:szCs w:val="24"/>
        </w:rPr>
      </w:pPr>
      <w:r w:rsidRPr="00FC1939">
        <w:rPr>
          <w:rFonts w:ascii="Garamond" w:hAnsi="Garamond"/>
          <w:sz w:val="24"/>
          <w:szCs w:val="24"/>
        </w:rPr>
        <w:t>Total number of reportable injuries</w:t>
      </w:r>
    </w:p>
    <w:p w:rsidR="00FC1939" w:rsidRDefault="00FC1939" w:rsidP="00FC1939">
      <w:pPr>
        <w:pStyle w:val="ListParagraph"/>
        <w:numPr>
          <w:ilvl w:val="0"/>
          <w:numId w:val="34"/>
        </w:numPr>
        <w:spacing w:after="0" w:line="240" w:lineRule="auto"/>
        <w:rPr>
          <w:rFonts w:ascii="Garamond" w:hAnsi="Garamond"/>
          <w:sz w:val="24"/>
          <w:szCs w:val="24"/>
        </w:rPr>
      </w:pPr>
      <w:r w:rsidRPr="00FC1939">
        <w:rPr>
          <w:rFonts w:ascii="Garamond" w:hAnsi="Garamond"/>
          <w:sz w:val="24"/>
          <w:szCs w:val="24"/>
        </w:rPr>
        <w:t>Rate of reportable injuries per total vehicle revenue miles</w:t>
      </w:r>
    </w:p>
    <w:p w:rsidR="00FC1939" w:rsidRPr="00FC1939" w:rsidRDefault="00FC1939" w:rsidP="00FC1939">
      <w:pPr>
        <w:pStyle w:val="ListParagraph"/>
        <w:numPr>
          <w:ilvl w:val="0"/>
          <w:numId w:val="35"/>
        </w:numPr>
        <w:spacing w:after="0" w:line="240" w:lineRule="auto"/>
        <w:rPr>
          <w:rFonts w:ascii="Garamond" w:hAnsi="Garamond"/>
          <w:sz w:val="24"/>
          <w:szCs w:val="24"/>
        </w:rPr>
      </w:pPr>
      <w:r w:rsidRPr="00FC1939">
        <w:rPr>
          <w:rFonts w:ascii="Garamond" w:hAnsi="Garamond"/>
          <w:b/>
          <w:sz w:val="24"/>
          <w:szCs w:val="24"/>
        </w:rPr>
        <w:t>Safety</w:t>
      </w:r>
      <w:r w:rsidRPr="00FC1939">
        <w:rPr>
          <w:rFonts w:ascii="Garamond" w:hAnsi="Garamond"/>
          <w:sz w:val="24"/>
          <w:szCs w:val="24"/>
        </w:rPr>
        <w:t xml:space="preserve"> </w:t>
      </w:r>
      <w:r w:rsidRPr="00FC1939">
        <w:rPr>
          <w:rFonts w:ascii="Garamond" w:hAnsi="Garamond"/>
          <w:b/>
          <w:sz w:val="24"/>
          <w:szCs w:val="24"/>
        </w:rPr>
        <w:t>Events</w:t>
      </w:r>
    </w:p>
    <w:p w:rsidR="00FC1939" w:rsidRPr="00FC1939" w:rsidRDefault="00FC1939" w:rsidP="00FC1939">
      <w:pPr>
        <w:pStyle w:val="ListParagraph"/>
        <w:numPr>
          <w:ilvl w:val="0"/>
          <w:numId w:val="34"/>
        </w:numPr>
        <w:spacing w:after="0" w:line="240" w:lineRule="auto"/>
        <w:rPr>
          <w:rFonts w:ascii="Garamond" w:hAnsi="Garamond"/>
          <w:sz w:val="24"/>
          <w:szCs w:val="24"/>
        </w:rPr>
      </w:pPr>
      <w:r w:rsidRPr="00FC1939">
        <w:rPr>
          <w:rFonts w:ascii="Garamond" w:hAnsi="Garamond"/>
          <w:sz w:val="24"/>
          <w:szCs w:val="24"/>
        </w:rPr>
        <w:t>Total number of reportable safety events</w:t>
      </w:r>
    </w:p>
    <w:p w:rsidR="00FC1939" w:rsidRDefault="00FC1939" w:rsidP="00FC1939">
      <w:pPr>
        <w:pStyle w:val="ListParagraph"/>
        <w:numPr>
          <w:ilvl w:val="0"/>
          <w:numId w:val="34"/>
        </w:numPr>
        <w:spacing w:after="0" w:line="240" w:lineRule="auto"/>
        <w:rPr>
          <w:rFonts w:ascii="Garamond" w:hAnsi="Garamond"/>
          <w:sz w:val="24"/>
          <w:szCs w:val="24"/>
        </w:rPr>
      </w:pPr>
      <w:r w:rsidRPr="00FC1939">
        <w:rPr>
          <w:rFonts w:ascii="Garamond" w:hAnsi="Garamond"/>
          <w:sz w:val="24"/>
          <w:szCs w:val="24"/>
        </w:rPr>
        <w:t>Rate of reportable safety events per total vehicle revenue miles</w:t>
      </w:r>
    </w:p>
    <w:p w:rsidR="00FC1939" w:rsidRPr="00FC1939" w:rsidRDefault="00FC1939" w:rsidP="00FC1939">
      <w:pPr>
        <w:pStyle w:val="ListParagraph"/>
        <w:numPr>
          <w:ilvl w:val="0"/>
          <w:numId w:val="35"/>
        </w:numPr>
        <w:spacing w:after="0" w:line="240" w:lineRule="auto"/>
        <w:rPr>
          <w:rFonts w:ascii="Garamond" w:hAnsi="Garamond"/>
          <w:sz w:val="24"/>
          <w:szCs w:val="24"/>
        </w:rPr>
      </w:pPr>
      <w:r w:rsidRPr="00FC1939">
        <w:rPr>
          <w:rFonts w:ascii="Garamond" w:hAnsi="Garamond"/>
          <w:b/>
          <w:sz w:val="24"/>
          <w:szCs w:val="24"/>
        </w:rPr>
        <w:t>System</w:t>
      </w:r>
      <w:r w:rsidRPr="00FC1939">
        <w:rPr>
          <w:rFonts w:ascii="Garamond" w:hAnsi="Garamond"/>
          <w:sz w:val="24"/>
          <w:szCs w:val="24"/>
        </w:rPr>
        <w:t xml:space="preserve"> </w:t>
      </w:r>
      <w:r w:rsidRPr="00FC1939">
        <w:rPr>
          <w:rFonts w:ascii="Garamond" w:hAnsi="Garamond"/>
          <w:b/>
          <w:sz w:val="24"/>
          <w:szCs w:val="24"/>
        </w:rPr>
        <w:t>Reliability</w:t>
      </w:r>
    </w:p>
    <w:p w:rsidR="00FC1939" w:rsidRPr="00FC1939" w:rsidRDefault="00FC1939" w:rsidP="00FC1939">
      <w:pPr>
        <w:pStyle w:val="ListParagraph"/>
        <w:numPr>
          <w:ilvl w:val="0"/>
          <w:numId w:val="34"/>
        </w:numPr>
        <w:spacing w:after="0" w:line="240" w:lineRule="auto"/>
        <w:rPr>
          <w:rFonts w:ascii="Garamond" w:hAnsi="Garamond"/>
          <w:sz w:val="24"/>
          <w:szCs w:val="24"/>
        </w:rPr>
      </w:pPr>
      <w:r w:rsidRPr="00FC1939">
        <w:rPr>
          <w:rFonts w:ascii="Garamond" w:hAnsi="Garamond"/>
          <w:sz w:val="24"/>
          <w:szCs w:val="24"/>
        </w:rPr>
        <w:t>Mean distance between major mechanical failures</w:t>
      </w:r>
    </w:p>
    <w:p w:rsidR="008D4BD0" w:rsidRDefault="008D4BD0" w:rsidP="007A04B2">
      <w:pPr>
        <w:spacing w:after="0" w:line="240" w:lineRule="auto"/>
        <w:rPr>
          <w:rFonts w:ascii="Garamond" w:hAnsi="Garamond"/>
          <w:sz w:val="24"/>
          <w:szCs w:val="24"/>
        </w:rPr>
      </w:pPr>
    </w:p>
    <w:p w:rsidR="007A04B2" w:rsidRPr="000E7F49" w:rsidRDefault="007A04B2" w:rsidP="007A04B2">
      <w:pPr>
        <w:spacing w:after="0" w:line="240" w:lineRule="auto"/>
        <w:rPr>
          <w:rFonts w:ascii="Garamond" w:hAnsi="Garamond"/>
          <w:sz w:val="24"/>
          <w:szCs w:val="24"/>
        </w:rPr>
      </w:pPr>
      <w:r w:rsidRPr="000E7F49">
        <w:rPr>
          <w:rFonts w:ascii="Garamond" w:hAnsi="Garamond"/>
          <w:sz w:val="24"/>
          <w:szCs w:val="24"/>
        </w:rPr>
        <w:t>These safety performance measures are used to select imp</w:t>
      </w:r>
      <w:r w:rsidR="008D4BD0">
        <w:rPr>
          <w:rFonts w:ascii="Garamond" w:hAnsi="Garamond"/>
          <w:sz w:val="24"/>
          <w:szCs w:val="24"/>
        </w:rPr>
        <w:t xml:space="preserve">rovement targets for these four measures </w:t>
      </w:r>
      <w:r w:rsidRPr="000E7F49">
        <w:rPr>
          <w:rFonts w:ascii="Garamond" w:hAnsi="Garamond"/>
          <w:sz w:val="24"/>
          <w:szCs w:val="24"/>
        </w:rPr>
        <w:t xml:space="preserve">and for each mode of transit, </w:t>
      </w:r>
      <w:proofErr w:type="gramStart"/>
      <w:r w:rsidRPr="000E7F49">
        <w:rPr>
          <w:rFonts w:ascii="Garamond" w:hAnsi="Garamond"/>
          <w:sz w:val="24"/>
          <w:szCs w:val="24"/>
        </w:rPr>
        <w:t>in order to</w:t>
      </w:r>
      <w:proofErr w:type="gramEnd"/>
      <w:r w:rsidRPr="000E7F49">
        <w:rPr>
          <w:rFonts w:ascii="Garamond" w:hAnsi="Garamond"/>
          <w:sz w:val="24"/>
          <w:szCs w:val="24"/>
        </w:rPr>
        <w:t xml:space="preserve"> encoura</w:t>
      </w:r>
      <w:r w:rsidR="008D4BD0">
        <w:rPr>
          <w:rFonts w:ascii="Garamond" w:hAnsi="Garamond"/>
          <w:sz w:val="24"/>
          <w:szCs w:val="24"/>
        </w:rPr>
        <w:t xml:space="preserve">ge improvements and monitor the safety </w:t>
      </w:r>
      <w:r w:rsidRPr="000E7F49">
        <w:rPr>
          <w:rFonts w:ascii="Garamond" w:hAnsi="Garamond"/>
          <w:sz w:val="24"/>
          <w:szCs w:val="24"/>
        </w:rPr>
        <w:t>performance of delivering transit services. In addit</w:t>
      </w:r>
      <w:r w:rsidR="008D4BD0">
        <w:rPr>
          <w:rFonts w:ascii="Garamond" w:hAnsi="Garamond"/>
          <w:sz w:val="24"/>
          <w:szCs w:val="24"/>
        </w:rPr>
        <w:t xml:space="preserve">ion, </w:t>
      </w:r>
      <w:sdt>
        <w:sdtPr>
          <w:rPr>
            <w:rFonts w:ascii="Garamond" w:hAnsi="Garamond"/>
            <w:b/>
            <w:i/>
            <w:sz w:val="24"/>
            <w:szCs w:val="24"/>
          </w:rPr>
          <w:id w:val="-1599631398"/>
          <w:placeholder>
            <w:docPart w:val="3E745F17F510467FBA4C794EA0CD72BA"/>
          </w:placeholder>
        </w:sdtPr>
        <w:sdtContent>
          <w:r w:rsidR="008D4BD0" w:rsidRPr="00D01466">
            <w:rPr>
              <w:rFonts w:ascii="Garamond" w:hAnsi="Garamond"/>
              <w:b/>
              <w:sz w:val="24"/>
              <w:szCs w:val="24"/>
              <w:shd w:val="clear" w:color="auto" w:fill="FFFF00"/>
            </w:rPr>
            <w:t>TRANSIT AGENCY</w:t>
          </w:r>
        </w:sdtContent>
      </w:sdt>
      <w:r w:rsidR="008D4BD0">
        <w:rPr>
          <w:rFonts w:ascii="Garamond" w:hAnsi="Garamond"/>
          <w:sz w:val="24"/>
          <w:szCs w:val="24"/>
        </w:rPr>
        <w:t xml:space="preserve"> will select additional performance </w:t>
      </w:r>
      <w:r w:rsidRPr="000E7F49">
        <w:rPr>
          <w:rFonts w:ascii="Garamond" w:hAnsi="Garamond"/>
          <w:sz w:val="24"/>
          <w:szCs w:val="24"/>
        </w:rPr>
        <w:t xml:space="preserve">measures and targets, both leading and lagging, to </w:t>
      </w:r>
      <w:r w:rsidR="008D4BD0">
        <w:rPr>
          <w:rFonts w:ascii="Garamond" w:hAnsi="Garamond"/>
          <w:sz w:val="24"/>
          <w:szCs w:val="24"/>
        </w:rPr>
        <w:t xml:space="preserve">insure continual improvement of </w:t>
      </w:r>
      <w:r w:rsidRPr="000E7F49">
        <w:rPr>
          <w:rFonts w:ascii="Garamond" w:hAnsi="Garamond"/>
          <w:sz w:val="24"/>
          <w:szCs w:val="24"/>
        </w:rPr>
        <w:t xml:space="preserve">our </w:t>
      </w:r>
      <w:r w:rsidR="008D4BD0">
        <w:rPr>
          <w:rFonts w:ascii="Garamond" w:hAnsi="Garamond"/>
          <w:sz w:val="24"/>
          <w:szCs w:val="24"/>
        </w:rPr>
        <w:t>SMS</w:t>
      </w:r>
      <w:r w:rsidRPr="000E7F49">
        <w:rPr>
          <w:rFonts w:ascii="Garamond" w:hAnsi="Garamond"/>
          <w:sz w:val="24"/>
          <w:szCs w:val="24"/>
        </w:rPr>
        <w:t>.</w:t>
      </w:r>
    </w:p>
    <w:p w:rsidR="008D4BD0" w:rsidRDefault="008D4BD0" w:rsidP="007A04B2">
      <w:pPr>
        <w:spacing w:after="0" w:line="240" w:lineRule="auto"/>
        <w:rPr>
          <w:rFonts w:ascii="Garamond" w:hAnsi="Garamond"/>
          <w:sz w:val="24"/>
          <w:szCs w:val="24"/>
        </w:rPr>
      </w:pPr>
    </w:p>
    <w:p w:rsidR="007A04B2" w:rsidRDefault="00673327" w:rsidP="007A04B2">
      <w:pPr>
        <w:spacing w:after="0" w:line="240" w:lineRule="auto"/>
        <w:rPr>
          <w:rFonts w:ascii="Garamond" w:hAnsi="Garamond"/>
          <w:sz w:val="24"/>
          <w:szCs w:val="24"/>
        </w:rPr>
      </w:pPr>
      <w:sdt>
        <w:sdtPr>
          <w:rPr>
            <w:rFonts w:ascii="Garamond" w:hAnsi="Garamond"/>
            <w:b/>
            <w:i/>
            <w:sz w:val="24"/>
            <w:szCs w:val="24"/>
          </w:rPr>
          <w:id w:val="1622879606"/>
          <w:placeholder>
            <w:docPart w:val="76CB41B6E05D4E67B5FBA4BEF0EB1FEF"/>
          </w:placeholder>
        </w:sdtPr>
        <w:sdtContent>
          <w:r w:rsidR="008D4BD0" w:rsidRPr="00D01466">
            <w:rPr>
              <w:rFonts w:ascii="Garamond" w:hAnsi="Garamond"/>
              <w:b/>
              <w:sz w:val="24"/>
              <w:szCs w:val="24"/>
              <w:shd w:val="clear" w:color="auto" w:fill="FFFF00"/>
            </w:rPr>
            <w:t>TRANSIT AGENCY</w:t>
          </w:r>
        </w:sdtContent>
      </w:sdt>
      <w:r w:rsidR="008D4BD0" w:rsidRPr="000E7F49">
        <w:rPr>
          <w:rFonts w:ascii="Garamond" w:hAnsi="Garamond"/>
          <w:sz w:val="24"/>
          <w:szCs w:val="24"/>
        </w:rPr>
        <w:t xml:space="preserve"> </w:t>
      </w:r>
      <w:r w:rsidR="007A04B2" w:rsidRPr="000E7F49">
        <w:rPr>
          <w:rFonts w:ascii="Garamond" w:hAnsi="Garamond"/>
          <w:sz w:val="24"/>
          <w:szCs w:val="24"/>
        </w:rPr>
        <w:t xml:space="preserve">will make its safety performance measures improvement </w:t>
      </w:r>
      <w:r w:rsidR="008D4BD0">
        <w:rPr>
          <w:rFonts w:ascii="Garamond" w:hAnsi="Garamond"/>
          <w:sz w:val="24"/>
          <w:szCs w:val="24"/>
        </w:rPr>
        <w:t xml:space="preserve">targets available to applicable state agencies </w:t>
      </w:r>
      <w:r w:rsidR="007A04B2" w:rsidRPr="000E7F49">
        <w:rPr>
          <w:rFonts w:ascii="Garamond" w:hAnsi="Garamond"/>
          <w:sz w:val="24"/>
          <w:szCs w:val="24"/>
        </w:rPr>
        <w:t>and metropolitan planning organizat</w:t>
      </w:r>
      <w:r w:rsidR="008D4BD0">
        <w:rPr>
          <w:rFonts w:ascii="Garamond" w:hAnsi="Garamond"/>
          <w:sz w:val="24"/>
          <w:szCs w:val="24"/>
        </w:rPr>
        <w:t>ions (MPOs</w:t>
      </w:r>
      <w:r w:rsidR="007A04B2" w:rsidRPr="000E7F49">
        <w:rPr>
          <w:rFonts w:ascii="Garamond" w:hAnsi="Garamond"/>
          <w:sz w:val="24"/>
          <w:szCs w:val="24"/>
        </w:rPr>
        <w:t>)</w:t>
      </w:r>
      <w:r w:rsidR="003506EB">
        <w:rPr>
          <w:rFonts w:ascii="Garamond" w:hAnsi="Garamond"/>
          <w:sz w:val="24"/>
          <w:szCs w:val="24"/>
        </w:rPr>
        <w:t xml:space="preserve">, </w:t>
      </w:r>
      <w:r w:rsidR="007A04B2" w:rsidRPr="000E7F49">
        <w:rPr>
          <w:rFonts w:ascii="Garamond" w:hAnsi="Garamond"/>
          <w:sz w:val="24"/>
          <w:szCs w:val="24"/>
        </w:rPr>
        <w:t>a</w:t>
      </w:r>
      <w:r w:rsidR="008D4BD0">
        <w:rPr>
          <w:rFonts w:ascii="Garamond" w:hAnsi="Garamond"/>
          <w:sz w:val="24"/>
          <w:szCs w:val="24"/>
        </w:rPr>
        <w:t xml:space="preserve">nd, to the maximum extent </w:t>
      </w:r>
      <w:r w:rsidR="007A04B2" w:rsidRPr="000E7F49">
        <w:rPr>
          <w:rFonts w:ascii="Garamond" w:hAnsi="Garamond"/>
          <w:sz w:val="24"/>
          <w:szCs w:val="24"/>
        </w:rPr>
        <w:t xml:space="preserve">practicable, will coordinate with </w:t>
      </w:r>
      <w:r w:rsidR="003506EB">
        <w:rPr>
          <w:rFonts w:ascii="Garamond" w:hAnsi="Garamond"/>
          <w:sz w:val="24"/>
          <w:szCs w:val="24"/>
        </w:rPr>
        <w:t xml:space="preserve">both </w:t>
      </w:r>
      <w:r w:rsidR="007A04B2" w:rsidRPr="000E7F49">
        <w:rPr>
          <w:rFonts w:ascii="Garamond" w:hAnsi="Garamond"/>
          <w:sz w:val="24"/>
          <w:szCs w:val="24"/>
        </w:rPr>
        <w:t>in t</w:t>
      </w:r>
      <w:r w:rsidR="008D4BD0">
        <w:rPr>
          <w:rFonts w:ascii="Garamond" w:hAnsi="Garamond"/>
          <w:sz w:val="24"/>
          <w:szCs w:val="24"/>
        </w:rPr>
        <w:t xml:space="preserve">he selection of safety </w:t>
      </w:r>
      <w:r w:rsidR="007A04B2" w:rsidRPr="000E7F49">
        <w:rPr>
          <w:rFonts w:ascii="Garamond" w:hAnsi="Garamond"/>
          <w:sz w:val="24"/>
          <w:szCs w:val="24"/>
        </w:rPr>
        <w:t>performance targets.</w:t>
      </w:r>
      <w:r w:rsidR="004F23C3">
        <w:rPr>
          <w:rFonts w:ascii="Garamond" w:hAnsi="Garamond"/>
          <w:sz w:val="24"/>
          <w:szCs w:val="24"/>
        </w:rPr>
        <w:t xml:space="preserve"> Targets will be adopted into local Transportation Improvement Plans (TIP) or TIP amendment. </w:t>
      </w:r>
    </w:p>
    <w:p w:rsidR="00941CCE" w:rsidRPr="004F11DE" w:rsidRDefault="00941CCE" w:rsidP="00941CCE">
      <w:pPr>
        <w:spacing w:after="0" w:line="240" w:lineRule="auto"/>
        <w:rPr>
          <w:rFonts w:ascii="Segoe UI" w:hAnsi="Segoe UI" w:cs="Segoe UI"/>
          <w:color w:val="FF0000"/>
          <w:sz w:val="24"/>
          <w:szCs w:val="24"/>
        </w:rPr>
      </w:pPr>
      <w:r>
        <w:rPr>
          <w:rFonts w:ascii="Segoe UI" w:hAnsi="Segoe UI" w:cs="Segoe UI"/>
          <w:color w:val="FF0000"/>
          <w:sz w:val="24"/>
          <w:szCs w:val="24"/>
        </w:rPr>
        <w:t>Note: Include more detailed description of your agency’s interaction with MPO and local planning processes.</w:t>
      </w:r>
    </w:p>
    <w:p w:rsidR="008D4BD0" w:rsidRDefault="008D4BD0" w:rsidP="007A04B2">
      <w:pPr>
        <w:spacing w:after="0" w:line="240" w:lineRule="auto"/>
        <w:rPr>
          <w:rFonts w:ascii="Garamond" w:hAnsi="Garamond"/>
          <w:sz w:val="24"/>
          <w:szCs w:val="24"/>
        </w:rPr>
      </w:pPr>
    </w:p>
    <w:p w:rsidR="003506EB" w:rsidRDefault="007A04B2" w:rsidP="007A04B2">
      <w:pPr>
        <w:spacing w:after="0" w:line="240" w:lineRule="auto"/>
        <w:rPr>
          <w:rFonts w:ascii="Garamond" w:hAnsi="Garamond"/>
          <w:sz w:val="24"/>
          <w:szCs w:val="24"/>
        </w:rPr>
      </w:pPr>
      <w:r w:rsidRPr="000E7F49">
        <w:rPr>
          <w:rFonts w:ascii="Garamond" w:hAnsi="Garamond"/>
          <w:sz w:val="24"/>
          <w:szCs w:val="24"/>
        </w:rPr>
        <w:t>The safety data collected from the above sources will be analyze</w:t>
      </w:r>
      <w:r w:rsidR="008D4BD0">
        <w:rPr>
          <w:rFonts w:ascii="Garamond" w:hAnsi="Garamond"/>
          <w:sz w:val="24"/>
          <w:szCs w:val="24"/>
        </w:rPr>
        <w:t xml:space="preserve">d for potential safety impacts. </w:t>
      </w:r>
      <w:r w:rsidRPr="000E7F49">
        <w:rPr>
          <w:rFonts w:ascii="Garamond" w:hAnsi="Garamond"/>
          <w:sz w:val="24"/>
          <w:szCs w:val="24"/>
        </w:rPr>
        <w:t xml:space="preserve">Identified areas of concern are reported to appropriate personnel </w:t>
      </w:r>
      <w:r w:rsidR="008D4BD0">
        <w:rPr>
          <w:rFonts w:ascii="Garamond" w:hAnsi="Garamond"/>
          <w:sz w:val="24"/>
          <w:szCs w:val="24"/>
        </w:rPr>
        <w:t xml:space="preserve">in the form of specific project </w:t>
      </w:r>
      <w:r w:rsidRPr="000E7F49">
        <w:rPr>
          <w:rFonts w:ascii="Garamond" w:hAnsi="Garamond"/>
          <w:sz w:val="24"/>
          <w:szCs w:val="24"/>
        </w:rPr>
        <w:t xml:space="preserve">reports, memos, and recommendations from the </w:t>
      </w:r>
      <w:r w:rsidR="003506EB">
        <w:rPr>
          <w:rFonts w:ascii="Garamond" w:hAnsi="Garamond"/>
          <w:sz w:val="24"/>
          <w:szCs w:val="24"/>
        </w:rPr>
        <w:t>safety committee</w:t>
      </w:r>
      <w:r w:rsidR="008D4BD0">
        <w:rPr>
          <w:rFonts w:ascii="Garamond" w:hAnsi="Garamond"/>
          <w:sz w:val="24"/>
          <w:szCs w:val="24"/>
        </w:rPr>
        <w:t xml:space="preserve">. </w:t>
      </w:r>
    </w:p>
    <w:p w:rsidR="003506EB" w:rsidRDefault="003506EB" w:rsidP="007A04B2">
      <w:pPr>
        <w:spacing w:after="0" w:line="240" w:lineRule="auto"/>
        <w:rPr>
          <w:rFonts w:ascii="Garamond" w:hAnsi="Garamond"/>
          <w:sz w:val="24"/>
          <w:szCs w:val="24"/>
        </w:rPr>
      </w:pPr>
    </w:p>
    <w:p w:rsidR="00D01466" w:rsidRDefault="008D4BD0" w:rsidP="007A04B2">
      <w:pPr>
        <w:spacing w:after="0" w:line="240" w:lineRule="auto"/>
        <w:rPr>
          <w:rFonts w:ascii="Garamond" w:hAnsi="Garamond"/>
          <w:sz w:val="24"/>
          <w:szCs w:val="24"/>
        </w:rPr>
      </w:pPr>
      <w:r>
        <w:rPr>
          <w:rFonts w:ascii="Garamond" w:hAnsi="Garamond"/>
          <w:sz w:val="24"/>
          <w:szCs w:val="24"/>
        </w:rPr>
        <w:t xml:space="preserve">Records </w:t>
      </w:r>
      <w:r w:rsidR="007A04B2" w:rsidRPr="000E7F49">
        <w:rPr>
          <w:rFonts w:ascii="Garamond" w:hAnsi="Garamond"/>
          <w:sz w:val="24"/>
          <w:szCs w:val="24"/>
        </w:rPr>
        <w:t xml:space="preserve">of system safety data are maintained </w:t>
      </w:r>
      <w:r>
        <w:rPr>
          <w:rFonts w:ascii="Garamond" w:hAnsi="Garamond"/>
          <w:sz w:val="24"/>
          <w:szCs w:val="24"/>
        </w:rPr>
        <w:t xml:space="preserve">for a </w:t>
      </w:r>
      <w:r w:rsidR="007A04B2" w:rsidRPr="000E7F49">
        <w:rPr>
          <w:rFonts w:ascii="Garamond" w:hAnsi="Garamond"/>
          <w:sz w:val="24"/>
          <w:szCs w:val="24"/>
        </w:rPr>
        <w:t xml:space="preserve">minimum of three years. Certain information, such </w:t>
      </w:r>
      <w:r w:rsidR="003506EB">
        <w:rPr>
          <w:rFonts w:ascii="Garamond" w:hAnsi="Garamond"/>
          <w:sz w:val="24"/>
          <w:szCs w:val="24"/>
        </w:rPr>
        <w:t>as safety certification back</w:t>
      </w:r>
      <w:r>
        <w:rPr>
          <w:rFonts w:ascii="Garamond" w:hAnsi="Garamond"/>
          <w:sz w:val="24"/>
          <w:szCs w:val="24"/>
        </w:rPr>
        <w:t xml:space="preserve">up documentation is </w:t>
      </w:r>
      <w:r w:rsidR="007A04B2" w:rsidRPr="000E7F49">
        <w:rPr>
          <w:rFonts w:ascii="Garamond" w:hAnsi="Garamond"/>
          <w:sz w:val="24"/>
          <w:szCs w:val="24"/>
        </w:rPr>
        <w:t xml:space="preserve">maintained by </w:t>
      </w:r>
      <w:sdt>
        <w:sdtPr>
          <w:rPr>
            <w:rFonts w:ascii="Garamond" w:hAnsi="Garamond"/>
            <w:b/>
            <w:i/>
            <w:sz w:val="24"/>
            <w:szCs w:val="24"/>
          </w:rPr>
          <w:id w:val="1664974919"/>
          <w:placeholder>
            <w:docPart w:val="86FEB6D7DFD7482B803EE648C895B667"/>
          </w:placeholder>
        </w:sdtPr>
        <w:sdtContent>
          <w:r w:rsidR="003506EB" w:rsidRPr="00D01466">
            <w:rPr>
              <w:rFonts w:ascii="Garamond" w:hAnsi="Garamond"/>
              <w:b/>
              <w:sz w:val="24"/>
              <w:szCs w:val="24"/>
              <w:shd w:val="clear" w:color="auto" w:fill="FFFF00"/>
            </w:rPr>
            <w:t>TRANSIT AGENCY</w:t>
          </w:r>
        </w:sdtContent>
      </w:sdt>
      <w:r w:rsidR="007A04B2" w:rsidRPr="000E7F49">
        <w:rPr>
          <w:rFonts w:ascii="Garamond" w:hAnsi="Garamond"/>
          <w:sz w:val="24"/>
          <w:szCs w:val="24"/>
        </w:rPr>
        <w:t>’s document control</w:t>
      </w:r>
      <w:r>
        <w:rPr>
          <w:rFonts w:ascii="Garamond" w:hAnsi="Garamond"/>
          <w:sz w:val="24"/>
          <w:szCs w:val="24"/>
        </w:rPr>
        <w:t xml:space="preserve"> process. In </w:t>
      </w:r>
      <w:r w:rsidR="007A04B2" w:rsidRPr="000E7F49">
        <w:rPr>
          <w:rFonts w:ascii="Garamond" w:hAnsi="Garamond"/>
          <w:sz w:val="24"/>
          <w:szCs w:val="24"/>
        </w:rPr>
        <w:t>addition to safety</w:t>
      </w:r>
      <w:r w:rsidR="003506EB">
        <w:rPr>
          <w:rFonts w:ascii="Garamond" w:hAnsi="Garamond"/>
          <w:sz w:val="24"/>
          <w:szCs w:val="24"/>
        </w:rPr>
        <w:t xml:space="preserve"> data</w:t>
      </w:r>
      <w:r w:rsidR="007A04B2" w:rsidRPr="000E7F49">
        <w:rPr>
          <w:rFonts w:ascii="Garamond" w:hAnsi="Garamond"/>
          <w:sz w:val="24"/>
          <w:szCs w:val="24"/>
        </w:rPr>
        <w:t xml:space="preserve">, </w:t>
      </w:r>
      <w:sdt>
        <w:sdtPr>
          <w:rPr>
            <w:rFonts w:ascii="Garamond" w:hAnsi="Garamond"/>
            <w:b/>
            <w:i/>
            <w:sz w:val="24"/>
            <w:szCs w:val="24"/>
          </w:rPr>
          <w:id w:val="-1475835249"/>
          <w:placeholder>
            <w:docPart w:val="15C9084876F1455484C2B94B49D3B100"/>
          </w:placeholder>
        </w:sdtPr>
        <w:sdtContent>
          <w:r w:rsidR="003506EB" w:rsidRPr="00D01466">
            <w:rPr>
              <w:rFonts w:ascii="Garamond" w:hAnsi="Garamond"/>
              <w:b/>
              <w:sz w:val="24"/>
              <w:szCs w:val="24"/>
              <w:shd w:val="clear" w:color="auto" w:fill="FFFF00"/>
            </w:rPr>
            <w:t>TRANSIT AGENCY</w:t>
          </w:r>
        </w:sdtContent>
      </w:sdt>
      <w:r>
        <w:rPr>
          <w:rFonts w:ascii="Garamond" w:hAnsi="Garamond"/>
          <w:sz w:val="24"/>
          <w:szCs w:val="24"/>
        </w:rPr>
        <w:t xml:space="preserve"> maintains </w:t>
      </w:r>
      <w:r w:rsidR="003506EB">
        <w:rPr>
          <w:rFonts w:ascii="Garamond" w:hAnsi="Garamond"/>
          <w:sz w:val="24"/>
          <w:szCs w:val="24"/>
        </w:rPr>
        <w:t xml:space="preserve">other </w:t>
      </w:r>
      <w:r>
        <w:rPr>
          <w:rFonts w:ascii="Garamond" w:hAnsi="Garamond"/>
          <w:sz w:val="24"/>
          <w:szCs w:val="24"/>
        </w:rPr>
        <w:t xml:space="preserve">data and documentation of </w:t>
      </w:r>
      <w:r w:rsidR="007A04B2" w:rsidRPr="000E7F49">
        <w:rPr>
          <w:rFonts w:ascii="Garamond" w:hAnsi="Garamond"/>
          <w:sz w:val="24"/>
          <w:szCs w:val="24"/>
        </w:rPr>
        <w:t xml:space="preserve">activities required by the </w:t>
      </w:r>
      <w:r w:rsidR="003506EB">
        <w:rPr>
          <w:rFonts w:ascii="Garamond" w:hAnsi="Garamond"/>
          <w:sz w:val="24"/>
          <w:szCs w:val="24"/>
        </w:rPr>
        <w:t>PTASP</w:t>
      </w:r>
      <w:r>
        <w:rPr>
          <w:rFonts w:ascii="Garamond" w:hAnsi="Garamond"/>
          <w:sz w:val="24"/>
          <w:szCs w:val="24"/>
        </w:rPr>
        <w:t xml:space="preserve">. Distribution of safety-related reports and data </w:t>
      </w:r>
      <w:r w:rsidR="007A04B2" w:rsidRPr="000E7F49">
        <w:rPr>
          <w:rFonts w:ascii="Garamond" w:hAnsi="Garamond"/>
          <w:sz w:val="24"/>
          <w:szCs w:val="24"/>
        </w:rPr>
        <w:t xml:space="preserve">is accomplished through the </w:t>
      </w:r>
      <w:sdt>
        <w:sdtPr>
          <w:rPr>
            <w:rFonts w:ascii="Garamond" w:hAnsi="Garamond"/>
            <w:b/>
            <w:i/>
            <w:sz w:val="24"/>
            <w:szCs w:val="24"/>
          </w:rPr>
          <w:id w:val="845593719"/>
          <w:placeholder>
            <w:docPart w:val="FE324985077C4A578006E514F67DA19E"/>
          </w:placeholder>
        </w:sdtPr>
        <w:sdtContent>
          <w:r w:rsidR="003506EB" w:rsidRPr="00D01466">
            <w:rPr>
              <w:rFonts w:ascii="Garamond" w:hAnsi="Garamond"/>
              <w:b/>
              <w:sz w:val="24"/>
              <w:szCs w:val="24"/>
              <w:shd w:val="clear" w:color="auto" w:fill="FFFF00"/>
            </w:rPr>
            <w:t>TRANSIT AGENCY</w:t>
          </w:r>
        </w:sdtContent>
      </w:sdt>
      <w:r w:rsidR="003506EB" w:rsidRPr="000E7F49">
        <w:rPr>
          <w:rFonts w:ascii="Garamond" w:hAnsi="Garamond"/>
          <w:sz w:val="24"/>
          <w:szCs w:val="24"/>
        </w:rPr>
        <w:t xml:space="preserve"> </w:t>
      </w:r>
      <w:r w:rsidR="003506EB">
        <w:rPr>
          <w:rFonts w:ascii="Garamond" w:hAnsi="Garamond"/>
          <w:sz w:val="24"/>
          <w:szCs w:val="24"/>
        </w:rPr>
        <w:t>s</w:t>
      </w:r>
      <w:r>
        <w:rPr>
          <w:rFonts w:ascii="Garamond" w:hAnsi="Garamond"/>
          <w:sz w:val="24"/>
          <w:szCs w:val="24"/>
        </w:rPr>
        <w:t xml:space="preserve">afety </w:t>
      </w:r>
      <w:r w:rsidR="003506EB">
        <w:rPr>
          <w:rFonts w:ascii="Garamond" w:hAnsi="Garamond"/>
          <w:sz w:val="24"/>
          <w:szCs w:val="24"/>
        </w:rPr>
        <w:t>c</w:t>
      </w:r>
      <w:r w:rsidR="007A04B2" w:rsidRPr="000E7F49">
        <w:rPr>
          <w:rFonts w:ascii="Garamond" w:hAnsi="Garamond"/>
          <w:sz w:val="24"/>
          <w:szCs w:val="24"/>
        </w:rPr>
        <w:t>ommittee.</w:t>
      </w:r>
    </w:p>
    <w:p w:rsidR="000E7F49" w:rsidRPr="000E7F49" w:rsidRDefault="000E7F49" w:rsidP="007A04B2">
      <w:pPr>
        <w:spacing w:after="0" w:line="240" w:lineRule="auto"/>
        <w:rPr>
          <w:rFonts w:ascii="Garamond" w:hAnsi="Garamond"/>
          <w:sz w:val="24"/>
          <w:szCs w:val="24"/>
        </w:rPr>
      </w:pPr>
    </w:p>
    <w:p w:rsidR="008B5560" w:rsidRDefault="008B5560" w:rsidP="007B4D57">
      <w:pPr>
        <w:pStyle w:val="Heading2"/>
      </w:pPr>
      <w:bookmarkStart w:id="52" w:name="_Toc30688663"/>
      <w:r>
        <w:t>M</w:t>
      </w:r>
      <w:r w:rsidR="007B4D57">
        <w:t>onitoring Performance and Evaluating Results</w:t>
      </w:r>
      <w:bookmarkEnd w:id="52"/>
    </w:p>
    <w:p w:rsidR="00AF320B" w:rsidRPr="00EA799F" w:rsidRDefault="00AF320B" w:rsidP="00531A41">
      <w:pPr>
        <w:spacing w:after="0" w:line="240" w:lineRule="auto"/>
        <w:rPr>
          <w:rFonts w:ascii="Garamond" w:hAnsi="Garamond"/>
          <w:sz w:val="12"/>
          <w:szCs w:val="12"/>
        </w:rPr>
      </w:pPr>
    </w:p>
    <w:p w:rsidR="00034975" w:rsidRPr="00D01466" w:rsidRDefault="008B5560" w:rsidP="00531A41">
      <w:pPr>
        <w:spacing w:after="0" w:line="240" w:lineRule="auto"/>
        <w:rPr>
          <w:rFonts w:ascii="Garamond" w:hAnsi="Garamond"/>
          <w:sz w:val="24"/>
          <w:szCs w:val="24"/>
        </w:rPr>
      </w:pPr>
      <w:r w:rsidRPr="00D01466">
        <w:rPr>
          <w:rFonts w:ascii="Garamond" w:hAnsi="Garamond"/>
          <w:sz w:val="24"/>
          <w:szCs w:val="24"/>
        </w:rPr>
        <w:t>Once safety goals, objectives/outcomes</w:t>
      </w:r>
      <w:r w:rsidR="00A846F3">
        <w:rPr>
          <w:rFonts w:ascii="Garamond" w:hAnsi="Garamond"/>
          <w:sz w:val="24"/>
          <w:szCs w:val="24"/>
        </w:rPr>
        <w:t>,</w:t>
      </w:r>
      <w:r w:rsidRPr="00D01466">
        <w:rPr>
          <w:rFonts w:ascii="Garamond" w:hAnsi="Garamond"/>
          <w:sz w:val="24"/>
          <w:szCs w:val="24"/>
        </w:rPr>
        <w:t xml:space="preserve"> and measure</w:t>
      </w:r>
      <w:r w:rsidR="00427F5F" w:rsidRPr="00D01466">
        <w:rPr>
          <w:rFonts w:ascii="Garamond" w:hAnsi="Garamond"/>
          <w:sz w:val="24"/>
          <w:szCs w:val="24"/>
        </w:rPr>
        <w:t>s</w:t>
      </w:r>
      <w:r w:rsidRPr="00D01466">
        <w:rPr>
          <w:rFonts w:ascii="Garamond" w:hAnsi="Garamond"/>
          <w:sz w:val="24"/>
          <w:szCs w:val="24"/>
        </w:rPr>
        <w:t xml:space="preserve"> have been defined, they can be organized into a </w:t>
      </w:r>
      <w:r w:rsidRPr="00D01466">
        <w:rPr>
          <w:rFonts w:ascii="Garamond" w:hAnsi="Garamond"/>
          <w:b/>
          <w:sz w:val="24"/>
          <w:szCs w:val="24"/>
        </w:rPr>
        <w:t>Safety</w:t>
      </w:r>
      <w:r w:rsidR="00427F5F" w:rsidRPr="00D01466">
        <w:rPr>
          <w:rFonts w:ascii="Garamond" w:hAnsi="Garamond"/>
          <w:b/>
          <w:sz w:val="24"/>
          <w:szCs w:val="24"/>
        </w:rPr>
        <w:t xml:space="preserve"> Performance </w:t>
      </w:r>
      <w:r w:rsidRPr="00D01466">
        <w:rPr>
          <w:rFonts w:ascii="Garamond" w:hAnsi="Garamond"/>
          <w:b/>
          <w:sz w:val="24"/>
          <w:szCs w:val="24"/>
        </w:rPr>
        <w:t>Matrix</w:t>
      </w:r>
      <w:r w:rsidR="00427F5F" w:rsidRPr="00D01466">
        <w:rPr>
          <w:rFonts w:ascii="Garamond" w:hAnsi="Garamond"/>
          <w:b/>
          <w:sz w:val="24"/>
          <w:szCs w:val="24"/>
        </w:rPr>
        <w:t xml:space="preserve"> (Appendix G) </w:t>
      </w:r>
      <w:r w:rsidR="00427F5F" w:rsidRPr="00D01466">
        <w:rPr>
          <w:rFonts w:ascii="Garamond" w:hAnsi="Garamond"/>
          <w:sz w:val="24"/>
          <w:szCs w:val="24"/>
        </w:rPr>
        <w:t>or</w:t>
      </w:r>
      <w:r w:rsidRPr="00D01466">
        <w:rPr>
          <w:rFonts w:ascii="Garamond" w:hAnsi="Garamond"/>
          <w:sz w:val="24"/>
          <w:szCs w:val="24"/>
        </w:rPr>
        <w:t xml:space="preserve"> </w:t>
      </w:r>
      <w:r w:rsidR="00AF320B" w:rsidRPr="00D01466">
        <w:rPr>
          <w:rFonts w:ascii="Garamond" w:hAnsi="Garamond"/>
          <w:b/>
          <w:sz w:val="24"/>
          <w:szCs w:val="24"/>
        </w:rPr>
        <w:t xml:space="preserve">Safety </w:t>
      </w:r>
      <w:r w:rsidR="00427F5F" w:rsidRPr="00D01466">
        <w:rPr>
          <w:rFonts w:ascii="Garamond" w:hAnsi="Garamond"/>
          <w:b/>
          <w:sz w:val="24"/>
          <w:szCs w:val="24"/>
        </w:rPr>
        <w:t>Performance Outline (Appendix F)</w:t>
      </w:r>
      <w:r w:rsidR="00427F5F" w:rsidRPr="00D01466">
        <w:rPr>
          <w:rFonts w:ascii="Garamond" w:hAnsi="Garamond"/>
          <w:sz w:val="24"/>
          <w:szCs w:val="24"/>
        </w:rPr>
        <w:t xml:space="preserve">. </w:t>
      </w:r>
      <w:r w:rsidRPr="00D01466">
        <w:rPr>
          <w:rFonts w:ascii="Garamond" w:hAnsi="Garamond"/>
          <w:sz w:val="24"/>
          <w:szCs w:val="24"/>
        </w:rPr>
        <w:t xml:space="preserve">Organizing information, particularly in a matrix, will allow </w:t>
      </w:r>
      <w:sdt>
        <w:sdtPr>
          <w:rPr>
            <w:rFonts w:ascii="Garamond" w:hAnsi="Garamond"/>
            <w:b/>
            <w:i/>
            <w:sz w:val="24"/>
            <w:szCs w:val="24"/>
          </w:rPr>
          <w:id w:val="41137875"/>
          <w:placeholder>
            <w:docPart w:val="BCE8A2FC87A042F7850E0BEBC83E4AC0"/>
          </w:placeholder>
        </w:sdtPr>
        <w:sdtContent>
          <w:r w:rsidR="00B1248C" w:rsidRPr="00D01466">
            <w:rPr>
              <w:rFonts w:ascii="Garamond" w:hAnsi="Garamond"/>
              <w:b/>
              <w:sz w:val="24"/>
              <w:szCs w:val="24"/>
              <w:shd w:val="clear" w:color="auto" w:fill="FFFF00"/>
            </w:rPr>
            <w:t>TRANSIT AGENCY</w:t>
          </w:r>
        </w:sdtContent>
      </w:sdt>
      <w:r w:rsidR="00B1248C" w:rsidRPr="00D01466">
        <w:rPr>
          <w:rFonts w:ascii="Garamond" w:hAnsi="Garamond"/>
          <w:sz w:val="24"/>
          <w:szCs w:val="24"/>
        </w:rPr>
        <w:t xml:space="preserve"> </w:t>
      </w:r>
      <w:r w:rsidRPr="00D01466">
        <w:rPr>
          <w:rFonts w:ascii="Garamond" w:hAnsi="Garamond"/>
          <w:sz w:val="24"/>
          <w:szCs w:val="24"/>
        </w:rPr>
        <w:t xml:space="preserve">to continuously </w:t>
      </w:r>
      <w:r w:rsidR="00B1248C" w:rsidRPr="00D01466">
        <w:rPr>
          <w:rFonts w:ascii="Garamond" w:hAnsi="Garamond"/>
          <w:sz w:val="24"/>
          <w:szCs w:val="24"/>
        </w:rPr>
        <w:t>monitor</w:t>
      </w:r>
      <w:r w:rsidRPr="00D01466">
        <w:rPr>
          <w:rFonts w:ascii="Garamond" w:hAnsi="Garamond"/>
          <w:sz w:val="24"/>
          <w:szCs w:val="24"/>
        </w:rPr>
        <w:t xml:space="preserve"> safety performance and evaluate results. </w:t>
      </w:r>
      <w:sdt>
        <w:sdtPr>
          <w:rPr>
            <w:rFonts w:ascii="Garamond" w:hAnsi="Garamond"/>
            <w:b/>
            <w:i/>
            <w:sz w:val="24"/>
            <w:szCs w:val="24"/>
          </w:rPr>
          <w:id w:val="41137876"/>
          <w:placeholder>
            <w:docPart w:val="60E8BC62A33040398912BF41703A88DD"/>
          </w:placeholder>
        </w:sdtPr>
        <w:sdtContent>
          <w:r w:rsidR="00B1248C" w:rsidRPr="00D01466">
            <w:rPr>
              <w:rFonts w:ascii="Garamond" w:hAnsi="Garamond"/>
              <w:b/>
              <w:sz w:val="24"/>
              <w:szCs w:val="24"/>
              <w:shd w:val="clear" w:color="auto" w:fill="FFFF00"/>
            </w:rPr>
            <w:t>TRANSIT AGENCY</w:t>
          </w:r>
        </w:sdtContent>
      </w:sdt>
      <w:r w:rsidRPr="00D01466">
        <w:rPr>
          <w:rFonts w:ascii="Garamond" w:hAnsi="Garamond"/>
          <w:sz w:val="24"/>
          <w:szCs w:val="24"/>
        </w:rPr>
        <w:t xml:space="preserve"> </w:t>
      </w:r>
      <w:r w:rsidR="00B1248C" w:rsidRPr="00D01466">
        <w:rPr>
          <w:rFonts w:ascii="Garamond" w:hAnsi="Garamond"/>
          <w:sz w:val="24"/>
          <w:szCs w:val="24"/>
        </w:rPr>
        <w:t xml:space="preserve">will evaluate safety performance and update documentation at least semi-annually. </w:t>
      </w:r>
    </w:p>
    <w:p w:rsidR="00D01466" w:rsidRPr="00D01466" w:rsidRDefault="00D01466" w:rsidP="00531A41">
      <w:pPr>
        <w:spacing w:after="0" w:line="240" w:lineRule="auto"/>
        <w:rPr>
          <w:rFonts w:ascii="Garamond" w:hAnsi="Garamond"/>
          <w:sz w:val="24"/>
          <w:szCs w:val="24"/>
        </w:rPr>
      </w:pPr>
    </w:p>
    <w:p w:rsidR="00550345" w:rsidRPr="00EA799F" w:rsidRDefault="00550345" w:rsidP="00550345">
      <w:pPr>
        <w:tabs>
          <w:tab w:val="left" w:pos="2880"/>
        </w:tabs>
        <w:spacing w:after="0" w:line="240" w:lineRule="auto"/>
        <w:rPr>
          <w:rFonts w:ascii="Segoe UI" w:hAnsi="Segoe UI" w:cs="Segoe UI"/>
          <w:b/>
          <w:color w:val="FF0000"/>
          <w:sz w:val="24"/>
          <w:szCs w:val="24"/>
          <w:u w:val="single"/>
        </w:rPr>
      </w:pPr>
      <w:r w:rsidRPr="00EA799F">
        <w:rPr>
          <w:rFonts w:ascii="Segoe UI" w:hAnsi="Segoe UI" w:cs="Segoe UI"/>
          <w:b/>
          <w:color w:val="FF0000"/>
          <w:sz w:val="24"/>
          <w:szCs w:val="24"/>
          <w:u w:val="single"/>
        </w:rPr>
        <w:t xml:space="preserve">ACTION REQUIRED: </w:t>
      </w:r>
    </w:p>
    <w:p w:rsidR="003163E5" w:rsidRPr="003163E5" w:rsidRDefault="003163E5" w:rsidP="00131EC9">
      <w:pPr>
        <w:pStyle w:val="ListParagraph"/>
        <w:numPr>
          <w:ilvl w:val="0"/>
          <w:numId w:val="25"/>
        </w:numPr>
        <w:spacing w:after="0" w:line="240" w:lineRule="auto"/>
        <w:rPr>
          <w:rFonts w:ascii="Segoe UI" w:hAnsi="Segoe UI" w:cs="Segoe UI"/>
          <w:b/>
          <w:color w:val="FF0000"/>
          <w:sz w:val="24"/>
          <w:szCs w:val="24"/>
        </w:rPr>
      </w:pPr>
      <w:bookmarkStart w:id="53" w:name="_Hlk29209947"/>
      <w:r w:rsidRPr="003163E5">
        <w:rPr>
          <w:rFonts w:ascii="Segoe UI" w:hAnsi="Segoe UI" w:cs="Segoe UI"/>
          <w:b/>
          <w:color w:val="FF0000"/>
          <w:sz w:val="24"/>
          <w:szCs w:val="24"/>
        </w:rPr>
        <w:t>Provide additional details in this section to describe how (specifically) your agency will monitor its system for compliance with operations and maintenance procedures (and how your agency will determine whether those procedures are sufficient). Some examples might be:</w:t>
      </w:r>
    </w:p>
    <w:p w:rsidR="003163E5" w:rsidRPr="003163E5" w:rsidRDefault="003163E5" w:rsidP="00131EC9">
      <w:pPr>
        <w:pStyle w:val="ListParagraph"/>
        <w:numPr>
          <w:ilvl w:val="1"/>
          <w:numId w:val="25"/>
        </w:numPr>
        <w:spacing w:after="0" w:line="240" w:lineRule="auto"/>
        <w:rPr>
          <w:rFonts w:ascii="Segoe UI" w:hAnsi="Segoe UI" w:cs="Segoe UI"/>
          <w:b/>
          <w:color w:val="FF0000"/>
          <w:sz w:val="24"/>
          <w:szCs w:val="24"/>
        </w:rPr>
      </w:pPr>
      <w:r w:rsidRPr="003163E5">
        <w:rPr>
          <w:rFonts w:ascii="Segoe UI" w:hAnsi="Segoe UI" w:cs="Segoe UI"/>
          <w:b/>
          <w:color w:val="FF0000"/>
          <w:sz w:val="24"/>
          <w:szCs w:val="24"/>
        </w:rPr>
        <w:t>Announced compliance reviews</w:t>
      </w:r>
    </w:p>
    <w:p w:rsidR="003163E5" w:rsidRPr="003163E5" w:rsidRDefault="003163E5" w:rsidP="00131EC9">
      <w:pPr>
        <w:pStyle w:val="ListParagraph"/>
        <w:numPr>
          <w:ilvl w:val="1"/>
          <w:numId w:val="25"/>
        </w:numPr>
        <w:spacing w:after="0" w:line="240" w:lineRule="auto"/>
        <w:rPr>
          <w:rFonts w:ascii="Segoe UI" w:hAnsi="Segoe UI" w:cs="Segoe UI"/>
          <w:b/>
          <w:color w:val="FF0000"/>
          <w:sz w:val="24"/>
          <w:szCs w:val="24"/>
        </w:rPr>
      </w:pPr>
      <w:r w:rsidRPr="003163E5">
        <w:rPr>
          <w:rFonts w:ascii="Segoe UI" w:hAnsi="Segoe UI" w:cs="Segoe UI"/>
          <w:b/>
          <w:color w:val="FF0000"/>
          <w:sz w:val="24"/>
          <w:szCs w:val="24"/>
        </w:rPr>
        <w:t>Unannounced compliance reviews</w:t>
      </w:r>
    </w:p>
    <w:p w:rsidR="003163E5" w:rsidRPr="003163E5" w:rsidRDefault="003163E5" w:rsidP="00131EC9">
      <w:pPr>
        <w:pStyle w:val="ListParagraph"/>
        <w:numPr>
          <w:ilvl w:val="1"/>
          <w:numId w:val="25"/>
        </w:numPr>
        <w:spacing w:after="0" w:line="240" w:lineRule="auto"/>
        <w:rPr>
          <w:rFonts w:ascii="Segoe UI" w:hAnsi="Segoe UI" w:cs="Segoe UI"/>
          <w:b/>
          <w:color w:val="FF0000"/>
          <w:sz w:val="24"/>
          <w:szCs w:val="24"/>
        </w:rPr>
      </w:pPr>
      <w:r w:rsidRPr="003163E5">
        <w:rPr>
          <w:rFonts w:ascii="Segoe UI" w:hAnsi="Segoe UI" w:cs="Segoe UI"/>
          <w:b/>
          <w:color w:val="FF0000"/>
          <w:sz w:val="24"/>
          <w:szCs w:val="24"/>
        </w:rPr>
        <w:t>Ride-along evaluations</w:t>
      </w:r>
    </w:p>
    <w:p w:rsidR="003163E5" w:rsidRPr="003163E5" w:rsidRDefault="003163E5" w:rsidP="00131EC9">
      <w:pPr>
        <w:pStyle w:val="ListParagraph"/>
        <w:numPr>
          <w:ilvl w:val="1"/>
          <w:numId w:val="25"/>
        </w:numPr>
        <w:spacing w:after="0" w:line="240" w:lineRule="auto"/>
        <w:rPr>
          <w:rFonts w:ascii="Segoe UI" w:hAnsi="Segoe UI" w:cs="Segoe UI"/>
          <w:b/>
          <w:color w:val="FF0000"/>
          <w:sz w:val="24"/>
          <w:szCs w:val="24"/>
        </w:rPr>
      </w:pPr>
      <w:r w:rsidRPr="003163E5">
        <w:rPr>
          <w:rFonts w:ascii="Segoe UI" w:hAnsi="Segoe UI" w:cs="Segoe UI"/>
          <w:b/>
          <w:color w:val="FF0000"/>
          <w:sz w:val="24"/>
          <w:szCs w:val="24"/>
        </w:rPr>
        <w:t>Internal audits</w:t>
      </w:r>
    </w:p>
    <w:p w:rsidR="003163E5" w:rsidRPr="003163E5" w:rsidRDefault="003163E5" w:rsidP="00131EC9">
      <w:pPr>
        <w:pStyle w:val="ListParagraph"/>
        <w:numPr>
          <w:ilvl w:val="1"/>
          <w:numId w:val="25"/>
        </w:numPr>
        <w:spacing w:after="0" w:line="240" w:lineRule="auto"/>
        <w:rPr>
          <w:rFonts w:ascii="Segoe UI" w:hAnsi="Segoe UI" w:cs="Segoe UI"/>
          <w:b/>
          <w:color w:val="FF0000"/>
          <w:sz w:val="24"/>
          <w:szCs w:val="24"/>
        </w:rPr>
      </w:pPr>
      <w:r w:rsidRPr="003163E5">
        <w:rPr>
          <w:rFonts w:ascii="Segoe UI" w:hAnsi="Segoe UI" w:cs="Segoe UI"/>
          <w:b/>
          <w:color w:val="FF0000"/>
          <w:sz w:val="24"/>
          <w:szCs w:val="24"/>
        </w:rPr>
        <w:t>Peer reviews</w:t>
      </w:r>
    </w:p>
    <w:bookmarkEnd w:id="53"/>
    <w:p w:rsidR="001C7B51" w:rsidRPr="001C7B51" w:rsidRDefault="001C7B51" w:rsidP="00131EC9">
      <w:pPr>
        <w:pStyle w:val="ListParagraph"/>
        <w:numPr>
          <w:ilvl w:val="0"/>
          <w:numId w:val="25"/>
        </w:numPr>
        <w:spacing w:after="0" w:line="240" w:lineRule="auto"/>
        <w:rPr>
          <w:rFonts w:ascii="Arial Narrow" w:hAnsi="Arial Narrow"/>
          <w:b/>
          <w:color w:val="FF0000"/>
          <w:szCs w:val="32"/>
        </w:rPr>
      </w:pPr>
      <w:r>
        <w:rPr>
          <w:rFonts w:ascii="Segoe UI" w:hAnsi="Segoe UI" w:cs="Segoe UI"/>
          <w:b/>
          <w:color w:val="FF0000"/>
          <w:sz w:val="24"/>
          <w:szCs w:val="24"/>
        </w:rPr>
        <w:t>Specify within the section (and/or Appendix A) who is responsible for identifying, tracking, and monitoring safety risk mitigations.</w:t>
      </w:r>
    </w:p>
    <w:p w:rsidR="001C7B51" w:rsidRPr="001C7B51" w:rsidRDefault="001C7B51" w:rsidP="00131EC9">
      <w:pPr>
        <w:pStyle w:val="ListParagraph"/>
        <w:numPr>
          <w:ilvl w:val="0"/>
          <w:numId w:val="25"/>
        </w:numPr>
        <w:spacing w:after="0" w:line="240" w:lineRule="auto"/>
        <w:rPr>
          <w:rFonts w:ascii="Arial Narrow" w:hAnsi="Arial Narrow"/>
          <w:b/>
          <w:color w:val="FF0000"/>
          <w:szCs w:val="32"/>
        </w:rPr>
      </w:pPr>
      <w:r>
        <w:rPr>
          <w:rFonts w:ascii="Segoe UI" w:hAnsi="Segoe UI" w:cs="Segoe UI"/>
          <w:b/>
          <w:color w:val="FF0000"/>
          <w:sz w:val="24"/>
          <w:szCs w:val="24"/>
        </w:rPr>
        <w:t>Include timeframe on how frequently the hazard log(s) is reviewed to identify safety risk mitigations and assess their effectiveness.</w:t>
      </w:r>
    </w:p>
    <w:p w:rsidR="001A1802" w:rsidRPr="001A1802" w:rsidRDefault="00427F5F" w:rsidP="00131EC9">
      <w:pPr>
        <w:pStyle w:val="ListParagraph"/>
        <w:numPr>
          <w:ilvl w:val="0"/>
          <w:numId w:val="25"/>
        </w:numPr>
        <w:spacing w:after="0" w:line="240" w:lineRule="auto"/>
        <w:rPr>
          <w:rFonts w:ascii="Arial Narrow" w:hAnsi="Arial Narrow"/>
          <w:b/>
          <w:color w:val="FF0000"/>
          <w:szCs w:val="32"/>
        </w:rPr>
      </w:pPr>
      <w:r w:rsidRPr="001A1802">
        <w:rPr>
          <w:rFonts w:ascii="Segoe UI" w:hAnsi="Segoe UI" w:cs="Segoe UI"/>
          <w:b/>
          <w:color w:val="FF0000"/>
          <w:sz w:val="24"/>
          <w:szCs w:val="24"/>
        </w:rPr>
        <w:t>Complete the Safety Performan</w:t>
      </w:r>
      <w:r w:rsidR="00AF320B" w:rsidRPr="001A1802">
        <w:rPr>
          <w:rFonts w:ascii="Segoe UI" w:hAnsi="Segoe UI" w:cs="Segoe UI"/>
          <w:b/>
          <w:color w:val="FF0000"/>
          <w:sz w:val="24"/>
          <w:szCs w:val="24"/>
        </w:rPr>
        <w:t xml:space="preserve">ce Matrix (Appendix G). </w:t>
      </w:r>
    </w:p>
    <w:p w:rsidR="001A1802" w:rsidRPr="001A1802" w:rsidRDefault="00AF320B" w:rsidP="00131EC9">
      <w:pPr>
        <w:pStyle w:val="ListParagraph"/>
        <w:numPr>
          <w:ilvl w:val="0"/>
          <w:numId w:val="25"/>
        </w:numPr>
        <w:spacing w:after="0" w:line="240" w:lineRule="auto"/>
        <w:rPr>
          <w:rFonts w:ascii="Arial Narrow" w:hAnsi="Arial Narrow"/>
          <w:b/>
          <w:color w:val="FF0000"/>
          <w:szCs w:val="32"/>
        </w:rPr>
      </w:pPr>
      <w:r w:rsidRPr="001A1802">
        <w:rPr>
          <w:rFonts w:ascii="Segoe UI" w:hAnsi="Segoe UI" w:cs="Segoe UI"/>
          <w:b/>
          <w:color w:val="FF0000"/>
          <w:sz w:val="24"/>
          <w:szCs w:val="24"/>
        </w:rPr>
        <w:t>The Safety</w:t>
      </w:r>
      <w:r w:rsidR="00427F5F" w:rsidRPr="001A1802">
        <w:rPr>
          <w:rFonts w:ascii="Segoe UI" w:hAnsi="Segoe UI" w:cs="Segoe UI"/>
          <w:b/>
          <w:color w:val="FF0000"/>
          <w:sz w:val="24"/>
          <w:szCs w:val="24"/>
        </w:rPr>
        <w:t xml:space="preserve"> </w:t>
      </w:r>
      <w:r w:rsidRPr="001A1802">
        <w:rPr>
          <w:rFonts w:ascii="Segoe UI" w:hAnsi="Segoe UI" w:cs="Segoe UI"/>
          <w:b/>
          <w:color w:val="FF0000"/>
          <w:sz w:val="24"/>
          <w:szCs w:val="24"/>
        </w:rPr>
        <w:t xml:space="preserve">Performance Outline (Appendix H) can </w:t>
      </w:r>
      <w:r w:rsidR="001A1802">
        <w:rPr>
          <w:rFonts w:ascii="Segoe UI" w:hAnsi="Segoe UI" w:cs="Segoe UI"/>
          <w:b/>
          <w:color w:val="FF0000"/>
          <w:sz w:val="24"/>
          <w:szCs w:val="24"/>
        </w:rPr>
        <w:t>also be completed.</w:t>
      </w:r>
    </w:p>
    <w:p w:rsidR="00427F5F" w:rsidRDefault="00427F5F" w:rsidP="00531A41">
      <w:pPr>
        <w:spacing w:after="0" w:line="240" w:lineRule="auto"/>
        <w:rPr>
          <w:rFonts w:ascii="Garamond" w:hAnsi="Garamond"/>
          <w:sz w:val="24"/>
          <w:szCs w:val="24"/>
        </w:rPr>
      </w:pPr>
    </w:p>
    <w:p w:rsidR="00916AB5" w:rsidRDefault="00916AB5" w:rsidP="00531A41">
      <w:pPr>
        <w:spacing w:after="0" w:line="240" w:lineRule="auto"/>
        <w:rPr>
          <w:rFonts w:ascii="Garamond" w:hAnsi="Garamond"/>
          <w:sz w:val="24"/>
          <w:szCs w:val="24"/>
        </w:rPr>
      </w:pPr>
    </w:p>
    <w:p w:rsidR="00531A41" w:rsidRDefault="008B5560" w:rsidP="007B4D57">
      <w:pPr>
        <w:pStyle w:val="Heading2"/>
      </w:pPr>
      <w:bookmarkStart w:id="54" w:name="_Toc30688664"/>
      <w:r>
        <w:t>I</w:t>
      </w:r>
      <w:r w:rsidR="007B4D57">
        <w:t>ntegrating Results into Agency Decision-Making Processes</w:t>
      </w:r>
      <w:bookmarkEnd w:id="54"/>
    </w:p>
    <w:p w:rsidR="005828B6" w:rsidRPr="00EA799F" w:rsidRDefault="005828B6">
      <w:pPr>
        <w:spacing w:after="0" w:line="240" w:lineRule="auto"/>
        <w:rPr>
          <w:rFonts w:ascii="Garamond" w:hAnsi="Garamond"/>
          <w:sz w:val="12"/>
          <w:szCs w:val="12"/>
        </w:rPr>
      </w:pPr>
    </w:p>
    <w:p w:rsidR="00BC7C6D" w:rsidRPr="00683FAD" w:rsidRDefault="00673327">
      <w:pPr>
        <w:spacing w:after="0" w:line="240" w:lineRule="auto"/>
        <w:rPr>
          <w:rFonts w:ascii="Garamond" w:hAnsi="Garamond"/>
          <w:sz w:val="24"/>
          <w:szCs w:val="24"/>
        </w:rPr>
      </w:pPr>
      <w:sdt>
        <w:sdtPr>
          <w:rPr>
            <w:rFonts w:ascii="Garamond" w:hAnsi="Garamond"/>
            <w:b/>
            <w:i/>
            <w:sz w:val="24"/>
            <w:szCs w:val="24"/>
          </w:rPr>
          <w:id w:val="128415991"/>
          <w:placeholder>
            <w:docPart w:val="F7D17463993A41039B7FE2100E8D87E7"/>
          </w:placeholder>
        </w:sdtPr>
        <w:sdtContent>
          <w:r w:rsidR="00BC7C6D" w:rsidRPr="00683FAD">
            <w:rPr>
              <w:rFonts w:ascii="Garamond" w:hAnsi="Garamond"/>
              <w:b/>
              <w:sz w:val="24"/>
              <w:szCs w:val="24"/>
              <w:shd w:val="clear" w:color="auto" w:fill="FFFF00"/>
            </w:rPr>
            <w:t>TRANSIT AGENCY</w:t>
          </w:r>
        </w:sdtContent>
      </w:sdt>
      <w:r w:rsidR="00BC7C6D" w:rsidRPr="00683FAD">
        <w:rPr>
          <w:rFonts w:ascii="Garamond" w:hAnsi="Garamond"/>
          <w:b/>
          <w:i/>
          <w:sz w:val="24"/>
          <w:szCs w:val="24"/>
        </w:rPr>
        <w:t xml:space="preserve"> </w:t>
      </w:r>
      <w:r w:rsidR="00BC7C6D" w:rsidRPr="00683FAD">
        <w:rPr>
          <w:rFonts w:ascii="Garamond" w:hAnsi="Garamond"/>
          <w:sz w:val="24"/>
          <w:szCs w:val="24"/>
        </w:rPr>
        <w:t>is committed to using the data collected and informa</w:t>
      </w:r>
      <w:r w:rsidR="004F11DE">
        <w:rPr>
          <w:rFonts w:ascii="Garamond" w:hAnsi="Garamond"/>
          <w:sz w:val="24"/>
          <w:szCs w:val="24"/>
        </w:rPr>
        <w:t>tion learned to inform decision-</w:t>
      </w:r>
      <w:r w:rsidR="00BC7C6D" w:rsidRPr="00683FAD">
        <w:rPr>
          <w:rFonts w:ascii="Garamond" w:hAnsi="Garamond"/>
          <w:sz w:val="24"/>
          <w:szCs w:val="24"/>
        </w:rPr>
        <w:t xml:space="preserve">making and instill positive change. The main objective is the continuous improvement of transit system safety. When performance goals are not met, </w:t>
      </w:r>
      <w:sdt>
        <w:sdtPr>
          <w:rPr>
            <w:rFonts w:ascii="Garamond" w:hAnsi="Garamond"/>
            <w:b/>
            <w:i/>
            <w:sz w:val="24"/>
            <w:szCs w:val="24"/>
          </w:rPr>
          <w:id w:val="128415992"/>
          <w:placeholder>
            <w:docPart w:val="F4A05B996A1F4BD18E26C5AF50FA2770"/>
          </w:placeholder>
        </w:sdtPr>
        <w:sdtContent>
          <w:r w:rsidR="00BC7C6D" w:rsidRPr="00683FAD">
            <w:rPr>
              <w:rFonts w:ascii="Garamond" w:hAnsi="Garamond"/>
              <w:b/>
              <w:sz w:val="24"/>
              <w:szCs w:val="24"/>
              <w:shd w:val="clear" w:color="auto" w:fill="FFFF00"/>
            </w:rPr>
            <w:t>TRANSIT AGENCY</w:t>
          </w:r>
        </w:sdtContent>
      </w:sdt>
      <w:r w:rsidR="00BC7C6D" w:rsidRPr="00683FAD">
        <w:rPr>
          <w:rFonts w:ascii="Garamond" w:hAnsi="Garamond"/>
          <w:b/>
          <w:i/>
          <w:sz w:val="24"/>
          <w:szCs w:val="24"/>
        </w:rPr>
        <w:t xml:space="preserve"> </w:t>
      </w:r>
      <w:r w:rsidR="00BC7C6D" w:rsidRPr="00683FAD">
        <w:rPr>
          <w:rFonts w:ascii="Garamond" w:hAnsi="Garamond"/>
          <w:sz w:val="24"/>
          <w:szCs w:val="24"/>
        </w:rPr>
        <w:t xml:space="preserve">will work to identify why such goals were not met and what actions can be taken to minimize the gap in achieving defined goals. However, when goals are easily achieved, action will be taken to exceed expectations and re-establish a reasonable baseline. </w:t>
      </w:r>
    </w:p>
    <w:p w:rsidR="00BC7C6D" w:rsidRPr="00683FAD" w:rsidRDefault="00BC7C6D">
      <w:pPr>
        <w:spacing w:after="0" w:line="240" w:lineRule="auto"/>
        <w:rPr>
          <w:rFonts w:ascii="Garamond" w:hAnsi="Garamond"/>
          <w:sz w:val="24"/>
          <w:szCs w:val="24"/>
        </w:rPr>
      </w:pPr>
    </w:p>
    <w:p w:rsidR="00BC7C6D" w:rsidRPr="00683FAD" w:rsidRDefault="00BC7C6D">
      <w:pPr>
        <w:spacing w:after="0" w:line="240" w:lineRule="auto"/>
        <w:rPr>
          <w:rFonts w:ascii="Garamond" w:hAnsi="Garamond"/>
          <w:sz w:val="24"/>
          <w:szCs w:val="24"/>
        </w:rPr>
      </w:pPr>
      <w:r w:rsidRPr="00683FAD">
        <w:rPr>
          <w:rFonts w:ascii="Garamond" w:hAnsi="Garamond"/>
          <w:sz w:val="24"/>
          <w:szCs w:val="24"/>
        </w:rPr>
        <w:t xml:space="preserve">Uses of </w:t>
      </w:r>
      <w:r w:rsidR="0025506C">
        <w:rPr>
          <w:rFonts w:ascii="Garamond" w:hAnsi="Garamond"/>
          <w:sz w:val="24"/>
          <w:szCs w:val="24"/>
        </w:rPr>
        <w:t>performance r</w:t>
      </w:r>
      <w:r w:rsidRPr="00683FAD">
        <w:rPr>
          <w:rFonts w:ascii="Garamond" w:hAnsi="Garamond"/>
          <w:sz w:val="24"/>
          <w:szCs w:val="24"/>
        </w:rPr>
        <w:t>esults include:</w:t>
      </w:r>
    </w:p>
    <w:p w:rsidR="00BC7C6D" w:rsidRPr="00005E96" w:rsidRDefault="00BC7C6D">
      <w:pPr>
        <w:spacing w:after="0" w:line="240" w:lineRule="auto"/>
        <w:rPr>
          <w:rFonts w:ascii="Garamond" w:hAnsi="Garamond"/>
          <w:sz w:val="12"/>
          <w:szCs w:val="12"/>
        </w:rPr>
      </w:pPr>
    </w:p>
    <w:p w:rsidR="00BC7C6D" w:rsidRPr="00683FAD" w:rsidRDefault="00BC7C6D" w:rsidP="00131EC9">
      <w:pPr>
        <w:pStyle w:val="ListParagraph"/>
        <w:numPr>
          <w:ilvl w:val="0"/>
          <w:numId w:val="11"/>
        </w:numPr>
        <w:spacing w:after="0" w:line="240" w:lineRule="auto"/>
        <w:rPr>
          <w:rFonts w:ascii="Garamond" w:hAnsi="Garamond" w:cs="Arial"/>
          <w:sz w:val="24"/>
          <w:szCs w:val="24"/>
        </w:rPr>
      </w:pPr>
      <w:r w:rsidRPr="00683FAD">
        <w:rPr>
          <w:rFonts w:ascii="Garamond" w:hAnsi="Garamond" w:cs="Arial"/>
          <w:sz w:val="24"/>
          <w:szCs w:val="24"/>
        </w:rPr>
        <w:t>Focus attention on performance gaps and trigger in-depth investigations of w</w:t>
      </w:r>
      <w:r w:rsidR="00005E96">
        <w:rPr>
          <w:rFonts w:ascii="Garamond" w:hAnsi="Garamond" w:cs="Arial"/>
          <w:sz w:val="24"/>
          <w:szCs w:val="24"/>
        </w:rPr>
        <w:t>hat performance problems exist</w:t>
      </w:r>
    </w:p>
    <w:p w:rsidR="00BC7C6D" w:rsidRPr="00683FAD" w:rsidRDefault="00BC7C6D" w:rsidP="00131EC9">
      <w:pPr>
        <w:pStyle w:val="ListParagraph"/>
        <w:numPr>
          <w:ilvl w:val="0"/>
          <w:numId w:val="11"/>
        </w:numPr>
        <w:spacing w:after="0" w:line="240" w:lineRule="auto"/>
        <w:rPr>
          <w:rFonts w:ascii="Garamond" w:hAnsi="Garamond" w:cs="Arial"/>
          <w:sz w:val="24"/>
          <w:szCs w:val="24"/>
        </w:rPr>
      </w:pPr>
      <w:r w:rsidRPr="00683FAD">
        <w:rPr>
          <w:rFonts w:ascii="Garamond" w:hAnsi="Garamond" w:cs="Arial"/>
          <w:sz w:val="24"/>
          <w:szCs w:val="24"/>
        </w:rPr>
        <w:t>Help make informe</w:t>
      </w:r>
      <w:r w:rsidR="00005E96">
        <w:rPr>
          <w:rFonts w:ascii="Garamond" w:hAnsi="Garamond" w:cs="Arial"/>
          <w:sz w:val="24"/>
          <w:szCs w:val="24"/>
        </w:rPr>
        <w:t>d resource allocation decisions</w:t>
      </w:r>
    </w:p>
    <w:p w:rsidR="00BC7C6D" w:rsidRPr="00683FAD" w:rsidRDefault="00BC7C6D" w:rsidP="00131EC9">
      <w:pPr>
        <w:pStyle w:val="ListParagraph"/>
        <w:numPr>
          <w:ilvl w:val="0"/>
          <w:numId w:val="11"/>
        </w:numPr>
        <w:spacing w:after="0" w:line="240" w:lineRule="auto"/>
        <w:rPr>
          <w:rFonts w:ascii="Garamond" w:hAnsi="Garamond" w:cs="Arial"/>
          <w:sz w:val="24"/>
          <w:szCs w:val="24"/>
        </w:rPr>
      </w:pPr>
      <w:r w:rsidRPr="00683FAD">
        <w:rPr>
          <w:rFonts w:ascii="Garamond" w:hAnsi="Garamond" w:cs="Arial"/>
          <w:sz w:val="24"/>
          <w:szCs w:val="24"/>
        </w:rPr>
        <w:t>Identify needs for staff t</w:t>
      </w:r>
      <w:r w:rsidR="00005E96">
        <w:rPr>
          <w:rFonts w:ascii="Garamond" w:hAnsi="Garamond" w:cs="Arial"/>
          <w:sz w:val="24"/>
          <w:szCs w:val="24"/>
        </w:rPr>
        <w:t>raining or technical assistance</w:t>
      </w:r>
    </w:p>
    <w:p w:rsidR="00BC7C6D" w:rsidRPr="00683FAD" w:rsidRDefault="00BC7C6D" w:rsidP="00131EC9">
      <w:pPr>
        <w:pStyle w:val="ListParagraph"/>
        <w:numPr>
          <w:ilvl w:val="0"/>
          <w:numId w:val="11"/>
        </w:numPr>
        <w:spacing w:after="0" w:line="240" w:lineRule="auto"/>
        <w:rPr>
          <w:rFonts w:ascii="Garamond" w:hAnsi="Garamond" w:cs="Arial"/>
          <w:sz w:val="24"/>
          <w:szCs w:val="24"/>
        </w:rPr>
      </w:pPr>
      <w:r w:rsidRPr="00683FAD">
        <w:rPr>
          <w:rFonts w:ascii="Garamond" w:hAnsi="Garamond" w:cs="Arial"/>
          <w:sz w:val="24"/>
          <w:szCs w:val="24"/>
        </w:rPr>
        <w:t>Help motivate employees to conti</w:t>
      </w:r>
      <w:r w:rsidR="00005E96">
        <w:rPr>
          <w:rFonts w:ascii="Garamond" w:hAnsi="Garamond" w:cs="Arial"/>
          <w:sz w:val="24"/>
          <w:szCs w:val="24"/>
        </w:rPr>
        <w:t>nue making program improvements</w:t>
      </w:r>
    </w:p>
    <w:p w:rsidR="00BC7C6D" w:rsidRPr="00683FAD" w:rsidRDefault="00BC7C6D" w:rsidP="00131EC9">
      <w:pPr>
        <w:pStyle w:val="ListParagraph"/>
        <w:numPr>
          <w:ilvl w:val="0"/>
          <w:numId w:val="11"/>
        </w:numPr>
        <w:spacing w:after="0" w:line="240" w:lineRule="auto"/>
        <w:rPr>
          <w:rFonts w:ascii="Garamond" w:hAnsi="Garamond" w:cs="Arial"/>
          <w:sz w:val="24"/>
          <w:szCs w:val="24"/>
        </w:rPr>
      </w:pPr>
      <w:r w:rsidRPr="00683FAD">
        <w:rPr>
          <w:rFonts w:ascii="Garamond" w:hAnsi="Garamond" w:cs="Arial"/>
          <w:sz w:val="24"/>
          <w:szCs w:val="24"/>
        </w:rPr>
        <w:t>Support strategic planning efforts by providing baseline in</w:t>
      </w:r>
      <w:r w:rsidR="00005E96">
        <w:rPr>
          <w:rFonts w:ascii="Garamond" w:hAnsi="Garamond" w:cs="Arial"/>
          <w:sz w:val="24"/>
          <w:szCs w:val="24"/>
        </w:rPr>
        <w:t>formation for tracking progress</w:t>
      </w:r>
    </w:p>
    <w:p w:rsidR="00BC7C6D" w:rsidRPr="00683FAD" w:rsidRDefault="00BC7C6D" w:rsidP="00131EC9">
      <w:pPr>
        <w:pStyle w:val="ListParagraph"/>
        <w:numPr>
          <w:ilvl w:val="0"/>
          <w:numId w:val="11"/>
        </w:numPr>
        <w:spacing w:after="0" w:line="240" w:lineRule="auto"/>
        <w:rPr>
          <w:rFonts w:ascii="Garamond" w:hAnsi="Garamond" w:cs="Arial"/>
          <w:sz w:val="24"/>
          <w:szCs w:val="24"/>
        </w:rPr>
      </w:pPr>
      <w:r w:rsidRPr="00683FAD">
        <w:rPr>
          <w:rFonts w:ascii="Garamond" w:hAnsi="Garamond" w:cs="Arial"/>
          <w:sz w:val="24"/>
          <w:szCs w:val="24"/>
        </w:rPr>
        <w:t>Identify best practices through benchmarking</w:t>
      </w:r>
    </w:p>
    <w:p w:rsidR="00BC7C6D" w:rsidRPr="00683FAD" w:rsidRDefault="00BC7C6D" w:rsidP="00131EC9">
      <w:pPr>
        <w:pStyle w:val="ListParagraph"/>
        <w:numPr>
          <w:ilvl w:val="0"/>
          <w:numId w:val="11"/>
        </w:numPr>
        <w:spacing w:after="0" w:line="240" w:lineRule="auto"/>
        <w:rPr>
          <w:rFonts w:ascii="Garamond" w:hAnsi="Garamond" w:cs="Arial"/>
          <w:sz w:val="24"/>
          <w:szCs w:val="24"/>
        </w:rPr>
      </w:pPr>
      <w:r w:rsidRPr="00683FAD">
        <w:rPr>
          <w:rFonts w:ascii="Garamond" w:hAnsi="Garamond" w:cs="Arial"/>
          <w:sz w:val="24"/>
          <w:szCs w:val="24"/>
        </w:rPr>
        <w:t>Respond to elected officials and the pub</w:t>
      </w:r>
      <w:r w:rsidR="00005E96">
        <w:rPr>
          <w:rFonts w:ascii="Garamond" w:hAnsi="Garamond" w:cs="Arial"/>
          <w:sz w:val="24"/>
          <w:szCs w:val="24"/>
        </w:rPr>
        <w:t>lic</w:t>
      </w:r>
      <w:r w:rsidR="00CF542C">
        <w:rPr>
          <w:rFonts w:ascii="Garamond" w:hAnsi="Garamond" w:cs="Arial"/>
          <w:sz w:val="24"/>
          <w:szCs w:val="24"/>
        </w:rPr>
        <w:t>’</w:t>
      </w:r>
      <w:r w:rsidR="00005E96">
        <w:rPr>
          <w:rFonts w:ascii="Garamond" w:hAnsi="Garamond" w:cs="Arial"/>
          <w:sz w:val="24"/>
          <w:szCs w:val="24"/>
        </w:rPr>
        <w:t>s demand for accountability</w:t>
      </w:r>
    </w:p>
    <w:p w:rsidR="00BC7C6D" w:rsidRDefault="00BC7C6D">
      <w:pPr>
        <w:spacing w:after="0" w:line="240" w:lineRule="auto"/>
        <w:rPr>
          <w:rFonts w:ascii="Arial Narrow" w:hAnsi="Arial Narrow"/>
          <w:szCs w:val="32"/>
        </w:rPr>
      </w:pPr>
    </w:p>
    <w:p w:rsidR="00C559A2" w:rsidRDefault="00F42464" w:rsidP="007B4D57">
      <w:pPr>
        <w:pStyle w:val="Heading2"/>
      </w:pPr>
      <w:bookmarkStart w:id="55" w:name="_Toc30688665"/>
      <w:r>
        <w:t>S</w:t>
      </w:r>
      <w:r w:rsidR="007B4D57">
        <w:t>ustaining a Safety Management System</w:t>
      </w:r>
      <w:bookmarkEnd w:id="55"/>
    </w:p>
    <w:p w:rsidR="00C559A2" w:rsidRPr="00EA799F" w:rsidRDefault="00C559A2" w:rsidP="00F42464">
      <w:pPr>
        <w:tabs>
          <w:tab w:val="left" w:pos="720"/>
        </w:tabs>
        <w:spacing w:after="0" w:line="240" w:lineRule="auto"/>
        <w:rPr>
          <w:rFonts w:ascii="Garamond" w:hAnsi="Garamond"/>
          <w:b/>
          <w:sz w:val="12"/>
          <w:szCs w:val="12"/>
        </w:rPr>
      </w:pPr>
    </w:p>
    <w:p w:rsidR="005828B6" w:rsidRPr="00683FAD" w:rsidRDefault="00BA7BF2" w:rsidP="00F42464">
      <w:pPr>
        <w:tabs>
          <w:tab w:val="left" w:pos="720"/>
        </w:tabs>
        <w:spacing w:after="0" w:line="240" w:lineRule="auto"/>
        <w:rPr>
          <w:rFonts w:ascii="Garamond" w:hAnsi="Garamond"/>
          <w:sz w:val="24"/>
          <w:szCs w:val="24"/>
        </w:rPr>
      </w:pPr>
      <w:proofErr w:type="gramStart"/>
      <w:r>
        <w:rPr>
          <w:rFonts w:ascii="Garamond" w:hAnsi="Garamond"/>
          <w:sz w:val="24"/>
          <w:szCs w:val="24"/>
        </w:rPr>
        <w:t>In order to</w:t>
      </w:r>
      <w:proofErr w:type="gramEnd"/>
      <w:r>
        <w:rPr>
          <w:rFonts w:ascii="Garamond" w:hAnsi="Garamond"/>
          <w:sz w:val="24"/>
          <w:szCs w:val="24"/>
        </w:rPr>
        <w:t xml:space="preserve"> sustain the SMS</w:t>
      </w:r>
      <w:r w:rsidR="00C559A2" w:rsidRPr="00683FAD">
        <w:rPr>
          <w:rFonts w:ascii="Garamond" w:hAnsi="Garamond"/>
          <w:sz w:val="24"/>
          <w:szCs w:val="24"/>
        </w:rPr>
        <w:t xml:space="preserve">, </w:t>
      </w:r>
      <w:sdt>
        <w:sdtPr>
          <w:rPr>
            <w:rFonts w:ascii="Garamond" w:hAnsi="Garamond"/>
            <w:b/>
            <w:i/>
            <w:sz w:val="24"/>
            <w:szCs w:val="24"/>
          </w:rPr>
          <w:id w:val="128415995"/>
          <w:placeholder>
            <w:docPart w:val="FF4ABA51CA7343B188BCCB88A68DECC1"/>
          </w:placeholder>
        </w:sdtPr>
        <w:sdtContent>
          <w:r w:rsidR="00C559A2" w:rsidRPr="00683FAD">
            <w:rPr>
              <w:rFonts w:ascii="Garamond" w:hAnsi="Garamond"/>
              <w:b/>
              <w:sz w:val="24"/>
              <w:szCs w:val="24"/>
              <w:shd w:val="clear" w:color="auto" w:fill="FFFF00"/>
            </w:rPr>
            <w:t>TRANSIT AGENCY</w:t>
          </w:r>
        </w:sdtContent>
      </w:sdt>
      <w:r w:rsidR="00C559A2" w:rsidRPr="00683FAD">
        <w:rPr>
          <w:rFonts w:ascii="Garamond" w:hAnsi="Garamond"/>
          <w:sz w:val="24"/>
          <w:szCs w:val="24"/>
        </w:rPr>
        <w:t xml:space="preserve"> will ensure that particular processes are employed to instill an organizational foundation. Examples of actions taken to sustain </w:t>
      </w:r>
      <w:r>
        <w:rPr>
          <w:rFonts w:ascii="Garamond" w:hAnsi="Garamond"/>
          <w:sz w:val="24"/>
          <w:szCs w:val="24"/>
        </w:rPr>
        <w:t xml:space="preserve">the </w:t>
      </w:r>
      <w:r w:rsidR="00C559A2" w:rsidRPr="00683FAD">
        <w:rPr>
          <w:rFonts w:ascii="Garamond" w:hAnsi="Garamond"/>
          <w:sz w:val="24"/>
          <w:szCs w:val="24"/>
        </w:rPr>
        <w:t>SMS include:</w:t>
      </w:r>
    </w:p>
    <w:p w:rsidR="00C559A2" w:rsidRPr="008F3CF8" w:rsidRDefault="00683FAD" w:rsidP="00F42464">
      <w:pPr>
        <w:tabs>
          <w:tab w:val="left" w:pos="720"/>
        </w:tabs>
        <w:spacing w:after="0" w:line="240" w:lineRule="auto"/>
        <w:rPr>
          <w:rFonts w:ascii="Garamond" w:hAnsi="Garamond"/>
          <w:sz w:val="12"/>
          <w:szCs w:val="12"/>
        </w:rPr>
      </w:pPr>
      <w:r w:rsidRPr="00683FAD">
        <w:rPr>
          <w:rFonts w:ascii="Garamond" w:hAnsi="Garamond"/>
          <w:sz w:val="24"/>
          <w:szCs w:val="24"/>
        </w:rPr>
        <w:t xml:space="preserve"> </w:t>
      </w:r>
    </w:p>
    <w:p w:rsidR="00C559A2" w:rsidRPr="00BA7BF2" w:rsidRDefault="00C559A2" w:rsidP="00131EC9">
      <w:pPr>
        <w:pStyle w:val="ListParagraph"/>
        <w:numPr>
          <w:ilvl w:val="0"/>
          <w:numId w:val="12"/>
        </w:numPr>
        <w:tabs>
          <w:tab w:val="left" w:pos="720"/>
        </w:tabs>
        <w:spacing w:after="0" w:line="240" w:lineRule="auto"/>
        <w:rPr>
          <w:rFonts w:ascii="Segoe UI" w:hAnsi="Segoe UI" w:cs="Segoe UI"/>
          <w:sz w:val="20"/>
          <w:szCs w:val="20"/>
        </w:rPr>
      </w:pPr>
      <w:r w:rsidRPr="00BA7BF2">
        <w:rPr>
          <w:rFonts w:ascii="Segoe UI" w:hAnsi="Segoe UI" w:cs="Segoe UI"/>
          <w:b/>
          <w:sz w:val="20"/>
          <w:szCs w:val="20"/>
        </w:rPr>
        <w:t>Create measurement-friendly culture:</w:t>
      </w:r>
    </w:p>
    <w:p w:rsidR="00C559A2" w:rsidRPr="00B37306" w:rsidRDefault="00C559A2" w:rsidP="00C559A2">
      <w:pPr>
        <w:pStyle w:val="ListParagraph"/>
        <w:tabs>
          <w:tab w:val="left" w:pos="720"/>
        </w:tabs>
        <w:spacing w:after="0" w:line="240" w:lineRule="auto"/>
        <w:rPr>
          <w:rFonts w:ascii="Segoe UI" w:hAnsi="Segoe UI" w:cs="Segoe UI"/>
          <w:sz w:val="20"/>
          <w:szCs w:val="20"/>
        </w:rPr>
      </w:pPr>
      <w:r w:rsidRPr="00B37306">
        <w:rPr>
          <w:rFonts w:ascii="Segoe UI" w:hAnsi="Segoe UI" w:cs="Segoe UI"/>
          <w:sz w:val="20"/>
          <w:szCs w:val="20"/>
        </w:rPr>
        <w:t xml:space="preserve">All staff, including senior managers, should be actively engaged in creating measurement-friendly culture by promoting performance measurement as a means of continuous improvement. Senior managers will also lead by example and utilize performance metrics in decision making processes. </w:t>
      </w:r>
    </w:p>
    <w:p w:rsidR="00C559A2" w:rsidRPr="00BA7BF2" w:rsidRDefault="00C559A2" w:rsidP="00C559A2">
      <w:pPr>
        <w:pStyle w:val="ListParagraph"/>
        <w:tabs>
          <w:tab w:val="left" w:pos="720"/>
        </w:tabs>
        <w:spacing w:after="0" w:line="240" w:lineRule="auto"/>
        <w:rPr>
          <w:rFonts w:ascii="Segoe UI" w:hAnsi="Segoe UI" w:cs="Segoe UI"/>
          <w:sz w:val="10"/>
          <w:szCs w:val="10"/>
        </w:rPr>
      </w:pPr>
    </w:p>
    <w:p w:rsidR="00C559A2" w:rsidRPr="00BA7BF2" w:rsidRDefault="00C559A2" w:rsidP="00131EC9">
      <w:pPr>
        <w:pStyle w:val="ListParagraph"/>
        <w:numPr>
          <w:ilvl w:val="0"/>
          <w:numId w:val="12"/>
        </w:numPr>
        <w:tabs>
          <w:tab w:val="left" w:pos="720"/>
        </w:tabs>
        <w:spacing w:after="0" w:line="240" w:lineRule="auto"/>
        <w:rPr>
          <w:rFonts w:ascii="Segoe UI" w:hAnsi="Segoe UI" w:cs="Segoe UI"/>
          <w:sz w:val="20"/>
          <w:szCs w:val="20"/>
        </w:rPr>
      </w:pPr>
      <w:r w:rsidRPr="00BA7BF2">
        <w:rPr>
          <w:rFonts w:ascii="Segoe UI" w:hAnsi="Segoe UI" w:cs="Segoe UI"/>
          <w:b/>
          <w:sz w:val="20"/>
          <w:szCs w:val="20"/>
        </w:rPr>
        <w:t>Build organization capacity:</w:t>
      </w:r>
    </w:p>
    <w:p w:rsidR="00C559A2" w:rsidRPr="00B37306" w:rsidRDefault="00C559A2" w:rsidP="00C559A2">
      <w:pPr>
        <w:pStyle w:val="ListParagraph"/>
        <w:tabs>
          <w:tab w:val="left" w:pos="720"/>
        </w:tabs>
        <w:spacing w:after="0" w:line="240" w:lineRule="auto"/>
        <w:rPr>
          <w:rFonts w:ascii="Segoe UI" w:hAnsi="Segoe UI" w:cs="Segoe UI"/>
          <w:sz w:val="20"/>
          <w:szCs w:val="20"/>
        </w:rPr>
      </w:pPr>
      <w:r w:rsidRPr="00B37306">
        <w:rPr>
          <w:rFonts w:ascii="Segoe UI" w:hAnsi="Segoe UI" w:cs="Segoe UI"/>
          <w:sz w:val="20"/>
          <w:szCs w:val="20"/>
        </w:rPr>
        <w:t xml:space="preserve">Investment in developing skilled human resources capacity is essential to sustaining an SMS. Both technical and managerial skills will be needed for data collection and </w:t>
      </w:r>
      <w:proofErr w:type="gramStart"/>
      <w:r w:rsidRPr="00B37306">
        <w:rPr>
          <w:rFonts w:ascii="Segoe UI" w:hAnsi="Segoe UI" w:cs="Segoe UI"/>
          <w:sz w:val="20"/>
          <w:szCs w:val="20"/>
        </w:rPr>
        <w:t>analysis, and</w:t>
      </w:r>
      <w:proofErr w:type="gramEnd"/>
      <w:r w:rsidRPr="00B37306">
        <w:rPr>
          <w:rFonts w:ascii="Segoe UI" w:hAnsi="Segoe UI" w:cs="Segoe UI"/>
          <w:sz w:val="20"/>
          <w:szCs w:val="20"/>
        </w:rPr>
        <w:t xml:space="preserve"> setting goals. Managing staff and the </w:t>
      </w:r>
      <w:r w:rsidRPr="00A33F23">
        <w:rPr>
          <w:rFonts w:ascii="Segoe UI" w:hAnsi="Segoe UI" w:cs="Segoe UI"/>
          <w:sz w:val="20"/>
          <w:szCs w:val="20"/>
        </w:rPr>
        <w:t>governing board</w:t>
      </w:r>
      <w:r w:rsidRPr="00B37306">
        <w:rPr>
          <w:rFonts w:ascii="Segoe UI" w:hAnsi="Segoe UI" w:cs="Segoe UI"/>
          <w:sz w:val="20"/>
          <w:szCs w:val="20"/>
        </w:rPr>
        <w:t xml:space="preserve"> will commit the financial resources required for organizational capacity and maint</w:t>
      </w:r>
      <w:r w:rsidR="00683FAD">
        <w:rPr>
          <w:rFonts w:ascii="Segoe UI" w:hAnsi="Segoe UI" w:cs="Segoe UI"/>
          <w:sz w:val="20"/>
          <w:szCs w:val="20"/>
        </w:rPr>
        <w:t>ain</w:t>
      </w:r>
      <w:r w:rsidRPr="00B37306">
        <w:rPr>
          <w:rFonts w:ascii="Segoe UI" w:hAnsi="Segoe UI" w:cs="Segoe UI"/>
          <w:sz w:val="20"/>
          <w:szCs w:val="20"/>
        </w:rPr>
        <w:t xml:space="preserve">ing an SMS on a continuous basis. </w:t>
      </w:r>
    </w:p>
    <w:p w:rsidR="00C559A2" w:rsidRPr="00BA7BF2" w:rsidRDefault="00C559A2" w:rsidP="00C559A2">
      <w:pPr>
        <w:pStyle w:val="ListParagraph"/>
        <w:tabs>
          <w:tab w:val="left" w:pos="720"/>
        </w:tabs>
        <w:spacing w:after="0" w:line="240" w:lineRule="auto"/>
        <w:rPr>
          <w:rFonts w:ascii="Segoe UI" w:hAnsi="Segoe UI" w:cs="Segoe UI"/>
          <w:sz w:val="10"/>
          <w:szCs w:val="10"/>
        </w:rPr>
      </w:pPr>
    </w:p>
    <w:p w:rsidR="00C559A2" w:rsidRPr="00BA7BF2" w:rsidRDefault="00C559A2" w:rsidP="00131EC9">
      <w:pPr>
        <w:pStyle w:val="ListParagraph"/>
        <w:numPr>
          <w:ilvl w:val="0"/>
          <w:numId w:val="12"/>
        </w:numPr>
        <w:tabs>
          <w:tab w:val="left" w:pos="720"/>
        </w:tabs>
        <w:spacing w:after="0" w:line="240" w:lineRule="auto"/>
        <w:rPr>
          <w:rFonts w:ascii="Segoe UI" w:hAnsi="Segoe UI" w:cs="Segoe UI"/>
          <w:sz w:val="20"/>
          <w:szCs w:val="20"/>
        </w:rPr>
      </w:pPr>
      <w:r w:rsidRPr="00BA7BF2">
        <w:rPr>
          <w:rFonts w:ascii="Segoe UI" w:hAnsi="Segoe UI" w:cs="Segoe UI"/>
          <w:b/>
          <w:sz w:val="20"/>
          <w:szCs w:val="20"/>
        </w:rPr>
        <w:t>Reliability and transparency of performance results:</w:t>
      </w:r>
    </w:p>
    <w:p w:rsidR="00C559A2" w:rsidRPr="00B37306" w:rsidRDefault="00C559A2" w:rsidP="00C559A2">
      <w:pPr>
        <w:pStyle w:val="ListParagraph"/>
        <w:tabs>
          <w:tab w:val="left" w:pos="720"/>
        </w:tabs>
        <w:spacing w:after="0" w:line="240" w:lineRule="auto"/>
        <w:rPr>
          <w:rFonts w:ascii="Segoe UI" w:hAnsi="Segoe UI" w:cs="Segoe UI"/>
          <w:sz w:val="20"/>
          <w:szCs w:val="20"/>
        </w:rPr>
      </w:pPr>
      <w:r w:rsidRPr="00B37306">
        <w:rPr>
          <w:rFonts w:ascii="Segoe UI" w:hAnsi="Segoe UI" w:cs="Segoe UI"/>
          <w:sz w:val="20"/>
          <w:szCs w:val="20"/>
        </w:rPr>
        <w:t xml:space="preserve">The SMS will be able to produce and report its results, both good and bad. Performance information should be transparent and made available to all stakeholders. Messengers should be protected to preserve the integrity of the measurement system. The focus should be on opportunities for improvement rather than allocating blame. </w:t>
      </w:r>
    </w:p>
    <w:p w:rsidR="00C559A2" w:rsidRPr="00BA7BF2" w:rsidRDefault="00C559A2" w:rsidP="00C559A2">
      <w:pPr>
        <w:pStyle w:val="ListParagraph"/>
        <w:tabs>
          <w:tab w:val="left" w:pos="720"/>
        </w:tabs>
        <w:spacing w:after="0" w:line="240" w:lineRule="auto"/>
        <w:rPr>
          <w:rFonts w:ascii="Segoe UI" w:hAnsi="Segoe UI" w:cs="Segoe UI"/>
          <w:sz w:val="10"/>
          <w:szCs w:val="10"/>
        </w:rPr>
      </w:pPr>
    </w:p>
    <w:p w:rsidR="00C559A2" w:rsidRPr="00BA7BF2" w:rsidRDefault="00C559A2" w:rsidP="00131EC9">
      <w:pPr>
        <w:pStyle w:val="ListParagraph"/>
        <w:keepNext/>
        <w:keepLines/>
        <w:numPr>
          <w:ilvl w:val="0"/>
          <w:numId w:val="12"/>
        </w:numPr>
        <w:tabs>
          <w:tab w:val="left" w:pos="720"/>
        </w:tabs>
        <w:spacing w:after="0" w:line="240" w:lineRule="auto"/>
        <w:rPr>
          <w:rFonts w:ascii="Segoe UI" w:hAnsi="Segoe UI" w:cs="Segoe UI"/>
          <w:sz w:val="20"/>
          <w:szCs w:val="20"/>
        </w:rPr>
      </w:pPr>
      <w:r w:rsidRPr="00BA7BF2">
        <w:rPr>
          <w:rFonts w:ascii="Segoe UI" w:hAnsi="Segoe UI" w:cs="Segoe UI"/>
          <w:b/>
          <w:sz w:val="20"/>
          <w:szCs w:val="20"/>
        </w:rPr>
        <w:t xml:space="preserve">Demonstrate continuous </w:t>
      </w:r>
      <w:r w:rsidR="004B1309" w:rsidRPr="00BA7BF2">
        <w:rPr>
          <w:rFonts w:ascii="Segoe UI" w:hAnsi="Segoe UI" w:cs="Segoe UI"/>
          <w:b/>
          <w:sz w:val="20"/>
          <w:szCs w:val="20"/>
        </w:rPr>
        <w:t>commitment to measurement:</w:t>
      </w:r>
    </w:p>
    <w:p w:rsidR="004E2080" w:rsidRPr="00B37306" w:rsidRDefault="004B1309" w:rsidP="00CD07FD">
      <w:pPr>
        <w:pStyle w:val="ListParagraph"/>
        <w:keepNext/>
        <w:keepLines/>
        <w:tabs>
          <w:tab w:val="left" w:pos="720"/>
        </w:tabs>
        <w:spacing w:after="0" w:line="240" w:lineRule="auto"/>
        <w:rPr>
          <w:rFonts w:ascii="Segoe UI" w:hAnsi="Segoe UI" w:cs="Segoe UI"/>
          <w:sz w:val="20"/>
          <w:szCs w:val="20"/>
        </w:rPr>
      </w:pPr>
      <w:r w:rsidRPr="00B37306">
        <w:rPr>
          <w:rFonts w:ascii="Segoe UI" w:hAnsi="Segoe UI" w:cs="Segoe UI"/>
          <w:sz w:val="20"/>
          <w:szCs w:val="20"/>
        </w:rPr>
        <w:t xml:space="preserve">Visible commitment to using metrics is a long-term initiative. </w:t>
      </w:r>
      <w:sdt>
        <w:sdtPr>
          <w:rPr>
            <w:rFonts w:ascii="Segoe UI" w:hAnsi="Segoe UI" w:cs="Segoe UI"/>
            <w:b/>
            <w:i/>
            <w:sz w:val="20"/>
            <w:szCs w:val="20"/>
          </w:rPr>
          <w:id w:val="128415996"/>
          <w:placeholder>
            <w:docPart w:val="F316211FA6D744979475CF627B149C4A"/>
          </w:placeholder>
        </w:sdtPr>
        <w:sdtContent>
          <w:r w:rsidRPr="00B37306">
            <w:rPr>
              <w:rFonts w:ascii="Segoe UI" w:hAnsi="Segoe UI" w:cs="Segoe UI"/>
              <w:b/>
              <w:sz w:val="20"/>
              <w:szCs w:val="20"/>
              <w:shd w:val="clear" w:color="auto" w:fill="FFFF00"/>
            </w:rPr>
            <w:t>TRANSIT AGENCY</w:t>
          </w:r>
        </w:sdtContent>
      </w:sdt>
      <w:r w:rsidRPr="00B37306">
        <w:rPr>
          <w:rFonts w:ascii="Segoe UI" w:hAnsi="Segoe UI" w:cs="Segoe UI"/>
          <w:b/>
          <w:i/>
          <w:sz w:val="20"/>
          <w:szCs w:val="20"/>
        </w:rPr>
        <w:t xml:space="preserve"> </w:t>
      </w:r>
      <w:r w:rsidRPr="00B37306">
        <w:rPr>
          <w:rFonts w:ascii="Segoe UI" w:hAnsi="Segoe UI" w:cs="Segoe UI"/>
          <w:sz w:val="20"/>
          <w:szCs w:val="20"/>
        </w:rPr>
        <w:t>will demonstrate a commitment to performance measurement by establishing a formal process of reporting performa</w:t>
      </w:r>
      <w:r w:rsidR="00BA7BF2">
        <w:rPr>
          <w:rFonts w:ascii="Segoe UI" w:hAnsi="Segoe UI" w:cs="Segoe UI"/>
          <w:sz w:val="20"/>
          <w:szCs w:val="20"/>
        </w:rPr>
        <w:t>nce results, such as including t</w:t>
      </w:r>
      <w:r w:rsidRPr="00B37306">
        <w:rPr>
          <w:rFonts w:ascii="Segoe UI" w:hAnsi="Segoe UI" w:cs="Segoe UI"/>
          <w:sz w:val="20"/>
          <w:szCs w:val="20"/>
        </w:rPr>
        <w:t xml:space="preserve">ransit </w:t>
      </w:r>
      <w:r w:rsidR="00BA7BF2">
        <w:rPr>
          <w:rFonts w:ascii="Segoe UI" w:hAnsi="Segoe UI" w:cs="Segoe UI"/>
          <w:sz w:val="20"/>
          <w:szCs w:val="20"/>
        </w:rPr>
        <w:t>s</w:t>
      </w:r>
      <w:r w:rsidRPr="00B37306">
        <w:rPr>
          <w:rFonts w:ascii="Segoe UI" w:hAnsi="Segoe UI" w:cs="Segoe UI"/>
          <w:sz w:val="20"/>
          <w:szCs w:val="20"/>
        </w:rPr>
        <w:t xml:space="preserve">afety and performance measurement as a standing agenda item at </w:t>
      </w:r>
      <w:r w:rsidRPr="00DA0D87">
        <w:rPr>
          <w:rFonts w:ascii="Segoe UI" w:hAnsi="Segoe UI" w:cs="Segoe UI"/>
          <w:sz w:val="20"/>
          <w:szCs w:val="20"/>
        </w:rPr>
        <w:t>city council and county board meetings.</w:t>
      </w:r>
      <w:r w:rsidRPr="00B37306">
        <w:rPr>
          <w:rFonts w:ascii="Segoe UI" w:hAnsi="Segoe UI" w:cs="Segoe UI"/>
          <w:sz w:val="20"/>
          <w:szCs w:val="20"/>
        </w:rPr>
        <w:t xml:space="preserve"> </w:t>
      </w:r>
    </w:p>
    <w:p w:rsidR="007F7750" w:rsidRDefault="007F7750">
      <w:pPr>
        <w:rPr>
          <w:rFonts w:ascii="Garamond" w:hAnsi="Garamond"/>
          <w:sz w:val="24"/>
          <w:szCs w:val="24"/>
        </w:rPr>
      </w:pPr>
    </w:p>
    <w:p w:rsidR="00A33F23" w:rsidRDefault="00A33F23" w:rsidP="00131EC9">
      <w:pPr>
        <w:pStyle w:val="Heading1"/>
        <w:numPr>
          <w:ilvl w:val="0"/>
          <w:numId w:val="13"/>
        </w:numPr>
      </w:pPr>
      <w:bookmarkStart w:id="56" w:name="_Toc30688666"/>
      <w:r>
        <w:t>SAFETY PROMOTION</w:t>
      </w:r>
      <w:bookmarkEnd w:id="56"/>
    </w:p>
    <w:p w:rsidR="00F47FD1" w:rsidRPr="00F47FD1" w:rsidRDefault="00F47FD1" w:rsidP="007B4D57">
      <w:pPr>
        <w:pStyle w:val="Heading2"/>
        <w:numPr>
          <w:ilvl w:val="0"/>
          <w:numId w:val="0"/>
        </w:numPr>
      </w:pPr>
    </w:p>
    <w:p w:rsidR="00A33F23" w:rsidRPr="00BF0729" w:rsidRDefault="00A33F23" w:rsidP="007B4D57">
      <w:pPr>
        <w:pStyle w:val="Heading2"/>
      </w:pPr>
      <w:bookmarkStart w:id="57" w:name="_Toc30688667"/>
      <w:r w:rsidRPr="00BF0729">
        <w:t>S</w:t>
      </w:r>
      <w:r w:rsidR="007B4D57">
        <w:t>afety Promotion, Culture, and Training</w:t>
      </w:r>
      <w:bookmarkEnd w:id="57"/>
    </w:p>
    <w:p w:rsidR="00A33F23" w:rsidRPr="00EA799F" w:rsidRDefault="00A33F23" w:rsidP="00A33F23">
      <w:pPr>
        <w:pStyle w:val="ListParagraph"/>
        <w:tabs>
          <w:tab w:val="left" w:pos="720"/>
        </w:tabs>
        <w:spacing w:after="0" w:line="240" w:lineRule="auto"/>
        <w:rPr>
          <w:rFonts w:ascii="Garamond" w:hAnsi="Garamond"/>
          <w:b/>
          <w:i/>
          <w:sz w:val="12"/>
          <w:szCs w:val="12"/>
        </w:rPr>
      </w:pPr>
    </w:p>
    <w:p w:rsidR="00A33F23" w:rsidRPr="000F2D8F" w:rsidRDefault="00673327" w:rsidP="00A33F23">
      <w:pPr>
        <w:spacing w:after="0" w:line="240" w:lineRule="auto"/>
        <w:rPr>
          <w:rFonts w:ascii="Garamond" w:hAnsi="Garamond"/>
          <w:sz w:val="24"/>
          <w:szCs w:val="24"/>
        </w:rPr>
      </w:pPr>
      <w:sdt>
        <w:sdtPr>
          <w:rPr>
            <w:rFonts w:ascii="Garamond" w:hAnsi="Garamond"/>
            <w:sz w:val="24"/>
            <w:szCs w:val="24"/>
          </w:rPr>
          <w:id w:val="41137828"/>
          <w:placeholder>
            <w:docPart w:val="23F633DE94AC4F92AE5B5EFB13D7771B"/>
          </w:placeholder>
        </w:sdtPr>
        <w:sdtEndPr>
          <w:rPr>
            <w:b/>
          </w:rPr>
        </w:sdtEndPr>
        <w:sdtContent>
          <w:r w:rsidR="00A33F23" w:rsidRPr="000F2D8F">
            <w:rPr>
              <w:rFonts w:ascii="Garamond" w:hAnsi="Garamond"/>
              <w:b/>
              <w:sz w:val="24"/>
              <w:szCs w:val="24"/>
              <w:highlight w:val="yellow"/>
            </w:rPr>
            <w:t>TRANSIT AGENCY</w:t>
          </w:r>
        </w:sdtContent>
      </w:sdt>
      <w:r w:rsidR="00A33F23" w:rsidRPr="000F2D8F">
        <w:rPr>
          <w:rFonts w:ascii="Garamond" w:hAnsi="Garamond"/>
          <w:sz w:val="24"/>
          <w:szCs w:val="24"/>
        </w:rPr>
        <w:t xml:space="preserve"> believes safety promotion is critical to the success of </w:t>
      </w:r>
      <w:r w:rsidR="00A33F23">
        <w:rPr>
          <w:rFonts w:ascii="Garamond" w:hAnsi="Garamond"/>
          <w:sz w:val="24"/>
          <w:szCs w:val="24"/>
        </w:rPr>
        <w:t xml:space="preserve">an </w:t>
      </w:r>
      <w:r w:rsidR="00A33F23" w:rsidRPr="000F2D8F">
        <w:rPr>
          <w:rFonts w:ascii="Garamond" w:hAnsi="Garamond"/>
          <w:sz w:val="24"/>
          <w:szCs w:val="24"/>
        </w:rPr>
        <w:t>SMS by ensuring that the entire organization f</w:t>
      </w:r>
      <w:r w:rsidR="00A33F23">
        <w:rPr>
          <w:rFonts w:ascii="Garamond" w:hAnsi="Garamond"/>
          <w:sz w:val="24"/>
          <w:szCs w:val="24"/>
        </w:rPr>
        <w:t xml:space="preserve">ully understands and trusts its safety </w:t>
      </w:r>
      <w:r w:rsidR="00A33F23" w:rsidRPr="000F2D8F">
        <w:rPr>
          <w:rFonts w:ascii="Garamond" w:hAnsi="Garamond"/>
          <w:sz w:val="24"/>
          <w:szCs w:val="24"/>
        </w:rPr>
        <w:t>policie</w:t>
      </w:r>
      <w:r w:rsidR="00A33F23">
        <w:rPr>
          <w:rFonts w:ascii="Garamond" w:hAnsi="Garamond"/>
          <w:sz w:val="24"/>
          <w:szCs w:val="24"/>
        </w:rPr>
        <w:t xml:space="preserve">s, procedures, and structure. Further, safety promotion involves establishing an organizational and workplace </w:t>
      </w:r>
      <w:r w:rsidR="00A33F23" w:rsidRPr="000F2D8F">
        <w:rPr>
          <w:rFonts w:ascii="Garamond" w:hAnsi="Garamond"/>
          <w:sz w:val="24"/>
          <w:szCs w:val="24"/>
        </w:rPr>
        <w:t xml:space="preserve">culture that recognizes safety as a core value, training employees in safety principles, and allowing open communications of safety issues. </w:t>
      </w:r>
    </w:p>
    <w:p w:rsidR="00A33F23" w:rsidRPr="000F2D8F" w:rsidRDefault="00A33F23" w:rsidP="00A33F23">
      <w:pPr>
        <w:spacing w:after="0" w:line="240" w:lineRule="auto"/>
        <w:rPr>
          <w:rFonts w:ascii="Garamond" w:hAnsi="Garamond"/>
          <w:b/>
          <w:i/>
          <w:sz w:val="24"/>
          <w:szCs w:val="24"/>
        </w:rPr>
      </w:pPr>
      <w:r w:rsidRPr="000F2D8F">
        <w:rPr>
          <w:rFonts w:ascii="Garamond" w:hAnsi="Garamond"/>
          <w:b/>
          <w:i/>
          <w:sz w:val="24"/>
          <w:szCs w:val="24"/>
        </w:rPr>
        <w:t xml:space="preserve"> </w:t>
      </w:r>
    </w:p>
    <w:p w:rsidR="00A33F23" w:rsidRPr="000F2D8F" w:rsidRDefault="00A33F23" w:rsidP="007B4D57">
      <w:pPr>
        <w:pStyle w:val="Heading3"/>
      </w:pPr>
      <w:bookmarkStart w:id="58" w:name="_Toc30688668"/>
      <w:r w:rsidRPr="000F2D8F">
        <w:t>Safety Culture</w:t>
      </w:r>
      <w:bookmarkEnd w:id="58"/>
    </w:p>
    <w:p w:rsidR="00A33F23" w:rsidRPr="005F06D1" w:rsidRDefault="00A33F23" w:rsidP="00A33F23">
      <w:pPr>
        <w:pStyle w:val="ListParagraph"/>
        <w:tabs>
          <w:tab w:val="left" w:pos="720"/>
        </w:tabs>
        <w:spacing w:after="0" w:line="240" w:lineRule="auto"/>
        <w:rPr>
          <w:rFonts w:ascii="Garamond" w:hAnsi="Garamond"/>
          <w:b/>
          <w:sz w:val="12"/>
          <w:szCs w:val="12"/>
        </w:rPr>
      </w:pPr>
    </w:p>
    <w:p w:rsidR="00A33F23" w:rsidRPr="002953F1" w:rsidRDefault="00A33F23" w:rsidP="00A33F23">
      <w:pPr>
        <w:spacing w:after="0" w:line="240" w:lineRule="auto"/>
        <w:rPr>
          <w:rFonts w:ascii="Garamond" w:hAnsi="Garamond"/>
          <w:sz w:val="24"/>
          <w:szCs w:val="24"/>
        </w:rPr>
      </w:pPr>
      <w:r w:rsidRPr="002953F1">
        <w:rPr>
          <w:rFonts w:ascii="Garamond" w:hAnsi="Garamond"/>
          <w:sz w:val="24"/>
          <w:szCs w:val="24"/>
        </w:rPr>
        <w:t>Positive safety culture must be generated from the top. The actions, attitudes, and decisions at the policy-making level must demonstrate a genuine commitment to safety. Safety must be recognized as the responsibility of each employee</w:t>
      </w:r>
      <w:r>
        <w:rPr>
          <w:rFonts w:ascii="Garamond" w:hAnsi="Garamond"/>
          <w:sz w:val="24"/>
          <w:szCs w:val="24"/>
        </w:rPr>
        <w:t>,</w:t>
      </w:r>
      <w:r w:rsidRPr="002953F1">
        <w:rPr>
          <w:rFonts w:ascii="Garamond" w:hAnsi="Garamond"/>
          <w:sz w:val="24"/>
          <w:szCs w:val="24"/>
        </w:rPr>
        <w:t xml:space="preserve"> </w:t>
      </w:r>
      <w:r w:rsidRPr="00BA4EC4">
        <w:rPr>
          <w:rFonts w:ascii="Garamond" w:hAnsi="Garamond"/>
          <w:sz w:val="24"/>
          <w:szCs w:val="24"/>
        </w:rPr>
        <w:t>with the ultimate responsibility for safety resting with the Accountable Executive</w:t>
      </w:r>
      <w:r w:rsidR="00BA4EC4">
        <w:rPr>
          <w:rFonts w:ascii="Garamond" w:hAnsi="Garamond"/>
          <w:sz w:val="24"/>
          <w:szCs w:val="24"/>
        </w:rPr>
        <w:t xml:space="preserve">. </w:t>
      </w:r>
      <w:r w:rsidRPr="002953F1">
        <w:rPr>
          <w:rFonts w:ascii="Garamond" w:hAnsi="Garamond"/>
          <w:sz w:val="24"/>
          <w:szCs w:val="24"/>
        </w:rPr>
        <w:t>Employees must trust that they will have management support for decisions made in the interest of safety</w:t>
      </w:r>
      <w:r>
        <w:rPr>
          <w:rFonts w:ascii="Garamond" w:hAnsi="Garamond"/>
          <w:sz w:val="24"/>
          <w:szCs w:val="24"/>
        </w:rPr>
        <w:t>,</w:t>
      </w:r>
      <w:r w:rsidRPr="002953F1">
        <w:rPr>
          <w:rFonts w:ascii="Garamond" w:hAnsi="Garamond"/>
          <w:sz w:val="24"/>
          <w:szCs w:val="24"/>
        </w:rPr>
        <w:t xml:space="preserve"> while</w:t>
      </w:r>
      <w:r>
        <w:rPr>
          <w:rFonts w:ascii="Garamond" w:hAnsi="Garamond"/>
          <w:sz w:val="24"/>
          <w:szCs w:val="24"/>
        </w:rPr>
        <w:t xml:space="preserve"> also</w:t>
      </w:r>
      <w:r w:rsidRPr="002953F1">
        <w:rPr>
          <w:rFonts w:ascii="Garamond" w:hAnsi="Garamond"/>
          <w:sz w:val="24"/>
          <w:szCs w:val="24"/>
        </w:rPr>
        <w:t xml:space="preserve"> recognizing that intentional breaches of safety will not be tolerated. </w:t>
      </w:r>
    </w:p>
    <w:p w:rsidR="00A33F23" w:rsidRPr="002953F1" w:rsidRDefault="00A33F23" w:rsidP="00A33F23">
      <w:pPr>
        <w:spacing w:after="0" w:line="240" w:lineRule="auto"/>
        <w:rPr>
          <w:rFonts w:ascii="Garamond" w:hAnsi="Garamond"/>
          <w:sz w:val="24"/>
          <w:szCs w:val="24"/>
        </w:rPr>
      </w:pPr>
    </w:p>
    <w:p w:rsidR="00A33F23" w:rsidRPr="002953F1" w:rsidRDefault="00A33F23" w:rsidP="00A33F23">
      <w:pPr>
        <w:spacing w:after="0" w:line="240" w:lineRule="auto"/>
        <w:rPr>
          <w:rFonts w:ascii="Garamond" w:hAnsi="Garamond"/>
          <w:sz w:val="24"/>
          <w:szCs w:val="24"/>
        </w:rPr>
      </w:pPr>
      <w:r w:rsidRPr="002953F1">
        <w:rPr>
          <w:rFonts w:ascii="Garamond" w:hAnsi="Garamond"/>
          <w:sz w:val="24"/>
          <w:szCs w:val="24"/>
        </w:rPr>
        <w:t xml:space="preserve">The primary goal of safety promotion at </w:t>
      </w:r>
      <w:sdt>
        <w:sdtPr>
          <w:rPr>
            <w:rFonts w:ascii="Garamond" w:hAnsi="Garamond"/>
            <w:sz w:val="24"/>
            <w:szCs w:val="24"/>
          </w:rPr>
          <w:id w:val="41137831"/>
          <w:placeholder>
            <w:docPart w:val="08E1C5692F7E4B0B861134F716B1FFC7"/>
          </w:placeholder>
        </w:sdtPr>
        <w:sdtEndPr>
          <w:rPr>
            <w:b/>
          </w:rPr>
        </w:sdtEndPr>
        <w:sdtContent>
          <w:r w:rsidRPr="002953F1">
            <w:rPr>
              <w:rFonts w:ascii="Garamond" w:hAnsi="Garamond"/>
              <w:b/>
              <w:sz w:val="24"/>
              <w:szCs w:val="24"/>
              <w:highlight w:val="yellow"/>
            </w:rPr>
            <w:t>TRANSIT AGENCY</w:t>
          </w:r>
        </w:sdtContent>
      </w:sdt>
      <w:r w:rsidRPr="002953F1">
        <w:rPr>
          <w:rFonts w:ascii="Garamond" w:hAnsi="Garamond"/>
          <w:sz w:val="24"/>
          <w:szCs w:val="24"/>
        </w:rPr>
        <w:t xml:space="preserve"> is to develop a positive safety culture that allows </w:t>
      </w:r>
      <w:r>
        <w:rPr>
          <w:rFonts w:ascii="Garamond" w:hAnsi="Garamond"/>
          <w:sz w:val="24"/>
          <w:szCs w:val="24"/>
        </w:rPr>
        <w:t xml:space="preserve">the </w:t>
      </w:r>
      <w:r w:rsidRPr="002953F1">
        <w:rPr>
          <w:rFonts w:ascii="Garamond" w:hAnsi="Garamond"/>
          <w:sz w:val="24"/>
          <w:szCs w:val="24"/>
        </w:rPr>
        <w:t>SMS to suc</w:t>
      </w:r>
      <w:r>
        <w:rPr>
          <w:rFonts w:ascii="Garamond" w:hAnsi="Garamond"/>
          <w:sz w:val="24"/>
          <w:szCs w:val="24"/>
        </w:rPr>
        <w:t>ceed. A positive safety culture</w:t>
      </w:r>
      <w:r w:rsidRPr="002953F1">
        <w:rPr>
          <w:rFonts w:ascii="Garamond" w:hAnsi="Garamond"/>
          <w:sz w:val="24"/>
          <w:szCs w:val="24"/>
        </w:rPr>
        <w:t xml:space="preserve"> is defined as one which is:</w:t>
      </w:r>
    </w:p>
    <w:p w:rsidR="00A33F23" w:rsidRPr="006762DA" w:rsidRDefault="00A33F23" w:rsidP="00A33F23">
      <w:pPr>
        <w:spacing w:after="0" w:line="240" w:lineRule="auto"/>
        <w:rPr>
          <w:rFonts w:ascii="Garamond" w:hAnsi="Garamond"/>
          <w:sz w:val="24"/>
          <w:szCs w:val="24"/>
        </w:rPr>
      </w:pPr>
      <w:r w:rsidRPr="006762DA">
        <w:rPr>
          <w:rFonts w:ascii="Garamond" w:hAnsi="Garamond"/>
          <w:sz w:val="24"/>
          <w:szCs w:val="24"/>
        </w:rPr>
        <w:t xml:space="preserve"> </w:t>
      </w:r>
    </w:p>
    <w:p w:rsidR="00A33F23" w:rsidRPr="006762DA" w:rsidRDefault="00A33F23" w:rsidP="00A33F23">
      <w:pPr>
        <w:pStyle w:val="ListParagraph"/>
        <w:numPr>
          <w:ilvl w:val="0"/>
          <w:numId w:val="2"/>
        </w:numPr>
        <w:spacing w:after="0" w:line="240" w:lineRule="auto"/>
        <w:rPr>
          <w:rFonts w:ascii="Segoe UI" w:hAnsi="Segoe UI" w:cs="Segoe UI"/>
          <w:b/>
          <w:sz w:val="20"/>
          <w:szCs w:val="20"/>
        </w:rPr>
      </w:pPr>
      <w:r w:rsidRPr="006762DA">
        <w:rPr>
          <w:rFonts w:ascii="Segoe UI" w:hAnsi="Segoe UI" w:cs="Segoe UI"/>
          <w:b/>
          <w:sz w:val="20"/>
          <w:szCs w:val="20"/>
        </w:rPr>
        <w:t>An Informed Culture</w:t>
      </w:r>
    </w:p>
    <w:p w:rsidR="00A33F23" w:rsidRPr="006762DA" w:rsidRDefault="00A33F23" w:rsidP="00A33F23">
      <w:pPr>
        <w:pStyle w:val="ListParagraph"/>
        <w:numPr>
          <w:ilvl w:val="1"/>
          <w:numId w:val="2"/>
        </w:numPr>
        <w:spacing w:after="0" w:line="240" w:lineRule="auto"/>
        <w:ind w:left="900"/>
        <w:rPr>
          <w:rFonts w:ascii="Segoe UI" w:hAnsi="Segoe UI" w:cs="Segoe UI"/>
          <w:b/>
          <w:sz w:val="20"/>
          <w:szCs w:val="20"/>
        </w:rPr>
      </w:pPr>
      <w:r w:rsidRPr="006762DA">
        <w:rPr>
          <w:rFonts w:ascii="Segoe UI" w:hAnsi="Segoe UI" w:cs="Segoe UI"/>
          <w:sz w:val="20"/>
          <w:szCs w:val="20"/>
        </w:rPr>
        <w:t>Employees understand the hazards and risks invol</w:t>
      </w:r>
      <w:r>
        <w:rPr>
          <w:rFonts w:ascii="Segoe UI" w:hAnsi="Segoe UI" w:cs="Segoe UI"/>
          <w:sz w:val="20"/>
          <w:szCs w:val="20"/>
        </w:rPr>
        <w:t>ved in their areas of operation</w:t>
      </w:r>
    </w:p>
    <w:p w:rsidR="00A33F23" w:rsidRPr="006762DA" w:rsidRDefault="00A33F23" w:rsidP="00A33F23">
      <w:pPr>
        <w:pStyle w:val="ListParagraph"/>
        <w:numPr>
          <w:ilvl w:val="1"/>
          <w:numId w:val="2"/>
        </w:numPr>
        <w:spacing w:after="0" w:line="240" w:lineRule="auto"/>
        <w:ind w:left="900"/>
        <w:rPr>
          <w:rFonts w:ascii="Segoe UI" w:hAnsi="Segoe UI" w:cs="Segoe UI"/>
          <w:b/>
          <w:sz w:val="20"/>
          <w:szCs w:val="20"/>
        </w:rPr>
      </w:pPr>
      <w:r w:rsidRPr="006762DA">
        <w:rPr>
          <w:rFonts w:ascii="Segoe UI" w:hAnsi="Segoe UI" w:cs="Segoe UI"/>
          <w:sz w:val="20"/>
          <w:szCs w:val="20"/>
        </w:rPr>
        <w:t>Employees are provided with the necessary knowle</w:t>
      </w:r>
      <w:r>
        <w:rPr>
          <w:rFonts w:ascii="Segoe UI" w:hAnsi="Segoe UI" w:cs="Segoe UI"/>
          <w:sz w:val="20"/>
          <w:szCs w:val="20"/>
        </w:rPr>
        <w:t>dge, training and resources</w:t>
      </w:r>
    </w:p>
    <w:p w:rsidR="00A33F23" w:rsidRPr="006762DA" w:rsidRDefault="00A33F23" w:rsidP="00A33F23">
      <w:pPr>
        <w:pStyle w:val="ListParagraph"/>
        <w:numPr>
          <w:ilvl w:val="1"/>
          <w:numId w:val="2"/>
        </w:numPr>
        <w:spacing w:after="0" w:line="240" w:lineRule="auto"/>
        <w:ind w:left="900"/>
        <w:rPr>
          <w:rFonts w:ascii="Segoe UI" w:hAnsi="Segoe UI" w:cs="Segoe UI"/>
          <w:b/>
          <w:sz w:val="20"/>
          <w:szCs w:val="20"/>
        </w:rPr>
      </w:pPr>
      <w:r w:rsidRPr="006762DA">
        <w:rPr>
          <w:rFonts w:ascii="Segoe UI" w:hAnsi="Segoe UI" w:cs="Segoe UI"/>
          <w:sz w:val="20"/>
          <w:szCs w:val="20"/>
        </w:rPr>
        <w:t>Employees work continuously to identify</w:t>
      </w:r>
      <w:r>
        <w:rPr>
          <w:rFonts w:ascii="Segoe UI" w:hAnsi="Segoe UI" w:cs="Segoe UI"/>
          <w:sz w:val="20"/>
          <w:szCs w:val="20"/>
        </w:rPr>
        <w:t xml:space="preserve"> and overcome threats to safety</w:t>
      </w:r>
    </w:p>
    <w:p w:rsidR="00A33F23" w:rsidRPr="006762DA" w:rsidRDefault="00A33F23" w:rsidP="00A33F23">
      <w:pPr>
        <w:pStyle w:val="ListParagraph"/>
        <w:spacing w:after="0" w:line="240" w:lineRule="auto"/>
        <w:ind w:left="1440"/>
        <w:rPr>
          <w:rFonts w:ascii="Segoe UI" w:hAnsi="Segoe UI" w:cs="Segoe UI"/>
          <w:b/>
          <w:sz w:val="20"/>
          <w:szCs w:val="20"/>
        </w:rPr>
      </w:pPr>
    </w:p>
    <w:p w:rsidR="00A33F23" w:rsidRPr="006762DA" w:rsidRDefault="00A33F23" w:rsidP="00A33F23">
      <w:pPr>
        <w:pStyle w:val="ListParagraph"/>
        <w:numPr>
          <w:ilvl w:val="0"/>
          <w:numId w:val="2"/>
        </w:numPr>
        <w:spacing w:after="0" w:line="240" w:lineRule="auto"/>
        <w:rPr>
          <w:rFonts w:ascii="Segoe UI" w:hAnsi="Segoe UI" w:cs="Segoe UI"/>
          <w:b/>
          <w:sz w:val="20"/>
          <w:szCs w:val="20"/>
        </w:rPr>
      </w:pPr>
      <w:r w:rsidRPr="006762DA">
        <w:rPr>
          <w:rFonts w:ascii="Segoe UI" w:hAnsi="Segoe UI" w:cs="Segoe UI"/>
          <w:b/>
          <w:sz w:val="20"/>
          <w:szCs w:val="20"/>
        </w:rPr>
        <w:t>A Just Culture</w:t>
      </w:r>
    </w:p>
    <w:p w:rsidR="00A33F23" w:rsidRPr="006762DA" w:rsidRDefault="00A33F23" w:rsidP="00A33F23">
      <w:pPr>
        <w:pStyle w:val="ListParagraph"/>
        <w:numPr>
          <w:ilvl w:val="1"/>
          <w:numId w:val="2"/>
        </w:numPr>
        <w:spacing w:after="0" w:line="240" w:lineRule="auto"/>
        <w:ind w:left="900"/>
        <w:rPr>
          <w:rFonts w:ascii="Segoe UI" w:hAnsi="Segoe UI" w:cs="Segoe UI"/>
          <w:b/>
          <w:sz w:val="20"/>
          <w:szCs w:val="20"/>
        </w:rPr>
      </w:pPr>
      <w:r w:rsidRPr="006762DA">
        <w:rPr>
          <w:rFonts w:ascii="Segoe UI" w:hAnsi="Segoe UI" w:cs="Segoe UI"/>
          <w:sz w:val="20"/>
          <w:szCs w:val="20"/>
        </w:rPr>
        <w:t>Employees know and agree on what is acceptabl</w:t>
      </w:r>
      <w:r>
        <w:rPr>
          <w:rFonts w:ascii="Segoe UI" w:hAnsi="Segoe UI" w:cs="Segoe UI"/>
          <w:sz w:val="20"/>
          <w:szCs w:val="20"/>
        </w:rPr>
        <w:t>e and unacceptable behavior</w:t>
      </w:r>
    </w:p>
    <w:p w:rsidR="00A33F23" w:rsidRPr="006762DA" w:rsidRDefault="00A33F23" w:rsidP="00A33F23">
      <w:pPr>
        <w:pStyle w:val="ListParagraph"/>
        <w:numPr>
          <w:ilvl w:val="1"/>
          <w:numId w:val="2"/>
        </w:numPr>
        <w:spacing w:after="0" w:line="240" w:lineRule="auto"/>
        <w:ind w:left="900"/>
        <w:rPr>
          <w:rFonts w:ascii="Segoe UI" w:hAnsi="Segoe UI" w:cs="Segoe UI"/>
          <w:b/>
          <w:sz w:val="20"/>
          <w:szCs w:val="20"/>
        </w:rPr>
      </w:pPr>
      <w:r w:rsidRPr="006762DA">
        <w:rPr>
          <w:rFonts w:ascii="Segoe UI" w:hAnsi="Segoe UI" w:cs="Segoe UI"/>
          <w:sz w:val="20"/>
          <w:szCs w:val="20"/>
        </w:rPr>
        <w:t>Human errors must be understood</w:t>
      </w:r>
      <w:r>
        <w:rPr>
          <w:rFonts w:ascii="Segoe UI" w:hAnsi="Segoe UI" w:cs="Segoe UI"/>
          <w:sz w:val="20"/>
          <w:szCs w:val="20"/>
        </w:rPr>
        <w:t>,</w:t>
      </w:r>
      <w:r w:rsidRPr="006762DA">
        <w:rPr>
          <w:rFonts w:ascii="Segoe UI" w:hAnsi="Segoe UI" w:cs="Segoe UI"/>
          <w:sz w:val="20"/>
          <w:szCs w:val="20"/>
        </w:rPr>
        <w:t xml:space="preserve"> but negligence and willful</w:t>
      </w:r>
      <w:r>
        <w:rPr>
          <w:rFonts w:ascii="Segoe UI" w:hAnsi="Segoe UI" w:cs="Segoe UI"/>
          <w:sz w:val="20"/>
          <w:szCs w:val="20"/>
        </w:rPr>
        <w:t xml:space="preserve"> violations cannot be tolerated</w:t>
      </w:r>
    </w:p>
    <w:p w:rsidR="00A33F23" w:rsidRPr="006762DA" w:rsidRDefault="00A33F23" w:rsidP="00A33F23">
      <w:pPr>
        <w:pStyle w:val="ListParagraph"/>
        <w:spacing w:after="0" w:line="240" w:lineRule="auto"/>
        <w:ind w:left="1440"/>
        <w:rPr>
          <w:rFonts w:ascii="Segoe UI" w:hAnsi="Segoe UI" w:cs="Segoe UI"/>
          <w:b/>
          <w:sz w:val="20"/>
          <w:szCs w:val="20"/>
        </w:rPr>
      </w:pPr>
    </w:p>
    <w:p w:rsidR="00A33F23" w:rsidRPr="006762DA" w:rsidRDefault="00A33F23" w:rsidP="00A33F23">
      <w:pPr>
        <w:pStyle w:val="ListParagraph"/>
        <w:numPr>
          <w:ilvl w:val="0"/>
          <w:numId w:val="2"/>
        </w:numPr>
        <w:spacing w:after="0" w:line="240" w:lineRule="auto"/>
        <w:rPr>
          <w:rFonts w:ascii="Segoe UI" w:hAnsi="Segoe UI" w:cs="Segoe UI"/>
          <w:b/>
          <w:sz w:val="20"/>
          <w:szCs w:val="20"/>
        </w:rPr>
      </w:pPr>
      <w:r w:rsidRPr="006762DA">
        <w:rPr>
          <w:rFonts w:ascii="Segoe UI" w:hAnsi="Segoe UI" w:cs="Segoe UI"/>
          <w:b/>
          <w:sz w:val="20"/>
          <w:szCs w:val="20"/>
        </w:rPr>
        <w:t>A Reporting Culture</w:t>
      </w:r>
    </w:p>
    <w:p w:rsidR="00A33F23" w:rsidRPr="006762DA" w:rsidRDefault="00A33F23" w:rsidP="00A33F23">
      <w:pPr>
        <w:pStyle w:val="ListParagraph"/>
        <w:numPr>
          <w:ilvl w:val="1"/>
          <w:numId w:val="2"/>
        </w:numPr>
        <w:spacing w:after="0" w:line="240" w:lineRule="auto"/>
        <w:ind w:left="900"/>
        <w:rPr>
          <w:rFonts w:ascii="Segoe UI" w:hAnsi="Segoe UI" w:cs="Segoe UI"/>
          <w:b/>
          <w:sz w:val="20"/>
          <w:szCs w:val="20"/>
        </w:rPr>
      </w:pPr>
      <w:r w:rsidRPr="006762DA">
        <w:rPr>
          <w:rFonts w:ascii="Segoe UI" w:hAnsi="Segoe UI" w:cs="Segoe UI"/>
          <w:sz w:val="20"/>
          <w:szCs w:val="20"/>
        </w:rPr>
        <w:t>Employees are encouraged to voice safety concerns and to share critical safety information without the</w:t>
      </w:r>
      <w:r>
        <w:rPr>
          <w:rFonts w:ascii="Segoe UI" w:hAnsi="Segoe UI" w:cs="Segoe UI"/>
          <w:sz w:val="20"/>
          <w:szCs w:val="20"/>
        </w:rPr>
        <w:t xml:space="preserve"> threat of punitive action</w:t>
      </w:r>
    </w:p>
    <w:p w:rsidR="00A33F23" w:rsidRPr="006762DA" w:rsidRDefault="00A33F23" w:rsidP="00A33F23">
      <w:pPr>
        <w:pStyle w:val="ListParagraph"/>
        <w:numPr>
          <w:ilvl w:val="1"/>
          <w:numId w:val="2"/>
        </w:numPr>
        <w:spacing w:after="0" w:line="240" w:lineRule="auto"/>
        <w:ind w:left="900"/>
        <w:rPr>
          <w:rFonts w:ascii="Segoe UI" w:hAnsi="Segoe UI" w:cs="Segoe UI"/>
          <w:b/>
          <w:sz w:val="20"/>
          <w:szCs w:val="20"/>
        </w:rPr>
      </w:pPr>
      <w:r w:rsidRPr="006762DA">
        <w:rPr>
          <w:rFonts w:ascii="Segoe UI" w:hAnsi="Segoe UI" w:cs="Segoe UI"/>
          <w:sz w:val="20"/>
          <w:szCs w:val="20"/>
        </w:rPr>
        <w:t>When safety concerns are reported</w:t>
      </w:r>
      <w:r>
        <w:rPr>
          <w:rFonts w:ascii="Segoe UI" w:hAnsi="Segoe UI" w:cs="Segoe UI"/>
          <w:sz w:val="20"/>
          <w:szCs w:val="20"/>
        </w:rPr>
        <w:t xml:space="preserve">, </w:t>
      </w:r>
      <w:r w:rsidRPr="006762DA">
        <w:rPr>
          <w:rFonts w:ascii="Segoe UI" w:hAnsi="Segoe UI" w:cs="Segoe UI"/>
          <w:sz w:val="20"/>
          <w:szCs w:val="20"/>
        </w:rPr>
        <w:t>they are analyzed</w:t>
      </w:r>
      <w:r>
        <w:rPr>
          <w:rFonts w:ascii="Segoe UI" w:hAnsi="Segoe UI" w:cs="Segoe UI"/>
          <w:sz w:val="20"/>
          <w:szCs w:val="20"/>
        </w:rPr>
        <w:t>,</w:t>
      </w:r>
      <w:r w:rsidRPr="006762DA">
        <w:rPr>
          <w:rFonts w:ascii="Segoe UI" w:hAnsi="Segoe UI" w:cs="Segoe UI"/>
          <w:sz w:val="20"/>
          <w:szCs w:val="20"/>
        </w:rPr>
        <w:t xml:space="preserve"> a</w:t>
      </w:r>
      <w:r>
        <w:rPr>
          <w:rFonts w:ascii="Segoe UI" w:hAnsi="Segoe UI" w:cs="Segoe UI"/>
          <w:sz w:val="20"/>
          <w:szCs w:val="20"/>
        </w:rPr>
        <w:t>nd appropriate action is taken</w:t>
      </w:r>
    </w:p>
    <w:p w:rsidR="00A33F23" w:rsidRPr="006762DA" w:rsidRDefault="00A33F23" w:rsidP="00A33F23">
      <w:pPr>
        <w:pStyle w:val="ListParagraph"/>
        <w:spacing w:after="0" w:line="240" w:lineRule="auto"/>
        <w:ind w:left="1440"/>
        <w:rPr>
          <w:rFonts w:ascii="Segoe UI" w:hAnsi="Segoe UI" w:cs="Segoe UI"/>
          <w:b/>
          <w:sz w:val="20"/>
          <w:szCs w:val="20"/>
        </w:rPr>
      </w:pPr>
    </w:p>
    <w:p w:rsidR="00A33F23" w:rsidRPr="006762DA" w:rsidRDefault="00A33F23" w:rsidP="00A33F23">
      <w:pPr>
        <w:pStyle w:val="ListParagraph"/>
        <w:numPr>
          <w:ilvl w:val="0"/>
          <w:numId w:val="2"/>
        </w:numPr>
        <w:spacing w:after="0" w:line="240" w:lineRule="auto"/>
        <w:rPr>
          <w:rFonts w:ascii="Segoe UI" w:hAnsi="Segoe UI" w:cs="Segoe UI"/>
          <w:b/>
          <w:sz w:val="20"/>
          <w:szCs w:val="20"/>
        </w:rPr>
      </w:pPr>
      <w:r w:rsidRPr="006762DA">
        <w:rPr>
          <w:rFonts w:ascii="Segoe UI" w:hAnsi="Segoe UI" w:cs="Segoe UI"/>
          <w:b/>
          <w:sz w:val="20"/>
          <w:szCs w:val="20"/>
        </w:rPr>
        <w:t>A Learning Culture</w:t>
      </w:r>
    </w:p>
    <w:p w:rsidR="00A33F23" w:rsidRPr="006762DA" w:rsidRDefault="00A33F23" w:rsidP="00A33F23">
      <w:pPr>
        <w:pStyle w:val="ListParagraph"/>
        <w:numPr>
          <w:ilvl w:val="1"/>
          <w:numId w:val="2"/>
        </w:numPr>
        <w:spacing w:after="0" w:line="240" w:lineRule="auto"/>
        <w:ind w:left="900"/>
        <w:rPr>
          <w:rFonts w:ascii="Segoe UI" w:hAnsi="Segoe UI" w:cs="Segoe UI"/>
          <w:b/>
          <w:sz w:val="20"/>
          <w:szCs w:val="20"/>
        </w:rPr>
      </w:pPr>
      <w:r w:rsidRPr="006762DA">
        <w:rPr>
          <w:rFonts w:ascii="Segoe UI" w:hAnsi="Segoe UI" w:cs="Segoe UI"/>
          <w:sz w:val="20"/>
          <w:szCs w:val="20"/>
        </w:rPr>
        <w:t>Learning is valued as a lifetime proce</w:t>
      </w:r>
      <w:r>
        <w:rPr>
          <w:rFonts w:ascii="Segoe UI" w:hAnsi="Segoe UI" w:cs="Segoe UI"/>
          <w:sz w:val="20"/>
          <w:szCs w:val="20"/>
        </w:rPr>
        <w:t>ss beyond basic-skills training</w:t>
      </w:r>
    </w:p>
    <w:p w:rsidR="00A33F23" w:rsidRPr="006762DA" w:rsidRDefault="00A33F23" w:rsidP="00A33F23">
      <w:pPr>
        <w:pStyle w:val="ListParagraph"/>
        <w:numPr>
          <w:ilvl w:val="1"/>
          <w:numId w:val="2"/>
        </w:numPr>
        <w:spacing w:after="0" w:line="240" w:lineRule="auto"/>
        <w:ind w:left="900"/>
        <w:rPr>
          <w:rFonts w:ascii="Segoe UI" w:hAnsi="Segoe UI" w:cs="Segoe UI"/>
          <w:b/>
          <w:sz w:val="20"/>
          <w:szCs w:val="20"/>
        </w:rPr>
      </w:pPr>
      <w:r w:rsidRPr="006762DA">
        <w:rPr>
          <w:rFonts w:ascii="Segoe UI" w:hAnsi="Segoe UI" w:cs="Segoe UI"/>
          <w:sz w:val="20"/>
          <w:szCs w:val="20"/>
        </w:rPr>
        <w:t xml:space="preserve">Employees are encouraged to develop and apply their own skills and </w:t>
      </w:r>
      <w:r>
        <w:rPr>
          <w:rFonts w:ascii="Segoe UI" w:hAnsi="Segoe UI" w:cs="Segoe UI"/>
          <w:sz w:val="20"/>
          <w:szCs w:val="20"/>
        </w:rPr>
        <w:t>knowledge to enhance safety</w:t>
      </w:r>
    </w:p>
    <w:p w:rsidR="00A33F23" w:rsidRPr="00C4577E" w:rsidRDefault="00A33F23" w:rsidP="00A33F23">
      <w:pPr>
        <w:pStyle w:val="ListParagraph"/>
        <w:numPr>
          <w:ilvl w:val="1"/>
          <w:numId w:val="2"/>
        </w:numPr>
        <w:spacing w:after="0" w:line="240" w:lineRule="auto"/>
        <w:ind w:left="900"/>
        <w:rPr>
          <w:rFonts w:ascii="Garamond" w:hAnsi="Garamond"/>
          <w:b/>
          <w:sz w:val="24"/>
          <w:szCs w:val="24"/>
        </w:rPr>
      </w:pPr>
      <w:r w:rsidRPr="006762DA">
        <w:rPr>
          <w:rFonts w:ascii="Segoe UI" w:hAnsi="Segoe UI" w:cs="Segoe UI"/>
          <w:sz w:val="20"/>
          <w:szCs w:val="20"/>
        </w:rPr>
        <w:t>Employees are updated on safety issues by management</w:t>
      </w:r>
      <w:r>
        <w:rPr>
          <w:rFonts w:ascii="Segoe UI" w:hAnsi="Segoe UI" w:cs="Segoe UI"/>
          <w:sz w:val="20"/>
          <w:szCs w:val="20"/>
        </w:rPr>
        <w:t>,</w:t>
      </w:r>
      <w:r w:rsidRPr="006762DA">
        <w:rPr>
          <w:rFonts w:ascii="Segoe UI" w:hAnsi="Segoe UI" w:cs="Segoe UI"/>
          <w:sz w:val="20"/>
          <w:szCs w:val="20"/>
        </w:rPr>
        <w:t xml:space="preserve"> and safety reports are fed back to staff so that everyo</w:t>
      </w:r>
      <w:r>
        <w:rPr>
          <w:rFonts w:ascii="Segoe UI" w:hAnsi="Segoe UI" w:cs="Segoe UI"/>
          <w:sz w:val="20"/>
          <w:szCs w:val="20"/>
        </w:rPr>
        <w:t>ne learns the pertinent lessons</w:t>
      </w:r>
    </w:p>
    <w:p w:rsidR="00C4577E" w:rsidRDefault="00C4577E" w:rsidP="00C4577E">
      <w:pPr>
        <w:spacing w:after="0" w:line="240" w:lineRule="auto"/>
        <w:rPr>
          <w:rFonts w:ascii="Segoe UI" w:hAnsi="Segoe UI" w:cs="Segoe UI"/>
          <w:b/>
          <w:sz w:val="24"/>
          <w:szCs w:val="24"/>
        </w:rPr>
      </w:pPr>
    </w:p>
    <w:p w:rsidR="00875E90" w:rsidRPr="00EA799F" w:rsidRDefault="00875E90" w:rsidP="00875E90">
      <w:pPr>
        <w:tabs>
          <w:tab w:val="left" w:pos="2880"/>
        </w:tabs>
        <w:spacing w:after="0" w:line="240" w:lineRule="auto"/>
        <w:rPr>
          <w:rFonts w:ascii="Segoe UI" w:hAnsi="Segoe UI" w:cs="Segoe UI"/>
          <w:b/>
          <w:color w:val="FF0000"/>
          <w:sz w:val="24"/>
          <w:szCs w:val="24"/>
          <w:u w:val="single"/>
        </w:rPr>
      </w:pPr>
      <w:r w:rsidRPr="00EA799F">
        <w:rPr>
          <w:rFonts w:ascii="Segoe UI" w:hAnsi="Segoe UI" w:cs="Segoe UI"/>
          <w:b/>
          <w:color w:val="FF0000"/>
          <w:sz w:val="24"/>
          <w:szCs w:val="24"/>
          <w:u w:val="single"/>
        </w:rPr>
        <w:t xml:space="preserve">ACTION REQUIRED: </w:t>
      </w:r>
    </w:p>
    <w:p w:rsidR="00875E90" w:rsidRPr="00625234" w:rsidRDefault="00875E90" w:rsidP="00131EC9">
      <w:pPr>
        <w:pStyle w:val="ListParagraph"/>
        <w:numPr>
          <w:ilvl w:val="0"/>
          <w:numId w:val="26"/>
        </w:numPr>
        <w:spacing w:after="0" w:line="240" w:lineRule="auto"/>
        <w:rPr>
          <w:rFonts w:ascii="Segoe UI" w:hAnsi="Segoe UI" w:cs="Segoe UI"/>
          <w:b/>
          <w:sz w:val="24"/>
          <w:szCs w:val="24"/>
        </w:rPr>
      </w:pPr>
      <w:r>
        <w:rPr>
          <w:rFonts w:ascii="Segoe UI" w:hAnsi="Segoe UI" w:cs="Segoe UI"/>
          <w:b/>
          <w:color w:val="FF0000"/>
          <w:sz w:val="24"/>
          <w:szCs w:val="24"/>
        </w:rPr>
        <w:t>Describe your agency’s specific safety promotion activities and processes.</w:t>
      </w:r>
    </w:p>
    <w:p w:rsidR="00A33F23" w:rsidRDefault="00A33F23" w:rsidP="00A33F23">
      <w:pPr>
        <w:spacing w:after="0" w:line="240" w:lineRule="auto"/>
        <w:rPr>
          <w:rFonts w:ascii="Segoe UI" w:hAnsi="Segoe UI" w:cs="Segoe UI"/>
          <w:b/>
          <w:sz w:val="24"/>
          <w:szCs w:val="24"/>
        </w:rPr>
      </w:pPr>
    </w:p>
    <w:p w:rsidR="00625234" w:rsidRPr="00C4577E" w:rsidRDefault="00625234" w:rsidP="00A33F23">
      <w:pPr>
        <w:spacing w:after="0" w:line="240" w:lineRule="auto"/>
        <w:rPr>
          <w:rFonts w:ascii="Segoe UI" w:hAnsi="Segoe UI" w:cs="Segoe UI"/>
          <w:b/>
          <w:sz w:val="24"/>
          <w:szCs w:val="24"/>
        </w:rPr>
      </w:pPr>
    </w:p>
    <w:p w:rsidR="00A33F23" w:rsidRPr="00323DE3" w:rsidRDefault="00A33F23" w:rsidP="007B4D57">
      <w:pPr>
        <w:pStyle w:val="Heading3"/>
      </w:pPr>
      <w:bookmarkStart w:id="59" w:name="_Toc30688669"/>
      <w:r w:rsidRPr="00323DE3">
        <w:t>Training</w:t>
      </w:r>
      <w:bookmarkEnd w:id="59"/>
    </w:p>
    <w:p w:rsidR="00A33F23" w:rsidRPr="00EA799F" w:rsidRDefault="00A33F23" w:rsidP="00A33F23">
      <w:pPr>
        <w:pStyle w:val="ListParagraph"/>
        <w:tabs>
          <w:tab w:val="left" w:pos="720"/>
        </w:tabs>
        <w:spacing w:after="0" w:line="240" w:lineRule="auto"/>
        <w:rPr>
          <w:rFonts w:ascii="Garamond" w:hAnsi="Garamond"/>
          <w:b/>
          <w:i/>
          <w:sz w:val="12"/>
          <w:szCs w:val="12"/>
        </w:rPr>
      </w:pPr>
    </w:p>
    <w:p w:rsidR="00BA4EC4" w:rsidRPr="00BA4EC4" w:rsidRDefault="00A33F23" w:rsidP="00A33F23">
      <w:pPr>
        <w:spacing w:after="0" w:line="240" w:lineRule="auto"/>
        <w:rPr>
          <w:rFonts w:ascii="Garamond" w:hAnsi="Garamond"/>
          <w:sz w:val="24"/>
          <w:szCs w:val="24"/>
        </w:rPr>
      </w:pPr>
      <w:r w:rsidRPr="00BA4EC4">
        <w:rPr>
          <w:rFonts w:ascii="Garamond" w:hAnsi="Garamond"/>
          <w:sz w:val="24"/>
          <w:szCs w:val="24"/>
        </w:rPr>
        <w:t xml:space="preserve">During the initial implementation of an SMS, specific training will be required for all employees and contract staff, to explain the agency’s safety culture and describe how </w:t>
      </w:r>
      <w:sdt>
        <w:sdtPr>
          <w:rPr>
            <w:rFonts w:ascii="Garamond" w:hAnsi="Garamond"/>
            <w:b/>
            <w:sz w:val="24"/>
            <w:szCs w:val="24"/>
            <w:highlight w:val="yellow"/>
            <w:shd w:val="clear" w:color="auto" w:fill="FABF8F" w:themeFill="accent6" w:themeFillTint="99"/>
          </w:rPr>
          <w:id w:val="249006507"/>
          <w:placeholder>
            <w:docPart w:val="7B9A1D9663F9405AAEA5919EDF2CA044"/>
          </w:placeholder>
        </w:sdtPr>
        <w:sdtContent>
          <w:r w:rsidRPr="004930F2">
            <w:rPr>
              <w:rFonts w:ascii="Garamond" w:hAnsi="Garamond"/>
              <w:b/>
              <w:sz w:val="24"/>
              <w:szCs w:val="24"/>
              <w:highlight w:val="yellow"/>
            </w:rPr>
            <w:t>TRANSIT AGENCY</w:t>
          </w:r>
        </w:sdtContent>
      </w:sdt>
      <w:r w:rsidRPr="00BA4EC4">
        <w:rPr>
          <w:rFonts w:ascii="Garamond" w:hAnsi="Garamond"/>
          <w:sz w:val="24"/>
          <w:szCs w:val="24"/>
        </w:rPr>
        <w:t xml:space="preserve">’s SMS works. The Chief Safety Officer is the resource person for providing a corporate perspective on </w:t>
      </w:r>
      <w:sdt>
        <w:sdtPr>
          <w:rPr>
            <w:rFonts w:ascii="Garamond" w:hAnsi="Garamond"/>
            <w:sz w:val="24"/>
            <w:szCs w:val="24"/>
            <w:highlight w:val="yellow"/>
          </w:rPr>
          <w:id w:val="41137833"/>
          <w:placeholder>
            <w:docPart w:val="173FCEEE892C4918A4C7B19867B8F7D4"/>
          </w:placeholder>
        </w:sdtPr>
        <w:sdtContent>
          <w:r w:rsidRPr="004930F2">
            <w:rPr>
              <w:rFonts w:ascii="Garamond" w:hAnsi="Garamond"/>
              <w:b/>
              <w:sz w:val="24"/>
              <w:szCs w:val="24"/>
              <w:highlight w:val="yellow"/>
            </w:rPr>
            <w:t>TRANSIT AGENCY</w:t>
          </w:r>
        </w:sdtContent>
      </w:sdt>
      <w:r w:rsidRPr="00BA4EC4">
        <w:rPr>
          <w:rFonts w:ascii="Garamond" w:hAnsi="Garamond"/>
          <w:sz w:val="24"/>
          <w:szCs w:val="24"/>
        </w:rPr>
        <w:t xml:space="preserve">’s approach to safety management. </w:t>
      </w:r>
    </w:p>
    <w:p w:rsidR="00BA4EC4" w:rsidRPr="00BA4EC4" w:rsidRDefault="00BA4EC4" w:rsidP="00A33F23">
      <w:pPr>
        <w:spacing w:after="0" w:line="240" w:lineRule="auto"/>
        <w:rPr>
          <w:rFonts w:ascii="Garamond" w:hAnsi="Garamond"/>
          <w:sz w:val="24"/>
          <w:szCs w:val="24"/>
        </w:rPr>
      </w:pPr>
    </w:p>
    <w:p w:rsidR="00A33F23" w:rsidRPr="003B0CA4" w:rsidRDefault="003B0CA4" w:rsidP="00A33F23">
      <w:pPr>
        <w:spacing w:after="0" w:line="240" w:lineRule="auto"/>
        <w:rPr>
          <w:rFonts w:ascii="Segoe UI" w:hAnsi="Segoe UI" w:cs="Segoe UI"/>
          <w:color w:val="FF0000"/>
          <w:sz w:val="24"/>
          <w:szCs w:val="24"/>
        </w:rPr>
      </w:pPr>
      <w:r w:rsidRPr="003B0CA4">
        <w:rPr>
          <w:rFonts w:ascii="Segoe UI" w:hAnsi="Segoe UI" w:cs="Segoe UI"/>
          <w:color w:val="FF0000"/>
          <w:sz w:val="24"/>
          <w:szCs w:val="24"/>
        </w:rPr>
        <w:t xml:space="preserve">Note: </w:t>
      </w:r>
      <w:r w:rsidR="00A33F23" w:rsidRPr="003B0CA4">
        <w:rPr>
          <w:rFonts w:ascii="Segoe UI" w:hAnsi="Segoe UI" w:cs="Segoe UI"/>
          <w:color w:val="FF0000"/>
          <w:sz w:val="24"/>
          <w:szCs w:val="24"/>
        </w:rPr>
        <w:t>Once the SMS is implemented, safety training needs will depend on the safety responsibilities of the individual staff members and the nature of tasks performed.</w:t>
      </w:r>
    </w:p>
    <w:p w:rsidR="00A33F23" w:rsidRPr="00914EF1" w:rsidRDefault="00A33F23" w:rsidP="00A33F23">
      <w:pPr>
        <w:spacing w:after="0" w:line="240" w:lineRule="auto"/>
        <w:rPr>
          <w:rFonts w:ascii="Garamond" w:hAnsi="Garamond"/>
          <w:sz w:val="24"/>
          <w:szCs w:val="24"/>
        </w:rPr>
      </w:pPr>
    </w:p>
    <w:p w:rsidR="00A33F23" w:rsidRPr="00EA799F" w:rsidRDefault="00A33F23" w:rsidP="00A33F23">
      <w:pPr>
        <w:tabs>
          <w:tab w:val="left" w:pos="2880"/>
        </w:tabs>
        <w:spacing w:after="0" w:line="240" w:lineRule="auto"/>
        <w:rPr>
          <w:rFonts w:ascii="Segoe UI" w:hAnsi="Segoe UI" w:cs="Segoe UI"/>
          <w:b/>
          <w:color w:val="FF0000"/>
          <w:sz w:val="24"/>
          <w:szCs w:val="24"/>
          <w:u w:val="single"/>
        </w:rPr>
      </w:pPr>
      <w:r w:rsidRPr="00EA799F">
        <w:rPr>
          <w:rFonts w:ascii="Segoe UI" w:hAnsi="Segoe UI" w:cs="Segoe UI"/>
          <w:b/>
          <w:color w:val="FF0000"/>
          <w:sz w:val="24"/>
          <w:szCs w:val="24"/>
          <w:u w:val="single"/>
        </w:rPr>
        <w:t xml:space="preserve">ACTION REQUIRED: </w:t>
      </w:r>
    </w:p>
    <w:p w:rsidR="00C4577E" w:rsidRDefault="00A33F23" w:rsidP="00131EC9">
      <w:pPr>
        <w:pStyle w:val="ListParagraph"/>
        <w:numPr>
          <w:ilvl w:val="0"/>
          <w:numId w:val="27"/>
        </w:numPr>
        <w:spacing w:after="0" w:line="240" w:lineRule="auto"/>
        <w:rPr>
          <w:rFonts w:ascii="Segoe UI" w:hAnsi="Segoe UI" w:cs="Segoe UI"/>
          <w:b/>
          <w:color w:val="FF0000"/>
          <w:sz w:val="24"/>
          <w:szCs w:val="24"/>
        </w:rPr>
      </w:pPr>
      <w:r w:rsidRPr="00916AB5">
        <w:rPr>
          <w:rFonts w:ascii="Segoe UI" w:hAnsi="Segoe UI" w:cs="Segoe UI"/>
          <w:b/>
          <w:color w:val="FF0000"/>
          <w:sz w:val="24"/>
          <w:szCs w:val="24"/>
        </w:rPr>
        <w:t>Using the outline below, describe how your agency will implement its safety training program and what staff are involved. Your description</w:t>
      </w:r>
      <w:r w:rsidR="00C4577E">
        <w:rPr>
          <w:rFonts w:ascii="Segoe UI" w:hAnsi="Segoe UI" w:cs="Segoe UI"/>
          <w:b/>
          <w:color w:val="FF0000"/>
          <w:sz w:val="24"/>
          <w:szCs w:val="24"/>
        </w:rPr>
        <w:t xml:space="preserve"> can take a narrative form or be </w:t>
      </w:r>
      <w:r w:rsidRPr="00916AB5">
        <w:rPr>
          <w:rFonts w:ascii="Segoe UI" w:hAnsi="Segoe UI" w:cs="Segoe UI"/>
          <w:b/>
          <w:color w:val="FF0000"/>
          <w:sz w:val="24"/>
          <w:szCs w:val="24"/>
        </w:rPr>
        <w:t xml:space="preserve">outlined using bullets and numbers. </w:t>
      </w:r>
      <w:r w:rsidR="00C4577E">
        <w:rPr>
          <w:rFonts w:ascii="Segoe UI" w:hAnsi="Segoe UI" w:cs="Segoe UI"/>
          <w:b/>
          <w:color w:val="FF0000"/>
          <w:sz w:val="24"/>
          <w:szCs w:val="24"/>
        </w:rPr>
        <w:t>Either way, p</w:t>
      </w:r>
      <w:r w:rsidRPr="00916AB5">
        <w:rPr>
          <w:rFonts w:ascii="Segoe UI" w:hAnsi="Segoe UI" w:cs="Segoe UI"/>
          <w:b/>
          <w:color w:val="FF0000"/>
          <w:sz w:val="24"/>
          <w:szCs w:val="24"/>
        </w:rPr>
        <w:t>rovide examples of specific courses, conferences or training seminars staff will at</w:t>
      </w:r>
      <w:r w:rsidR="00C4577E">
        <w:rPr>
          <w:rFonts w:ascii="Segoe UI" w:hAnsi="Segoe UI" w:cs="Segoe UI"/>
          <w:b/>
          <w:color w:val="FF0000"/>
          <w:sz w:val="24"/>
          <w:szCs w:val="24"/>
        </w:rPr>
        <w:t>tended. Elements might include:</w:t>
      </w:r>
    </w:p>
    <w:p w:rsidR="00C4577E" w:rsidRDefault="00C4577E" w:rsidP="00131EC9">
      <w:pPr>
        <w:pStyle w:val="ListParagraph"/>
        <w:numPr>
          <w:ilvl w:val="1"/>
          <w:numId w:val="27"/>
        </w:numPr>
        <w:spacing w:after="0" w:line="240" w:lineRule="auto"/>
        <w:rPr>
          <w:rFonts w:ascii="Segoe UI" w:hAnsi="Segoe UI" w:cs="Segoe UI"/>
          <w:b/>
          <w:color w:val="FF0000"/>
          <w:sz w:val="24"/>
          <w:szCs w:val="24"/>
        </w:rPr>
      </w:pPr>
      <w:r>
        <w:rPr>
          <w:rFonts w:ascii="Segoe UI" w:hAnsi="Segoe UI" w:cs="Segoe UI"/>
          <w:b/>
          <w:color w:val="FF0000"/>
          <w:sz w:val="24"/>
          <w:szCs w:val="24"/>
        </w:rPr>
        <w:t>Defensive driver training</w:t>
      </w:r>
    </w:p>
    <w:p w:rsidR="00C4577E" w:rsidRDefault="00C4577E" w:rsidP="00131EC9">
      <w:pPr>
        <w:pStyle w:val="ListParagraph"/>
        <w:numPr>
          <w:ilvl w:val="1"/>
          <w:numId w:val="27"/>
        </w:numPr>
        <w:spacing w:after="0" w:line="240" w:lineRule="auto"/>
        <w:rPr>
          <w:rFonts w:ascii="Segoe UI" w:hAnsi="Segoe UI" w:cs="Segoe UI"/>
          <w:b/>
          <w:color w:val="FF0000"/>
          <w:sz w:val="24"/>
          <w:szCs w:val="24"/>
        </w:rPr>
      </w:pPr>
      <w:r>
        <w:rPr>
          <w:rFonts w:ascii="Segoe UI" w:hAnsi="Segoe UI" w:cs="Segoe UI"/>
          <w:b/>
          <w:color w:val="FF0000"/>
          <w:sz w:val="24"/>
          <w:szCs w:val="24"/>
        </w:rPr>
        <w:t>Behind-the-wheel training</w:t>
      </w:r>
    </w:p>
    <w:p w:rsidR="00C4577E" w:rsidRDefault="00C4577E" w:rsidP="00131EC9">
      <w:pPr>
        <w:pStyle w:val="ListParagraph"/>
        <w:numPr>
          <w:ilvl w:val="1"/>
          <w:numId w:val="27"/>
        </w:numPr>
        <w:spacing w:after="0" w:line="240" w:lineRule="auto"/>
        <w:rPr>
          <w:rFonts w:ascii="Segoe UI" w:hAnsi="Segoe UI" w:cs="Segoe UI"/>
          <w:b/>
          <w:color w:val="FF0000"/>
          <w:sz w:val="24"/>
          <w:szCs w:val="24"/>
        </w:rPr>
      </w:pPr>
      <w:r>
        <w:rPr>
          <w:rFonts w:ascii="Segoe UI" w:hAnsi="Segoe UI" w:cs="Segoe UI"/>
          <w:b/>
          <w:color w:val="FF0000"/>
          <w:sz w:val="24"/>
          <w:szCs w:val="24"/>
        </w:rPr>
        <w:t>On-the-job training for maintenance functions</w:t>
      </w:r>
    </w:p>
    <w:p w:rsidR="00C4577E" w:rsidRDefault="00C4577E" w:rsidP="00131EC9">
      <w:pPr>
        <w:pStyle w:val="ListParagraph"/>
        <w:numPr>
          <w:ilvl w:val="1"/>
          <w:numId w:val="27"/>
        </w:numPr>
        <w:spacing w:after="0" w:line="240" w:lineRule="auto"/>
        <w:rPr>
          <w:rFonts w:ascii="Segoe UI" w:hAnsi="Segoe UI" w:cs="Segoe UI"/>
          <w:b/>
          <w:color w:val="FF0000"/>
          <w:sz w:val="24"/>
          <w:szCs w:val="24"/>
        </w:rPr>
      </w:pPr>
      <w:r>
        <w:rPr>
          <w:rFonts w:ascii="Segoe UI" w:hAnsi="Segoe UI" w:cs="Segoe UI"/>
          <w:b/>
          <w:color w:val="FF0000"/>
          <w:sz w:val="24"/>
          <w:szCs w:val="24"/>
        </w:rPr>
        <w:t>Occupational safety training</w:t>
      </w:r>
    </w:p>
    <w:p w:rsidR="00C4577E" w:rsidRDefault="00C4577E" w:rsidP="00131EC9">
      <w:pPr>
        <w:pStyle w:val="ListParagraph"/>
        <w:numPr>
          <w:ilvl w:val="1"/>
          <w:numId w:val="27"/>
        </w:numPr>
        <w:spacing w:after="0" w:line="240" w:lineRule="auto"/>
        <w:rPr>
          <w:rFonts w:ascii="Segoe UI" w:hAnsi="Segoe UI" w:cs="Segoe UI"/>
          <w:b/>
          <w:color w:val="FF0000"/>
          <w:sz w:val="24"/>
          <w:szCs w:val="24"/>
        </w:rPr>
      </w:pPr>
      <w:r>
        <w:rPr>
          <w:rFonts w:ascii="Segoe UI" w:hAnsi="Segoe UI" w:cs="Segoe UI"/>
          <w:b/>
          <w:color w:val="FF0000"/>
          <w:sz w:val="24"/>
          <w:szCs w:val="24"/>
        </w:rPr>
        <w:t>Informal staff meetings</w:t>
      </w:r>
    </w:p>
    <w:p w:rsidR="00C4577E" w:rsidRDefault="00C4577E" w:rsidP="00131EC9">
      <w:pPr>
        <w:pStyle w:val="ListParagraph"/>
        <w:numPr>
          <w:ilvl w:val="1"/>
          <w:numId w:val="27"/>
        </w:numPr>
        <w:spacing w:after="0" w:line="240" w:lineRule="auto"/>
        <w:rPr>
          <w:rFonts w:ascii="Segoe UI" w:hAnsi="Segoe UI" w:cs="Segoe UI"/>
          <w:b/>
          <w:color w:val="FF0000"/>
          <w:sz w:val="24"/>
          <w:szCs w:val="24"/>
        </w:rPr>
      </w:pPr>
      <w:r>
        <w:rPr>
          <w:rFonts w:ascii="Segoe UI" w:hAnsi="Segoe UI" w:cs="Segoe UI"/>
          <w:b/>
          <w:color w:val="FF0000"/>
          <w:sz w:val="24"/>
          <w:szCs w:val="24"/>
        </w:rPr>
        <w:t>Webinars</w:t>
      </w:r>
    </w:p>
    <w:p w:rsidR="00A33F23" w:rsidRDefault="00C4577E" w:rsidP="00131EC9">
      <w:pPr>
        <w:pStyle w:val="ListParagraph"/>
        <w:numPr>
          <w:ilvl w:val="1"/>
          <w:numId w:val="27"/>
        </w:numPr>
        <w:spacing w:after="0" w:line="240" w:lineRule="auto"/>
        <w:rPr>
          <w:rFonts w:ascii="Segoe UI" w:hAnsi="Segoe UI" w:cs="Segoe UI"/>
          <w:b/>
          <w:color w:val="FF0000"/>
          <w:sz w:val="24"/>
          <w:szCs w:val="24"/>
        </w:rPr>
      </w:pPr>
      <w:r>
        <w:rPr>
          <w:rFonts w:ascii="Segoe UI" w:hAnsi="Segoe UI" w:cs="Segoe UI"/>
          <w:b/>
          <w:color w:val="FF0000"/>
          <w:sz w:val="24"/>
          <w:szCs w:val="24"/>
        </w:rPr>
        <w:t>F</w:t>
      </w:r>
      <w:r w:rsidR="00A33F23" w:rsidRPr="00916AB5">
        <w:rPr>
          <w:rFonts w:ascii="Segoe UI" w:hAnsi="Segoe UI" w:cs="Segoe UI"/>
          <w:b/>
          <w:color w:val="FF0000"/>
          <w:sz w:val="24"/>
          <w:szCs w:val="24"/>
        </w:rPr>
        <w:t>ormal certificati</w:t>
      </w:r>
      <w:r>
        <w:rPr>
          <w:rFonts w:ascii="Segoe UI" w:hAnsi="Segoe UI" w:cs="Segoe UI"/>
          <w:b/>
          <w:color w:val="FF0000"/>
          <w:sz w:val="24"/>
          <w:szCs w:val="24"/>
        </w:rPr>
        <w:t>on from accredited institutions</w:t>
      </w:r>
    </w:p>
    <w:p w:rsidR="00C4577E" w:rsidRPr="00916AB5" w:rsidRDefault="00C4577E" w:rsidP="00131EC9">
      <w:pPr>
        <w:pStyle w:val="ListParagraph"/>
        <w:numPr>
          <w:ilvl w:val="1"/>
          <w:numId w:val="27"/>
        </w:numPr>
        <w:spacing w:after="0" w:line="240" w:lineRule="auto"/>
        <w:rPr>
          <w:rFonts w:ascii="Segoe UI" w:hAnsi="Segoe UI" w:cs="Segoe UI"/>
          <w:b/>
          <w:color w:val="FF0000"/>
          <w:sz w:val="24"/>
          <w:szCs w:val="24"/>
        </w:rPr>
      </w:pPr>
      <w:r>
        <w:rPr>
          <w:rFonts w:ascii="Segoe UI" w:hAnsi="Segoe UI" w:cs="Segoe UI"/>
          <w:b/>
          <w:color w:val="FF0000"/>
          <w:sz w:val="24"/>
          <w:szCs w:val="24"/>
        </w:rPr>
        <w:t>Other forms of training required for employees and contractors designated as “directly responsible for safety”</w:t>
      </w:r>
    </w:p>
    <w:p w:rsidR="00A33F23" w:rsidRPr="00ED2C69" w:rsidRDefault="00A33F23" w:rsidP="00A33F23">
      <w:pPr>
        <w:spacing w:after="0" w:line="240" w:lineRule="auto"/>
        <w:rPr>
          <w:rFonts w:ascii="Garamond" w:hAnsi="Garamond"/>
          <w:sz w:val="24"/>
          <w:szCs w:val="24"/>
        </w:rPr>
      </w:pPr>
    </w:p>
    <w:p w:rsidR="00A33F23" w:rsidRPr="006762DA" w:rsidRDefault="00A33F23" w:rsidP="00A33F23">
      <w:pPr>
        <w:spacing w:after="0" w:line="240" w:lineRule="auto"/>
        <w:rPr>
          <w:rFonts w:ascii="Garamond" w:hAnsi="Garamond" w:cs="Segoe UI"/>
          <w:sz w:val="24"/>
          <w:szCs w:val="24"/>
        </w:rPr>
      </w:pPr>
      <w:r>
        <w:rPr>
          <w:rFonts w:ascii="Garamond" w:hAnsi="Garamond" w:cs="Segoe UI"/>
          <w:sz w:val="24"/>
          <w:szCs w:val="24"/>
        </w:rPr>
        <w:t>Safety Management training topics may i</w:t>
      </w:r>
      <w:r w:rsidRPr="006762DA">
        <w:rPr>
          <w:rFonts w:ascii="Garamond" w:hAnsi="Garamond" w:cs="Segoe UI"/>
          <w:sz w:val="24"/>
          <w:szCs w:val="24"/>
        </w:rPr>
        <w:t>nclude:</w:t>
      </w:r>
    </w:p>
    <w:p w:rsidR="00A33F23" w:rsidRPr="005F450E" w:rsidRDefault="00A33F23" w:rsidP="00A33F23">
      <w:pPr>
        <w:spacing w:after="0" w:line="240" w:lineRule="auto"/>
        <w:rPr>
          <w:rFonts w:ascii="Segoe UI" w:hAnsi="Segoe UI" w:cs="Segoe UI"/>
          <w:sz w:val="10"/>
          <w:szCs w:val="10"/>
        </w:rPr>
      </w:pPr>
    </w:p>
    <w:p w:rsidR="00A33F23" w:rsidRPr="005F450E" w:rsidRDefault="00A33F23" w:rsidP="00A33F23">
      <w:pPr>
        <w:pStyle w:val="ListParagraph"/>
        <w:numPr>
          <w:ilvl w:val="0"/>
          <w:numId w:val="3"/>
        </w:numPr>
        <w:spacing w:after="0" w:line="240" w:lineRule="auto"/>
        <w:rPr>
          <w:rFonts w:ascii="Segoe UI" w:hAnsi="Segoe UI" w:cs="Segoe UI"/>
          <w:b/>
          <w:sz w:val="20"/>
          <w:szCs w:val="20"/>
        </w:rPr>
      </w:pPr>
      <w:r w:rsidRPr="005F450E">
        <w:rPr>
          <w:rFonts w:ascii="Segoe UI" w:hAnsi="Segoe UI" w:cs="Segoe UI"/>
          <w:b/>
          <w:sz w:val="20"/>
          <w:szCs w:val="20"/>
        </w:rPr>
        <w:t>Initial Safety Training for All Staff</w:t>
      </w:r>
    </w:p>
    <w:p w:rsidR="00A33F23" w:rsidRPr="005F450E" w:rsidRDefault="00A33F23" w:rsidP="00A33F23">
      <w:pPr>
        <w:pStyle w:val="ListParagraph"/>
        <w:numPr>
          <w:ilvl w:val="1"/>
          <w:numId w:val="4"/>
        </w:numPr>
        <w:spacing w:after="0" w:line="240" w:lineRule="auto"/>
        <w:ind w:left="900"/>
        <w:rPr>
          <w:rFonts w:ascii="Segoe UI" w:hAnsi="Segoe UI" w:cs="Segoe UI"/>
          <w:sz w:val="20"/>
          <w:szCs w:val="20"/>
        </w:rPr>
      </w:pPr>
      <w:r w:rsidRPr="005F450E">
        <w:rPr>
          <w:rFonts w:ascii="Segoe UI" w:hAnsi="Segoe UI" w:cs="Segoe UI"/>
          <w:sz w:val="20"/>
          <w:szCs w:val="20"/>
        </w:rPr>
        <w:t>Basic principles of safety management including the integrated nature of SMS, risk management, safety culture, etc.</w:t>
      </w:r>
    </w:p>
    <w:p w:rsidR="00A33F23" w:rsidRPr="005F450E" w:rsidRDefault="00A33F23" w:rsidP="00A33F23">
      <w:pPr>
        <w:pStyle w:val="ListParagraph"/>
        <w:numPr>
          <w:ilvl w:val="1"/>
          <w:numId w:val="4"/>
        </w:numPr>
        <w:spacing w:after="0" w:line="240" w:lineRule="auto"/>
        <w:ind w:left="900"/>
        <w:rPr>
          <w:rFonts w:ascii="Segoe UI" w:hAnsi="Segoe UI" w:cs="Segoe UI"/>
          <w:sz w:val="20"/>
          <w:szCs w:val="20"/>
        </w:rPr>
      </w:pPr>
      <w:r w:rsidRPr="005F450E">
        <w:rPr>
          <w:rFonts w:ascii="Segoe UI" w:hAnsi="Segoe UI" w:cs="Segoe UI"/>
          <w:sz w:val="20"/>
          <w:szCs w:val="20"/>
        </w:rPr>
        <w:t>Corporate safety philosophy, safety goals and objectives, safety policy, and safety standards</w:t>
      </w:r>
    </w:p>
    <w:p w:rsidR="00A33F23" w:rsidRPr="005F450E" w:rsidRDefault="00A33F23" w:rsidP="00A33F23">
      <w:pPr>
        <w:pStyle w:val="ListParagraph"/>
        <w:numPr>
          <w:ilvl w:val="1"/>
          <w:numId w:val="4"/>
        </w:numPr>
        <w:spacing w:after="0" w:line="240" w:lineRule="auto"/>
        <w:ind w:left="900"/>
        <w:rPr>
          <w:rFonts w:ascii="Segoe UI" w:hAnsi="Segoe UI" w:cs="Segoe UI"/>
          <w:sz w:val="20"/>
          <w:szCs w:val="20"/>
        </w:rPr>
      </w:pPr>
      <w:r w:rsidRPr="005F450E">
        <w:rPr>
          <w:rFonts w:ascii="Segoe UI" w:hAnsi="Segoe UI" w:cs="Segoe UI"/>
          <w:sz w:val="20"/>
          <w:szCs w:val="20"/>
        </w:rPr>
        <w:t xml:space="preserve">Importance of complying with the safety policy and SMS procedures, and the approach to disciplinary actions for </w:t>
      </w:r>
      <w:r>
        <w:rPr>
          <w:rFonts w:ascii="Segoe UI" w:hAnsi="Segoe UI" w:cs="Segoe UI"/>
          <w:sz w:val="20"/>
          <w:szCs w:val="20"/>
        </w:rPr>
        <w:t>different safety issues</w:t>
      </w:r>
    </w:p>
    <w:p w:rsidR="00A33F23" w:rsidRPr="005F450E" w:rsidRDefault="00A33F23" w:rsidP="00A33F23">
      <w:pPr>
        <w:pStyle w:val="ListParagraph"/>
        <w:numPr>
          <w:ilvl w:val="1"/>
          <w:numId w:val="4"/>
        </w:numPr>
        <w:spacing w:after="0" w:line="240" w:lineRule="auto"/>
        <w:ind w:left="900"/>
        <w:rPr>
          <w:rFonts w:ascii="Segoe UI" w:hAnsi="Segoe UI" w:cs="Segoe UI"/>
          <w:sz w:val="20"/>
          <w:szCs w:val="20"/>
        </w:rPr>
      </w:pPr>
      <w:r w:rsidRPr="005F450E">
        <w:rPr>
          <w:rFonts w:ascii="Segoe UI" w:hAnsi="Segoe UI" w:cs="Segoe UI"/>
          <w:sz w:val="20"/>
          <w:szCs w:val="20"/>
        </w:rPr>
        <w:t>Organizational structure, roles and responsibilities</w:t>
      </w:r>
      <w:r>
        <w:rPr>
          <w:rFonts w:ascii="Segoe UI" w:hAnsi="Segoe UI" w:cs="Segoe UI"/>
          <w:sz w:val="20"/>
          <w:szCs w:val="20"/>
        </w:rPr>
        <w:t xml:space="preserve"> of staff in relation to safety</w:t>
      </w:r>
    </w:p>
    <w:p w:rsidR="00A33F23" w:rsidRPr="005F450E" w:rsidRDefault="00A33F23" w:rsidP="00A33F23">
      <w:pPr>
        <w:pStyle w:val="ListParagraph"/>
        <w:numPr>
          <w:ilvl w:val="1"/>
          <w:numId w:val="4"/>
        </w:numPr>
        <w:spacing w:after="0" w:line="240" w:lineRule="auto"/>
        <w:ind w:left="900"/>
        <w:rPr>
          <w:rFonts w:ascii="Segoe UI" w:hAnsi="Segoe UI" w:cs="Segoe UI"/>
          <w:sz w:val="20"/>
          <w:szCs w:val="20"/>
        </w:rPr>
      </w:pPr>
      <w:r w:rsidRPr="005F450E">
        <w:rPr>
          <w:rFonts w:ascii="Segoe UI" w:hAnsi="Segoe UI" w:cs="Segoe UI"/>
          <w:sz w:val="20"/>
          <w:szCs w:val="20"/>
        </w:rPr>
        <w:t>Transit agency</w:t>
      </w:r>
      <w:r>
        <w:rPr>
          <w:rFonts w:ascii="Segoe UI" w:hAnsi="Segoe UI" w:cs="Segoe UI"/>
          <w:sz w:val="20"/>
          <w:szCs w:val="20"/>
        </w:rPr>
        <w:t>’</w:t>
      </w:r>
      <w:r w:rsidRPr="005F450E">
        <w:rPr>
          <w:rFonts w:ascii="Segoe UI" w:hAnsi="Segoe UI" w:cs="Segoe UI"/>
          <w:sz w:val="20"/>
          <w:szCs w:val="20"/>
        </w:rPr>
        <w:t>s safety record, inclu</w:t>
      </w:r>
      <w:r>
        <w:rPr>
          <w:rFonts w:ascii="Segoe UI" w:hAnsi="Segoe UI" w:cs="Segoe UI"/>
          <w:sz w:val="20"/>
          <w:szCs w:val="20"/>
        </w:rPr>
        <w:t>ding areas of systemic weakness</w:t>
      </w:r>
    </w:p>
    <w:p w:rsidR="00A33F23" w:rsidRPr="005F450E" w:rsidRDefault="00A33F23" w:rsidP="00A33F23">
      <w:pPr>
        <w:pStyle w:val="ListParagraph"/>
        <w:numPr>
          <w:ilvl w:val="1"/>
          <w:numId w:val="4"/>
        </w:numPr>
        <w:spacing w:after="0" w:line="240" w:lineRule="auto"/>
        <w:ind w:left="900"/>
        <w:rPr>
          <w:rFonts w:ascii="Segoe UI" w:hAnsi="Segoe UI" w:cs="Segoe UI"/>
          <w:sz w:val="20"/>
          <w:szCs w:val="20"/>
        </w:rPr>
      </w:pPr>
      <w:r w:rsidRPr="005F450E">
        <w:rPr>
          <w:rFonts w:ascii="Segoe UI" w:hAnsi="Segoe UI" w:cs="Segoe UI"/>
          <w:sz w:val="20"/>
          <w:szCs w:val="20"/>
        </w:rPr>
        <w:t xml:space="preserve">Requirement for ongoing internal assessment of organization safety performance (e.g. employee surveys, </w:t>
      </w:r>
      <w:r>
        <w:rPr>
          <w:rFonts w:ascii="Segoe UI" w:hAnsi="Segoe UI" w:cs="Segoe UI"/>
          <w:sz w:val="20"/>
          <w:szCs w:val="20"/>
        </w:rPr>
        <w:t>safety audits, and assessments)</w:t>
      </w:r>
    </w:p>
    <w:p w:rsidR="00A33F23" w:rsidRPr="005F450E" w:rsidRDefault="00A33F23" w:rsidP="00A33F23">
      <w:pPr>
        <w:pStyle w:val="ListParagraph"/>
        <w:numPr>
          <w:ilvl w:val="1"/>
          <w:numId w:val="4"/>
        </w:numPr>
        <w:spacing w:after="0" w:line="240" w:lineRule="auto"/>
        <w:ind w:left="900"/>
        <w:rPr>
          <w:rFonts w:ascii="Segoe UI" w:hAnsi="Segoe UI" w:cs="Segoe UI"/>
          <w:sz w:val="20"/>
          <w:szCs w:val="20"/>
        </w:rPr>
      </w:pPr>
      <w:r w:rsidRPr="005F450E">
        <w:rPr>
          <w:rFonts w:ascii="Segoe UI" w:hAnsi="Segoe UI" w:cs="Segoe UI"/>
          <w:sz w:val="20"/>
          <w:szCs w:val="20"/>
        </w:rPr>
        <w:t>Reporting accidents, in</w:t>
      </w:r>
      <w:r>
        <w:rPr>
          <w:rFonts w:ascii="Segoe UI" w:hAnsi="Segoe UI" w:cs="Segoe UI"/>
          <w:sz w:val="20"/>
          <w:szCs w:val="20"/>
        </w:rPr>
        <w:t>cidents, and perceived hazards</w:t>
      </w:r>
    </w:p>
    <w:p w:rsidR="00A33F23" w:rsidRPr="005F450E" w:rsidRDefault="00A33F23" w:rsidP="00A33F23">
      <w:pPr>
        <w:pStyle w:val="ListParagraph"/>
        <w:numPr>
          <w:ilvl w:val="1"/>
          <w:numId w:val="4"/>
        </w:numPr>
        <w:spacing w:after="0" w:line="240" w:lineRule="auto"/>
        <w:ind w:left="900"/>
        <w:rPr>
          <w:rFonts w:ascii="Segoe UI" w:hAnsi="Segoe UI" w:cs="Segoe UI"/>
          <w:sz w:val="20"/>
          <w:szCs w:val="20"/>
        </w:rPr>
      </w:pPr>
      <w:r w:rsidRPr="005F450E">
        <w:rPr>
          <w:rFonts w:ascii="Segoe UI" w:hAnsi="Segoe UI" w:cs="Segoe UI"/>
          <w:sz w:val="20"/>
          <w:szCs w:val="20"/>
        </w:rPr>
        <w:t>Lines of communicatio</w:t>
      </w:r>
      <w:r>
        <w:rPr>
          <w:rFonts w:ascii="Segoe UI" w:hAnsi="Segoe UI" w:cs="Segoe UI"/>
          <w:sz w:val="20"/>
          <w:szCs w:val="20"/>
        </w:rPr>
        <w:t>n for safety managers</w:t>
      </w:r>
    </w:p>
    <w:p w:rsidR="00A33F23" w:rsidRPr="005F450E" w:rsidRDefault="00A33F23" w:rsidP="00A33F23">
      <w:pPr>
        <w:pStyle w:val="ListParagraph"/>
        <w:numPr>
          <w:ilvl w:val="1"/>
          <w:numId w:val="4"/>
        </w:numPr>
        <w:spacing w:after="0" w:line="240" w:lineRule="auto"/>
        <w:ind w:left="900"/>
        <w:rPr>
          <w:rFonts w:ascii="Segoe UI" w:hAnsi="Segoe UI" w:cs="Segoe UI"/>
          <w:sz w:val="20"/>
          <w:szCs w:val="20"/>
        </w:rPr>
      </w:pPr>
      <w:r w:rsidRPr="005F450E">
        <w:rPr>
          <w:rFonts w:ascii="Segoe UI" w:hAnsi="Segoe UI" w:cs="Segoe UI"/>
          <w:sz w:val="20"/>
          <w:szCs w:val="20"/>
        </w:rPr>
        <w:t>Feedback and communication methods for the dissemin</w:t>
      </w:r>
      <w:r>
        <w:rPr>
          <w:rFonts w:ascii="Segoe UI" w:hAnsi="Segoe UI" w:cs="Segoe UI"/>
          <w:sz w:val="20"/>
          <w:szCs w:val="20"/>
        </w:rPr>
        <w:t>ation of safety information</w:t>
      </w:r>
    </w:p>
    <w:p w:rsidR="00A33F23" w:rsidRPr="005F450E" w:rsidRDefault="00A33F23" w:rsidP="00A33F23">
      <w:pPr>
        <w:pStyle w:val="ListParagraph"/>
        <w:numPr>
          <w:ilvl w:val="1"/>
          <w:numId w:val="4"/>
        </w:numPr>
        <w:spacing w:after="0" w:line="240" w:lineRule="auto"/>
        <w:ind w:left="900"/>
        <w:rPr>
          <w:rFonts w:ascii="Segoe UI" w:hAnsi="Segoe UI" w:cs="Segoe UI"/>
          <w:sz w:val="20"/>
          <w:szCs w:val="20"/>
        </w:rPr>
      </w:pPr>
      <w:r w:rsidRPr="005F450E">
        <w:rPr>
          <w:rFonts w:ascii="Segoe UI" w:hAnsi="Segoe UI" w:cs="Segoe UI"/>
          <w:sz w:val="20"/>
          <w:szCs w:val="20"/>
        </w:rPr>
        <w:t>Safety promotion</w:t>
      </w:r>
      <w:r>
        <w:rPr>
          <w:rFonts w:ascii="Segoe UI" w:hAnsi="Segoe UI" w:cs="Segoe UI"/>
          <w:sz w:val="20"/>
          <w:szCs w:val="20"/>
        </w:rPr>
        <w:t xml:space="preserve"> and information dissemination</w:t>
      </w:r>
    </w:p>
    <w:p w:rsidR="00A33F23" w:rsidRPr="005F450E" w:rsidRDefault="00A33F23" w:rsidP="00A33F23">
      <w:pPr>
        <w:spacing w:after="0" w:line="240" w:lineRule="auto"/>
        <w:rPr>
          <w:rFonts w:ascii="Segoe UI" w:hAnsi="Segoe UI" w:cs="Segoe UI"/>
          <w:sz w:val="10"/>
          <w:szCs w:val="10"/>
        </w:rPr>
      </w:pPr>
    </w:p>
    <w:p w:rsidR="00A33F23" w:rsidRPr="005F450E" w:rsidRDefault="00A33F23" w:rsidP="00A33F23">
      <w:pPr>
        <w:pStyle w:val="ListParagraph"/>
        <w:numPr>
          <w:ilvl w:val="0"/>
          <w:numId w:val="3"/>
        </w:numPr>
        <w:spacing w:after="0" w:line="240" w:lineRule="auto"/>
        <w:rPr>
          <w:rFonts w:ascii="Segoe UI" w:hAnsi="Segoe UI" w:cs="Segoe UI"/>
          <w:b/>
          <w:sz w:val="20"/>
          <w:szCs w:val="20"/>
        </w:rPr>
      </w:pPr>
      <w:r w:rsidRPr="005F450E">
        <w:rPr>
          <w:rFonts w:ascii="Segoe UI" w:hAnsi="Segoe UI" w:cs="Segoe UI"/>
          <w:b/>
          <w:sz w:val="20"/>
          <w:szCs w:val="20"/>
        </w:rPr>
        <w:t>Safety Training for Operations Personnel</w:t>
      </w:r>
    </w:p>
    <w:p w:rsidR="00A33F23" w:rsidRPr="005F450E" w:rsidRDefault="00A33F23" w:rsidP="00A33F23">
      <w:pPr>
        <w:pStyle w:val="ListParagraph"/>
        <w:numPr>
          <w:ilvl w:val="1"/>
          <w:numId w:val="5"/>
        </w:numPr>
        <w:spacing w:after="0" w:line="240" w:lineRule="auto"/>
        <w:ind w:left="900"/>
        <w:rPr>
          <w:rFonts w:ascii="Segoe UI" w:hAnsi="Segoe UI" w:cs="Segoe UI"/>
          <w:sz w:val="20"/>
          <w:szCs w:val="20"/>
        </w:rPr>
      </w:pPr>
      <w:r w:rsidRPr="005F450E">
        <w:rPr>
          <w:rFonts w:ascii="Segoe UI" w:hAnsi="Segoe UI" w:cs="Segoe UI"/>
          <w:sz w:val="20"/>
          <w:szCs w:val="20"/>
        </w:rPr>
        <w:t>Unique hazar</w:t>
      </w:r>
      <w:r>
        <w:rPr>
          <w:rFonts w:ascii="Segoe UI" w:hAnsi="Segoe UI" w:cs="Segoe UI"/>
          <w:sz w:val="20"/>
          <w:szCs w:val="20"/>
        </w:rPr>
        <w:t>ds facing operational personnel</w:t>
      </w:r>
    </w:p>
    <w:p w:rsidR="00A33F23" w:rsidRPr="005F450E" w:rsidRDefault="00A33F23" w:rsidP="00A33F23">
      <w:pPr>
        <w:pStyle w:val="ListParagraph"/>
        <w:numPr>
          <w:ilvl w:val="1"/>
          <w:numId w:val="5"/>
        </w:numPr>
        <w:spacing w:after="0" w:line="240" w:lineRule="auto"/>
        <w:ind w:left="900"/>
        <w:rPr>
          <w:rFonts w:ascii="Segoe UI" w:hAnsi="Segoe UI" w:cs="Segoe UI"/>
          <w:sz w:val="20"/>
          <w:szCs w:val="20"/>
        </w:rPr>
      </w:pPr>
      <w:r w:rsidRPr="005F450E">
        <w:rPr>
          <w:rFonts w:ascii="Segoe UI" w:hAnsi="Segoe UI" w:cs="Segoe UI"/>
          <w:sz w:val="20"/>
          <w:szCs w:val="20"/>
        </w:rPr>
        <w:t>Seasonal safety hazards and proc</w:t>
      </w:r>
      <w:r>
        <w:rPr>
          <w:rFonts w:ascii="Segoe UI" w:hAnsi="Segoe UI" w:cs="Segoe UI"/>
          <w:sz w:val="20"/>
          <w:szCs w:val="20"/>
        </w:rPr>
        <w:t>edures (e.g. winter operations)</w:t>
      </w:r>
    </w:p>
    <w:p w:rsidR="00A33F23" w:rsidRPr="005F450E" w:rsidRDefault="00A33F23" w:rsidP="00A33F23">
      <w:pPr>
        <w:pStyle w:val="ListParagraph"/>
        <w:numPr>
          <w:ilvl w:val="1"/>
          <w:numId w:val="5"/>
        </w:numPr>
        <w:spacing w:after="0" w:line="240" w:lineRule="auto"/>
        <w:ind w:left="900"/>
        <w:rPr>
          <w:rFonts w:ascii="Segoe UI" w:hAnsi="Segoe UI" w:cs="Segoe UI"/>
          <w:sz w:val="20"/>
          <w:szCs w:val="20"/>
        </w:rPr>
      </w:pPr>
      <w:r>
        <w:rPr>
          <w:rFonts w:ascii="Segoe UI" w:hAnsi="Segoe UI" w:cs="Segoe UI"/>
          <w:sz w:val="20"/>
          <w:szCs w:val="20"/>
        </w:rPr>
        <w:t>Procedures for hazard reporting</w:t>
      </w:r>
    </w:p>
    <w:p w:rsidR="00A33F23" w:rsidRPr="005F450E" w:rsidRDefault="00A33F23" w:rsidP="00A33F23">
      <w:pPr>
        <w:pStyle w:val="ListParagraph"/>
        <w:numPr>
          <w:ilvl w:val="1"/>
          <w:numId w:val="5"/>
        </w:numPr>
        <w:spacing w:after="0" w:line="240" w:lineRule="auto"/>
        <w:ind w:left="900"/>
        <w:rPr>
          <w:rFonts w:ascii="Segoe UI" w:hAnsi="Segoe UI" w:cs="Segoe UI"/>
          <w:sz w:val="20"/>
          <w:szCs w:val="20"/>
        </w:rPr>
      </w:pPr>
      <w:r w:rsidRPr="005F450E">
        <w:rPr>
          <w:rFonts w:ascii="Segoe UI" w:hAnsi="Segoe UI" w:cs="Segoe UI"/>
          <w:sz w:val="20"/>
          <w:szCs w:val="20"/>
        </w:rPr>
        <w:t>Procedures for report</w:t>
      </w:r>
      <w:r>
        <w:rPr>
          <w:rFonts w:ascii="Segoe UI" w:hAnsi="Segoe UI" w:cs="Segoe UI"/>
          <w:sz w:val="20"/>
          <w:szCs w:val="20"/>
        </w:rPr>
        <w:t>ing safety events (accidents and incidents)</w:t>
      </w:r>
    </w:p>
    <w:p w:rsidR="00A33F23" w:rsidRPr="005F450E" w:rsidRDefault="00A33F23" w:rsidP="00A33F23">
      <w:pPr>
        <w:pStyle w:val="ListParagraph"/>
        <w:numPr>
          <w:ilvl w:val="1"/>
          <w:numId w:val="5"/>
        </w:numPr>
        <w:spacing w:after="0" w:line="240" w:lineRule="auto"/>
        <w:ind w:left="900"/>
        <w:rPr>
          <w:rFonts w:ascii="Segoe UI" w:hAnsi="Segoe UI" w:cs="Segoe UI"/>
          <w:sz w:val="20"/>
          <w:szCs w:val="20"/>
        </w:rPr>
      </w:pPr>
      <w:r>
        <w:rPr>
          <w:rFonts w:ascii="Segoe UI" w:hAnsi="Segoe UI" w:cs="Segoe UI"/>
          <w:sz w:val="20"/>
          <w:szCs w:val="20"/>
        </w:rPr>
        <w:t>Emergency procedures</w:t>
      </w:r>
    </w:p>
    <w:p w:rsidR="00A33F23" w:rsidRPr="005F450E" w:rsidRDefault="00A33F23" w:rsidP="00A33F23">
      <w:pPr>
        <w:spacing w:after="0" w:line="240" w:lineRule="auto"/>
        <w:rPr>
          <w:rFonts w:ascii="Segoe UI" w:hAnsi="Segoe UI" w:cs="Segoe UI"/>
          <w:b/>
          <w:sz w:val="10"/>
          <w:szCs w:val="10"/>
        </w:rPr>
      </w:pPr>
    </w:p>
    <w:p w:rsidR="00A33F23" w:rsidRPr="005F450E" w:rsidRDefault="00A33F23" w:rsidP="00A33F23">
      <w:pPr>
        <w:pStyle w:val="ListParagraph"/>
        <w:numPr>
          <w:ilvl w:val="0"/>
          <w:numId w:val="3"/>
        </w:numPr>
        <w:spacing w:after="0" w:line="240" w:lineRule="auto"/>
        <w:rPr>
          <w:rFonts w:ascii="Segoe UI" w:hAnsi="Segoe UI" w:cs="Segoe UI"/>
          <w:b/>
          <w:sz w:val="20"/>
          <w:szCs w:val="20"/>
        </w:rPr>
      </w:pPr>
      <w:r w:rsidRPr="005F450E">
        <w:rPr>
          <w:rFonts w:ascii="Segoe UI" w:hAnsi="Segoe UI" w:cs="Segoe UI"/>
          <w:b/>
          <w:sz w:val="20"/>
          <w:szCs w:val="20"/>
        </w:rPr>
        <w:t>Safety Training for Management</w:t>
      </w:r>
    </w:p>
    <w:p w:rsidR="00A33F23" w:rsidRPr="005F450E" w:rsidRDefault="00A33F23" w:rsidP="00A33F23">
      <w:pPr>
        <w:pStyle w:val="ListParagraph"/>
        <w:numPr>
          <w:ilvl w:val="1"/>
          <w:numId w:val="6"/>
        </w:numPr>
        <w:spacing w:after="0" w:line="240" w:lineRule="auto"/>
        <w:ind w:left="900"/>
        <w:rPr>
          <w:rFonts w:ascii="Segoe UI" w:hAnsi="Segoe UI" w:cs="Segoe UI"/>
          <w:sz w:val="20"/>
          <w:szCs w:val="20"/>
        </w:rPr>
      </w:pPr>
      <w:r>
        <w:rPr>
          <w:rFonts w:ascii="Segoe UI" w:hAnsi="Segoe UI" w:cs="Segoe UI"/>
          <w:sz w:val="20"/>
          <w:szCs w:val="20"/>
        </w:rPr>
        <w:t>Principles of the SMS</w:t>
      </w:r>
    </w:p>
    <w:p w:rsidR="00A33F23" w:rsidRPr="005F450E" w:rsidRDefault="00A33F23" w:rsidP="00A33F23">
      <w:pPr>
        <w:pStyle w:val="ListParagraph"/>
        <w:numPr>
          <w:ilvl w:val="1"/>
          <w:numId w:val="6"/>
        </w:numPr>
        <w:spacing w:after="0" w:line="240" w:lineRule="auto"/>
        <w:ind w:left="900"/>
        <w:rPr>
          <w:rFonts w:ascii="Segoe UI" w:hAnsi="Segoe UI" w:cs="Segoe UI"/>
          <w:sz w:val="20"/>
          <w:szCs w:val="20"/>
        </w:rPr>
      </w:pPr>
      <w:r w:rsidRPr="005F450E">
        <w:rPr>
          <w:rFonts w:ascii="Segoe UI" w:hAnsi="Segoe UI" w:cs="Segoe UI"/>
          <w:sz w:val="20"/>
          <w:szCs w:val="20"/>
        </w:rPr>
        <w:t>Management responsibilities and accounta</w:t>
      </w:r>
      <w:r>
        <w:rPr>
          <w:rFonts w:ascii="Segoe UI" w:hAnsi="Segoe UI" w:cs="Segoe UI"/>
          <w:sz w:val="20"/>
          <w:szCs w:val="20"/>
        </w:rPr>
        <w:t>bilities for safety</w:t>
      </w:r>
    </w:p>
    <w:p w:rsidR="00A33F23" w:rsidRPr="005F450E" w:rsidRDefault="00A33F23" w:rsidP="00A33F23">
      <w:pPr>
        <w:pStyle w:val="ListParagraph"/>
        <w:numPr>
          <w:ilvl w:val="1"/>
          <w:numId w:val="6"/>
        </w:numPr>
        <w:spacing w:after="0" w:line="240" w:lineRule="auto"/>
        <w:ind w:left="900"/>
        <w:rPr>
          <w:rFonts w:ascii="Segoe UI" w:hAnsi="Segoe UI" w:cs="Segoe UI"/>
          <w:sz w:val="20"/>
          <w:szCs w:val="20"/>
        </w:rPr>
      </w:pPr>
      <w:r>
        <w:rPr>
          <w:rFonts w:ascii="Segoe UI" w:hAnsi="Segoe UI" w:cs="Segoe UI"/>
          <w:sz w:val="20"/>
          <w:szCs w:val="20"/>
        </w:rPr>
        <w:t>Legal issues (e.g. liability)</w:t>
      </w:r>
    </w:p>
    <w:p w:rsidR="00A33F23" w:rsidRPr="005F450E" w:rsidRDefault="00A33F23" w:rsidP="00A33F23">
      <w:pPr>
        <w:pStyle w:val="ListParagraph"/>
        <w:spacing w:after="0" w:line="240" w:lineRule="auto"/>
        <w:ind w:left="1800"/>
        <w:rPr>
          <w:rFonts w:ascii="Segoe UI" w:hAnsi="Segoe UI" w:cs="Segoe UI"/>
          <w:sz w:val="10"/>
          <w:szCs w:val="10"/>
        </w:rPr>
      </w:pPr>
    </w:p>
    <w:p w:rsidR="00A33F23" w:rsidRPr="005F450E" w:rsidRDefault="00A33F23" w:rsidP="00A33F23">
      <w:pPr>
        <w:pStyle w:val="ListParagraph"/>
        <w:numPr>
          <w:ilvl w:val="0"/>
          <w:numId w:val="3"/>
        </w:numPr>
        <w:spacing w:after="0" w:line="240" w:lineRule="auto"/>
        <w:rPr>
          <w:rFonts w:ascii="Segoe UI" w:hAnsi="Segoe UI" w:cs="Segoe UI"/>
          <w:b/>
          <w:sz w:val="20"/>
          <w:szCs w:val="20"/>
        </w:rPr>
      </w:pPr>
      <w:r w:rsidRPr="005F450E">
        <w:rPr>
          <w:rFonts w:ascii="Segoe UI" w:hAnsi="Segoe UI" w:cs="Segoe UI"/>
          <w:b/>
          <w:sz w:val="20"/>
          <w:szCs w:val="20"/>
        </w:rPr>
        <w:t>Training for the Safety Officer</w:t>
      </w:r>
    </w:p>
    <w:p w:rsidR="00A33F23" w:rsidRPr="005F450E" w:rsidRDefault="00A33F23" w:rsidP="00A33F23">
      <w:pPr>
        <w:pStyle w:val="ListParagraph"/>
        <w:numPr>
          <w:ilvl w:val="1"/>
          <w:numId w:val="7"/>
        </w:numPr>
        <w:spacing w:after="0" w:line="240" w:lineRule="auto"/>
        <w:ind w:left="900"/>
        <w:rPr>
          <w:rFonts w:ascii="Segoe UI" w:hAnsi="Segoe UI" w:cs="Segoe UI"/>
          <w:sz w:val="20"/>
          <w:szCs w:val="20"/>
        </w:rPr>
      </w:pPr>
      <w:r w:rsidRPr="005F450E">
        <w:rPr>
          <w:rFonts w:ascii="Segoe UI" w:hAnsi="Segoe UI" w:cs="Segoe UI"/>
          <w:sz w:val="20"/>
          <w:szCs w:val="20"/>
        </w:rPr>
        <w:t xml:space="preserve">Familiarization with different transit modes, types of </w:t>
      </w:r>
      <w:r>
        <w:rPr>
          <w:rFonts w:ascii="Segoe UI" w:hAnsi="Segoe UI" w:cs="Segoe UI"/>
          <w:sz w:val="20"/>
          <w:szCs w:val="20"/>
        </w:rPr>
        <w:t>operation, routes, etc.</w:t>
      </w:r>
    </w:p>
    <w:p w:rsidR="00A33F23" w:rsidRPr="005F450E" w:rsidRDefault="00A33F23" w:rsidP="00A33F23">
      <w:pPr>
        <w:pStyle w:val="ListParagraph"/>
        <w:numPr>
          <w:ilvl w:val="1"/>
          <w:numId w:val="7"/>
        </w:numPr>
        <w:spacing w:after="0" w:line="240" w:lineRule="auto"/>
        <w:ind w:left="900"/>
        <w:rPr>
          <w:rFonts w:ascii="Segoe UI" w:hAnsi="Segoe UI" w:cs="Segoe UI"/>
          <w:sz w:val="20"/>
          <w:szCs w:val="20"/>
        </w:rPr>
      </w:pPr>
      <w:r w:rsidRPr="005F450E">
        <w:rPr>
          <w:rFonts w:ascii="Segoe UI" w:hAnsi="Segoe UI" w:cs="Segoe UI"/>
          <w:sz w:val="20"/>
          <w:szCs w:val="20"/>
        </w:rPr>
        <w:t xml:space="preserve">Understanding the role of human performance in </w:t>
      </w:r>
      <w:r>
        <w:rPr>
          <w:rFonts w:ascii="Segoe UI" w:hAnsi="Segoe UI" w:cs="Segoe UI"/>
          <w:sz w:val="20"/>
          <w:szCs w:val="20"/>
        </w:rPr>
        <w:t>safety event</w:t>
      </w:r>
      <w:r w:rsidRPr="005F450E">
        <w:rPr>
          <w:rFonts w:ascii="Segoe UI" w:hAnsi="Segoe UI" w:cs="Segoe UI"/>
          <w:sz w:val="20"/>
          <w:szCs w:val="20"/>
        </w:rPr>
        <w:t xml:space="preserve"> causation and prevent</w:t>
      </w:r>
      <w:r>
        <w:rPr>
          <w:rFonts w:ascii="Segoe UI" w:hAnsi="Segoe UI" w:cs="Segoe UI"/>
          <w:sz w:val="20"/>
          <w:szCs w:val="20"/>
        </w:rPr>
        <w:t>ion</w:t>
      </w:r>
    </w:p>
    <w:p w:rsidR="00A33F23" w:rsidRPr="005F450E" w:rsidRDefault="00A33F23" w:rsidP="00A33F23">
      <w:pPr>
        <w:pStyle w:val="ListParagraph"/>
        <w:numPr>
          <w:ilvl w:val="1"/>
          <w:numId w:val="7"/>
        </w:numPr>
        <w:spacing w:after="0" w:line="240" w:lineRule="auto"/>
        <w:ind w:left="900"/>
        <w:rPr>
          <w:rFonts w:ascii="Segoe UI" w:hAnsi="Segoe UI" w:cs="Segoe UI"/>
          <w:sz w:val="20"/>
          <w:szCs w:val="20"/>
        </w:rPr>
      </w:pPr>
      <w:r>
        <w:rPr>
          <w:rFonts w:ascii="Segoe UI" w:hAnsi="Segoe UI" w:cs="Segoe UI"/>
          <w:sz w:val="20"/>
          <w:szCs w:val="20"/>
        </w:rPr>
        <w:t>Operation of the SMS</w:t>
      </w:r>
    </w:p>
    <w:p w:rsidR="00A33F23" w:rsidRPr="005F450E" w:rsidRDefault="00A33F23" w:rsidP="00A33F23">
      <w:pPr>
        <w:pStyle w:val="ListParagraph"/>
        <w:numPr>
          <w:ilvl w:val="1"/>
          <w:numId w:val="7"/>
        </w:numPr>
        <w:spacing w:after="0" w:line="240" w:lineRule="auto"/>
        <w:ind w:left="900"/>
        <w:rPr>
          <w:rFonts w:ascii="Segoe UI" w:hAnsi="Segoe UI" w:cs="Segoe UI"/>
          <w:sz w:val="20"/>
          <w:szCs w:val="20"/>
        </w:rPr>
      </w:pPr>
      <w:r w:rsidRPr="005F450E">
        <w:rPr>
          <w:rFonts w:ascii="Segoe UI" w:hAnsi="Segoe UI" w:cs="Segoe UI"/>
          <w:sz w:val="20"/>
          <w:szCs w:val="20"/>
        </w:rPr>
        <w:t>In</w:t>
      </w:r>
      <w:r>
        <w:rPr>
          <w:rFonts w:ascii="Segoe UI" w:hAnsi="Segoe UI" w:cs="Segoe UI"/>
          <w:sz w:val="20"/>
          <w:szCs w:val="20"/>
        </w:rPr>
        <w:t>vestigating safety events</w:t>
      </w:r>
    </w:p>
    <w:p w:rsidR="00A33F23" w:rsidRPr="005F450E" w:rsidRDefault="00A33F23" w:rsidP="00A33F23">
      <w:pPr>
        <w:pStyle w:val="ListParagraph"/>
        <w:numPr>
          <w:ilvl w:val="1"/>
          <w:numId w:val="7"/>
        </w:numPr>
        <w:spacing w:after="0" w:line="240" w:lineRule="auto"/>
        <w:ind w:left="900"/>
        <w:rPr>
          <w:rFonts w:ascii="Segoe UI" w:hAnsi="Segoe UI" w:cs="Segoe UI"/>
          <w:sz w:val="20"/>
          <w:szCs w:val="20"/>
        </w:rPr>
      </w:pPr>
      <w:r w:rsidRPr="005F450E">
        <w:rPr>
          <w:rFonts w:ascii="Segoe UI" w:hAnsi="Segoe UI" w:cs="Segoe UI"/>
          <w:sz w:val="20"/>
          <w:szCs w:val="20"/>
        </w:rPr>
        <w:t xml:space="preserve">Crisis management </w:t>
      </w:r>
      <w:r>
        <w:rPr>
          <w:rFonts w:ascii="Segoe UI" w:hAnsi="Segoe UI" w:cs="Segoe UI"/>
          <w:sz w:val="20"/>
          <w:szCs w:val="20"/>
        </w:rPr>
        <w:t>and emergency response planning</w:t>
      </w:r>
    </w:p>
    <w:p w:rsidR="00A33F23" w:rsidRPr="005F450E" w:rsidRDefault="00A33F23" w:rsidP="00A33F23">
      <w:pPr>
        <w:pStyle w:val="ListParagraph"/>
        <w:numPr>
          <w:ilvl w:val="1"/>
          <w:numId w:val="7"/>
        </w:numPr>
        <w:spacing w:after="0" w:line="240" w:lineRule="auto"/>
        <w:ind w:left="900"/>
        <w:rPr>
          <w:rFonts w:ascii="Segoe UI" w:hAnsi="Segoe UI" w:cs="Segoe UI"/>
          <w:sz w:val="20"/>
          <w:szCs w:val="20"/>
        </w:rPr>
      </w:pPr>
      <w:r>
        <w:rPr>
          <w:rFonts w:ascii="Segoe UI" w:hAnsi="Segoe UI" w:cs="Segoe UI"/>
          <w:sz w:val="20"/>
          <w:szCs w:val="20"/>
        </w:rPr>
        <w:t>Safety promotion</w:t>
      </w:r>
    </w:p>
    <w:p w:rsidR="00A33F23" w:rsidRPr="005F450E" w:rsidRDefault="00A33F23" w:rsidP="00A33F23">
      <w:pPr>
        <w:pStyle w:val="ListParagraph"/>
        <w:numPr>
          <w:ilvl w:val="1"/>
          <w:numId w:val="7"/>
        </w:numPr>
        <w:spacing w:after="0" w:line="240" w:lineRule="auto"/>
        <w:ind w:left="900"/>
        <w:rPr>
          <w:rFonts w:ascii="Segoe UI" w:hAnsi="Segoe UI" w:cs="Segoe UI"/>
          <w:sz w:val="20"/>
          <w:szCs w:val="20"/>
        </w:rPr>
      </w:pPr>
      <w:r>
        <w:rPr>
          <w:rFonts w:ascii="Segoe UI" w:hAnsi="Segoe UI" w:cs="Segoe UI"/>
          <w:sz w:val="20"/>
          <w:szCs w:val="20"/>
        </w:rPr>
        <w:t>Communication skills</w:t>
      </w:r>
    </w:p>
    <w:p w:rsidR="00A33F23" w:rsidRPr="005F450E" w:rsidRDefault="00A33F23" w:rsidP="00A33F23">
      <w:pPr>
        <w:pStyle w:val="ListParagraph"/>
        <w:numPr>
          <w:ilvl w:val="1"/>
          <w:numId w:val="7"/>
        </w:numPr>
        <w:spacing w:after="0" w:line="240" w:lineRule="auto"/>
        <w:ind w:left="900"/>
        <w:rPr>
          <w:rFonts w:ascii="Segoe UI" w:hAnsi="Segoe UI" w:cs="Segoe UI"/>
          <w:sz w:val="20"/>
          <w:szCs w:val="20"/>
        </w:rPr>
      </w:pPr>
      <w:r w:rsidRPr="005F450E">
        <w:rPr>
          <w:rFonts w:ascii="Segoe UI" w:hAnsi="Segoe UI" w:cs="Segoe UI"/>
          <w:sz w:val="20"/>
          <w:szCs w:val="20"/>
        </w:rPr>
        <w:t>Performin</w:t>
      </w:r>
      <w:r>
        <w:rPr>
          <w:rFonts w:ascii="Segoe UI" w:hAnsi="Segoe UI" w:cs="Segoe UI"/>
          <w:sz w:val="20"/>
          <w:szCs w:val="20"/>
        </w:rPr>
        <w:t>g safety audits and assessments</w:t>
      </w:r>
    </w:p>
    <w:p w:rsidR="00F47FD1" w:rsidRDefault="00A33F23" w:rsidP="00A33F23">
      <w:pPr>
        <w:pStyle w:val="ListParagraph"/>
        <w:numPr>
          <w:ilvl w:val="1"/>
          <w:numId w:val="7"/>
        </w:numPr>
        <w:spacing w:after="0" w:line="240" w:lineRule="auto"/>
        <w:ind w:left="900"/>
        <w:rPr>
          <w:rFonts w:ascii="Segoe UI" w:hAnsi="Segoe UI" w:cs="Segoe UI"/>
          <w:sz w:val="20"/>
          <w:szCs w:val="20"/>
        </w:rPr>
      </w:pPr>
      <w:r w:rsidRPr="005F450E">
        <w:rPr>
          <w:rFonts w:ascii="Segoe UI" w:hAnsi="Segoe UI" w:cs="Segoe UI"/>
          <w:sz w:val="20"/>
          <w:szCs w:val="20"/>
        </w:rPr>
        <w:t>Mo</w:t>
      </w:r>
      <w:r>
        <w:rPr>
          <w:rFonts w:ascii="Segoe UI" w:hAnsi="Segoe UI" w:cs="Segoe UI"/>
          <w:sz w:val="20"/>
          <w:szCs w:val="20"/>
        </w:rPr>
        <w:t>nitoring safety performance</w:t>
      </w:r>
    </w:p>
    <w:p w:rsidR="00A33F23" w:rsidRPr="00F47FD1" w:rsidRDefault="00A33F23" w:rsidP="00A33F23">
      <w:pPr>
        <w:pStyle w:val="ListParagraph"/>
        <w:numPr>
          <w:ilvl w:val="1"/>
          <w:numId w:val="7"/>
        </w:numPr>
        <w:spacing w:after="0" w:line="240" w:lineRule="auto"/>
        <w:ind w:left="900"/>
        <w:rPr>
          <w:rFonts w:ascii="Segoe UI" w:hAnsi="Segoe UI" w:cs="Segoe UI"/>
          <w:sz w:val="20"/>
          <w:szCs w:val="20"/>
        </w:rPr>
      </w:pPr>
      <w:r w:rsidRPr="00F47FD1">
        <w:rPr>
          <w:rFonts w:ascii="Segoe UI" w:hAnsi="Segoe UI" w:cs="Segoe UI"/>
          <w:sz w:val="20"/>
          <w:szCs w:val="20"/>
        </w:rPr>
        <w:t>National Transit Database (NTD) safety event reporting requirements</w:t>
      </w:r>
    </w:p>
    <w:p w:rsidR="00EA799F" w:rsidRDefault="00EA799F" w:rsidP="00005E96">
      <w:pPr>
        <w:spacing w:after="0"/>
        <w:rPr>
          <w:rFonts w:ascii="Garamond" w:hAnsi="Garamond"/>
          <w:sz w:val="24"/>
          <w:szCs w:val="24"/>
        </w:rPr>
      </w:pPr>
    </w:p>
    <w:p w:rsidR="00005E96" w:rsidRDefault="00005E96" w:rsidP="00005E96">
      <w:pPr>
        <w:spacing w:after="0"/>
        <w:rPr>
          <w:rFonts w:ascii="Garamond" w:hAnsi="Garamond"/>
          <w:sz w:val="24"/>
          <w:szCs w:val="24"/>
        </w:rPr>
      </w:pPr>
    </w:p>
    <w:p w:rsidR="008F3CF8" w:rsidRDefault="008F3CF8" w:rsidP="00005E96">
      <w:pPr>
        <w:spacing w:after="0"/>
        <w:rPr>
          <w:rFonts w:ascii="Garamond" w:hAnsi="Garamond"/>
          <w:sz w:val="24"/>
          <w:szCs w:val="24"/>
        </w:rPr>
      </w:pPr>
    </w:p>
    <w:p w:rsidR="004E2080" w:rsidRDefault="004E2080" w:rsidP="00B41DA2">
      <w:pPr>
        <w:pStyle w:val="Heading1"/>
      </w:pPr>
      <w:bookmarkStart w:id="60" w:name="_Toc30688670"/>
      <w:r w:rsidRPr="004E2080">
        <w:t>APPENDICES</w:t>
      </w:r>
      <w:bookmarkEnd w:id="60"/>
    </w:p>
    <w:p w:rsidR="004E2080" w:rsidRPr="00EA799F" w:rsidRDefault="004E2080" w:rsidP="004E2080">
      <w:pPr>
        <w:tabs>
          <w:tab w:val="left" w:pos="1440"/>
        </w:tabs>
        <w:spacing w:after="0" w:line="240" w:lineRule="auto"/>
        <w:rPr>
          <w:rFonts w:ascii="Garamond" w:hAnsi="Garamond" w:cs="Segoe UI"/>
          <w:sz w:val="24"/>
        </w:rPr>
      </w:pPr>
    </w:p>
    <w:p w:rsidR="004E2080" w:rsidRPr="00B41DA2" w:rsidRDefault="00B41DA2" w:rsidP="004E2080">
      <w:pPr>
        <w:tabs>
          <w:tab w:val="left" w:pos="1440"/>
        </w:tabs>
        <w:spacing w:after="0" w:line="240" w:lineRule="auto"/>
        <w:rPr>
          <w:rFonts w:ascii="Segoe UI" w:hAnsi="Segoe UI" w:cs="Segoe UI"/>
          <w:sz w:val="24"/>
        </w:rPr>
      </w:pPr>
      <w:r>
        <w:rPr>
          <w:rFonts w:ascii="Segoe UI" w:hAnsi="Segoe UI" w:cs="Segoe UI"/>
          <w:sz w:val="24"/>
        </w:rPr>
        <w:t xml:space="preserve">Appendix A – </w:t>
      </w:r>
      <w:r w:rsidR="004E2080" w:rsidRPr="00B41DA2">
        <w:rPr>
          <w:rFonts w:ascii="Segoe UI" w:hAnsi="Segoe UI" w:cs="Segoe UI"/>
          <w:sz w:val="24"/>
        </w:rPr>
        <w:t>Staff Safety Roles and Responsibilities</w:t>
      </w:r>
    </w:p>
    <w:p w:rsidR="004E2080" w:rsidRPr="00B41DA2" w:rsidRDefault="00B41DA2" w:rsidP="004E2080">
      <w:pPr>
        <w:tabs>
          <w:tab w:val="left" w:pos="1440"/>
        </w:tabs>
        <w:spacing w:after="0" w:line="240" w:lineRule="auto"/>
        <w:rPr>
          <w:rFonts w:ascii="Segoe UI" w:hAnsi="Segoe UI" w:cs="Segoe UI"/>
          <w:sz w:val="24"/>
        </w:rPr>
      </w:pPr>
      <w:r>
        <w:rPr>
          <w:rFonts w:ascii="Segoe UI" w:hAnsi="Segoe UI" w:cs="Segoe UI"/>
          <w:sz w:val="24"/>
        </w:rPr>
        <w:t xml:space="preserve">Appendix B – </w:t>
      </w:r>
      <w:r w:rsidR="004E2080" w:rsidRPr="00B41DA2">
        <w:rPr>
          <w:rFonts w:ascii="Segoe UI" w:hAnsi="Segoe UI" w:cs="Segoe UI"/>
          <w:sz w:val="24"/>
        </w:rPr>
        <w:t>Safety Assessment and System Review</w:t>
      </w:r>
    </w:p>
    <w:p w:rsidR="004E2080" w:rsidRPr="00B41DA2" w:rsidRDefault="00B41DA2" w:rsidP="004E2080">
      <w:pPr>
        <w:tabs>
          <w:tab w:val="left" w:pos="1440"/>
        </w:tabs>
        <w:spacing w:after="0" w:line="240" w:lineRule="auto"/>
        <w:rPr>
          <w:rFonts w:ascii="Segoe UI" w:hAnsi="Segoe UI" w:cs="Segoe UI"/>
          <w:sz w:val="24"/>
        </w:rPr>
      </w:pPr>
      <w:r>
        <w:rPr>
          <w:rFonts w:ascii="Segoe UI" w:hAnsi="Segoe UI" w:cs="Segoe UI"/>
          <w:sz w:val="24"/>
        </w:rPr>
        <w:t xml:space="preserve">Appendix C – </w:t>
      </w:r>
      <w:r w:rsidR="004E2080" w:rsidRPr="00B41DA2">
        <w:rPr>
          <w:rFonts w:ascii="Segoe UI" w:hAnsi="Segoe UI" w:cs="Segoe UI"/>
          <w:sz w:val="24"/>
        </w:rPr>
        <w:t>Facility Safety and Security Assessment</w:t>
      </w:r>
    </w:p>
    <w:p w:rsidR="004E2080" w:rsidRPr="00B41DA2" w:rsidRDefault="00B41DA2" w:rsidP="004E2080">
      <w:pPr>
        <w:tabs>
          <w:tab w:val="left" w:pos="1440"/>
        </w:tabs>
        <w:spacing w:after="0" w:line="240" w:lineRule="auto"/>
        <w:rPr>
          <w:rFonts w:ascii="Segoe UI" w:hAnsi="Segoe UI" w:cs="Segoe UI"/>
          <w:sz w:val="24"/>
        </w:rPr>
      </w:pPr>
      <w:r>
        <w:rPr>
          <w:rFonts w:ascii="Segoe UI" w:hAnsi="Segoe UI" w:cs="Segoe UI"/>
          <w:sz w:val="24"/>
        </w:rPr>
        <w:t xml:space="preserve">Appendix D – </w:t>
      </w:r>
      <w:r w:rsidR="004E2080" w:rsidRPr="00B41DA2">
        <w:rPr>
          <w:rFonts w:ascii="Segoe UI" w:hAnsi="Segoe UI" w:cs="Segoe UI"/>
          <w:sz w:val="24"/>
        </w:rPr>
        <w:t>Risk Assessment Matrix</w:t>
      </w:r>
    </w:p>
    <w:p w:rsidR="004E2080" w:rsidRPr="00B41DA2" w:rsidRDefault="00B41DA2" w:rsidP="004E2080">
      <w:pPr>
        <w:tabs>
          <w:tab w:val="left" w:pos="1440"/>
        </w:tabs>
        <w:spacing w:after="0" w:line="240" w:lineRule="auto"/>
        <w:rPr>
          <w:rFonts w:ascii="Segoe UI" w:hAnsi="Segoe UI" w:cs="Segoe UI"/>
          <w:sz w:val="24"/>
        </w:rPr>
      </w:pPr>
      <w:r>
        <w:rPr>
          <w:rFonts w:ascii="Segoe UI" w:hAnsi="Segoe UI" w:cs="Segoe UI"/>
          <w:sz w:val="24"/>
        </w:rPr>
        <w:t xml:space="preserve">Appendix E – </w:t>
      </w:r>
      <w:r w:rsidR="004E2080" w:rsidRPr="00B41DA2">
        <w:rPr>
          <w:rFonts w:ascii="Segoe UI" w:hAnsi="Segoe UI" w:cs="Segoe UI"/>
          <w:sz w:val="24"/>
        </w:rPr>
        <w:t>Hazard Identification and Risk Assessment Log</w:t>
      </w:r>
    </w:p>
    <w:p w:rsidR="004E2080" w:rsidRPr="00B41DA2" w:rsidRDefault="00B41DA2" w:rsidP="004E2080">
      <w:pPr>
        <w:tabs>
          <w:tab w:val="left" w:pos="1440"/>
        </w:tabs>
        <w:spacing w:after="0" w:line="240" w:lineRule="auto"/>
        <w:rPr>
          <w:rFonts w:ascii="Segoe UI" w:hAnsi="Segoe UI" w:cs="Segoe UI"/>
          <w:sz w:val="24"/>
        </w:rPr>
      </w:pPr>
      <w:r>
        <w:rPr>
          <w:rFonts w:ascii="Segoe UI" w:hAnsi="Segoe UI" w:cs="Segoe UI"/>
          <w:sz w:val="24"/>
        </w:rPr>
        <w:t xml:space="preserve">Appendix F – </w:t>
      </w:r>
      <w:r w:rsidR="004E2080" w:rsidRPr="00B41DA2">
        <w:rPr>
          <w:rFonts w:ascii="Segoe UI" w:hAnsi="Segoe UI" w:cs="Segoe UI"/>
          <w:sz w:val="24"/>
        </w:rPr>
        <w:t>Prioritized Safety Risk Log</w:t>
      </w:r>
    </w:p>
    <w:p w:rsidR="004E2080" w:rsidRPr="00B41DA2" w:rsidRDefault="00B41DA2" w:rsidP="004E2080">
      <w:pPr>
        <w:tabs>
          <w:tab w:val="left" w:pos="1440"/>
        </w:tabs>
        <w:spacing w:after="0" w:line="240" w:lineRule="auto"/>
        <w:rPr>
          <w:rFonts w:ascii="Segoe UI" w:hAnsi="Segoe UI" w:cs="Segoe UI"/>
          <w:sz w:val="24"/>
        </w:rPr>
      </w:pPr>
      <w:r>
        <w:rPr>
          <w:rFonts w:ascii="Segoe UI" w:hAnsi="Segoe UI" w:cs="Segoe UI"/>
          <w:sz w:val="24"/>
        </w:rPr>
        <w:t xml:space="preserve">Appendix G – </w:t>
      </w:r>
      <w:r w:rsidR="004E2080" w:rsidRPr="00B41DA2">
        <w:rPr>
          <w:rFonts w:ascii="Segoe UI" w:hAnsi="Segoe UI" w:cs="Segoe UI"/>
          <w:sz w:val="24"/>
        </w:rPr>
        <w:t>Safety Performance Matrix</w:t>
      </w:r>
    </w:p>
    <w:p w:rsidR="004E2080" w:rsidRPr="00B41DA2" w:rsidRDefault="00B41DA2" w:rsidP="004E2080">
      <w:pPr>
        <w:tabs>
          <w:tab w:val="left" w:pos="1440"/>
        </w:tabs>
        <w:spacing w:after="0" w:line="240" w:lineRule="auto"/>
        <w:rPr>
          <w:rFonts w:ascii="Segoe UI" w:hAnsi="Segoe UI" w:cs="Segoe UI"/>
          <w:sz w:val="24"/>
        </w:rPr>
      </w:pPr>
      <w:r>
        <w:rPr>
          <w:rFonts w:ascii="Segoe UI" w:hAnsi="Segoe UI" w:cs="Segoe UI"/>
          <w:sz w:val="24"/>
        </w:rPr>
        <w:t xml:space="preserve">Appendix H – </w:t>
      </w:r>
      <w:r w:rsidR="004E2080" w:rsidRPr="00B41DA2">
        <w:rPr>
          <w:rFonts w:ascii="Segoe UI" w:hAnsi="Segoe UI" w:cs="Segoe UI"/>
          <w:sz w:val="24"/>
        </w:rPr>
        <w:t>Safety Performance Outline</w:t>
      </w:r>
    </w:p>
    <w:sectPr w:rsidR="004E2080" w:rsidRPr="00B41DA2" w:rsidSect="00673327">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327" w:rsidRDefault="00673327" w:rsidP="00924834">
      <w:pPr>
        <w:spacing w:after="0" w:line="240" w:lineRule="auto"/>
      </w:pPr>
      <w:r>
        <w:separator/>
      </w:r>
    </w:p>
  </w:endnote>
  <w:endnote w:type="continuationSeparator" w:id="0">
    <w:p w:rsidR="00673327" w:rsidRDefault="00673327" w:rsidP="00924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327" w:rsidRPr="00673327" w:rsidRDefault="00673327" w:rsidP="00673327">
    <w:pPr>
      <w:pStyle w:val="Footer"/>
      <w:pBdr>
        <w:bottom w:val="single" w:sz="6" w:space="1" w:color="auto"/>
      </w:pBdr>
      <w:rPr>
        <w:rFonts w:ascii="Segoe UI" w:hAnsi="Segoe UI" w:cs="Segoe UI"/>
        <w:b/>
        <w:sz w:val="8"/>
        <w:szCs w:val="8"/>
      </w:rPr>
    </w:pPr>
  </w:p>
  <w:p w:rsidR="00673327" w:rsidRPr="00673327" w:rsidRDefault="00673327" w:rsidP="00673327">
    <w:pPr>
      <w:pStyle w:val="Footer"/>
      <w:rPr>
        <w:rFonts w:ascii="Segoe UI" w:hAnsi="Segoe UI" w:cs="Segoe UI"/>
        <w:b/>
        <w:sz w:val="8"/>
        <w:szCs w:val="8"/>
      </w:rPr>
    </w:pPr>
  </w:p>
  <w:p w:rsidR="00673327" w:rsidRPr="00673327" w:rsidRDefault="00673327">
    <w:pPr>
      <w:pStyle w:val="Footer"/>
      <w:jc w:val="right"/>
      <w:rPr>
        <w:rFonts w:ascii="Segoe UI" w:hAnsi="Segoe UI" w:cs="Segoe UI"/>
      </w:rPr>
    </w:pPr>
    <w:sdt>
      <w:sdtPr>
        <w:rPr>
          <w:rFonts w:ascii="Segoe UI" w:hAnsi="Segoe UI" w:cs="Segoe UI"/>
          <w:b/>
          <w:sz w:val="24"/>
          <w:szCs w:val="24"/>
        </w:rPr>
        <w:id w:val="1629899878"/>
        <w:placeholder>
          <w:docPart w:val="9EF8D15988A046998F0BDF6BA5773E00"/>
        </w:placeholder>
      </w:sdtPr>
      <w:sdtEndPr>
        <w:rPr>
          <w:sz w:val="20"/>
          <w:szCs w:val="20"/>
        </w:rPr>
      </w:sdtEndPr>
      <w:sdtContent>
        <w:r w:rsidRPr="00673327">
          <w:rPr>
            <w:rFonts w:ascii="Segoe UI" w:hAnsi="Segoe UI" w:cs="Segoe UI"/>
            <w:b/>
            <w:sz w:val="20"/>
            <w:szCs w:val="20"/>
            <w:highlight w:val="yellow"/>
          </w:rPr>
          <w:t>TRANSIT AGENCY</w:t>
        </w:r>
      </w:sdtContent>
    </w:sdt>
    <w:r w:rsidRPr="00673327">
      <w:rPr>
        <w:rFonts w:ascii="Segoe UI" w:hAnsi="Segoe UI" w:cs="Segoe UI"/>
        <w:sz w:val="20"/>
        <w:szCs w:val="20"/>
      </w:rPr>
      <w:tab/>
    </w:r>
    <w:r w:rsidRPr="0014151A">
      <w:rPr>
        <w:rFonts w:ascii="Segoe UI" w:hAnsi="Segoe UI" w:cs="Segoe UI"/>
        <w:sz w:val="20"/>
        <w:szCs w:val="20"/>
        <w:highlight w:val="yellow"/>
      </w:rPr>
      <w:t>LAST UPDATED: 1/23/2020</w:t>
    </w:r>
    <w:r w:rsidRPr="00673327">
      <w:rPr>
        <w:rFonts w:ascii="Segoe UI" w:hAnsi="Segoe UI" w:cs="Segoe UI"/>
        <w:sz w:val="20"/>
        <w:szCs w:val="20"/>
      </w:rPr>
      <w:tab/>
    </w:r>
    <w:r w:rsidRPr="00673327">
      <w:rPr>
        <w:rFonts w:ascii="Segoe UI" w:hAnsi="Segoe UI" w:cs="Segoe UI"/>
      </w:rPr>
      <w:t xml:space="preserve">|   </w:t>
    </w:r>
    <w:sdt>
      <w:sdtPr>
        <w:rPr>
          <w:rFonts w:ascii="Segoe UI" w:hAnsi="Segoe UI" w:cs="Segoe UI"/>
          <w:sz w:val="16"/>
          <w:szCs w:val="16"/>
        </w:rPr>
        <w:id w:val="135833708"/>
        <w:docPartObj>
          <w:docPartGallery w:val="Page Numbers (Bottom of Page)"/>
          <w:docPartUnique/>
        </w:docPartObj>
      </w:sdtPr>
      <w:sdtEndPr>
        <w:rPr>
          <w:sz w:val="22"/>
          <w:szCs w:val="22"/>
        </w:rPr>
      </w:sdtEndPr>
      <w:sdtContent>
        <w:r w:rsidRPr="00673327">
          <w:rPr>
            <w:rFonts w:ascii="Segoe UI" w:hAnsi="Segoe UI" w:cs="Segoe UI"/>
            <w:sz w:val="16"/>
            <w:szCs w:val="16"/>
          </w:rPr>
          <w:fldChar w:fldCharType="begin"/>
        </w:r>
        <w:r w:rsidRPr="00673327">
          <w:rPr>
            <w:rFonts w:ascii="Segoe UI" w:hAnsi="Segoe UI" w:cs="Segoe UI"/>
            <w:sz w:val="16"/>
            <w:szCs w:val="16"/>
          </w:rPr>
          <w:instrText xml:space="preserve"> PAGE  \* Arabic  \* MERGEFORMAT </w:instrText>
        </w:r>
        <w:r w:rsidRPr="00673327">
          <w:rPr>
            <w:rFonts w:ascii="Segoe UI" w:hAnsi="Segoe UI" w:cs="Segoe UI"/>
            <w:sz w:val="16"/>
            <w:szCs w:val="16"/>
          </w:rPr>
          <w:fldChar w:fldCharType="separate"/>
        </w:r>
        <w:r w:rsidRPr="00673327">
          <w:rPr>
            <w:rFonts w:ascii="Segoe UI" w:hAnsi="Segoe UI" w:cs="Segoe UI"/>
            <w:noProof/>
            <w:sz w:val="16"/>
            <w:szCs w:val="16"/>
          </w:rPr>
          <w:t>1</w:t>
        </w:r>
        <w:r w:rsidRPr="00673327">
          <w:rPr>
            <w:rFonts w:ascii="Segoe UI" w:hAnsi="Segoe UI" w:cs="Segoe UI"/>
            <w:noProof/>
            <w:sz w:val="16"/>
            <w:szCs w:val="16"/>
          </w:rPr>
          <w:fldChar w:fldCharType="end"/>
        </w:r>
      </w:sdtContent>
    </w:sdt>
  </w:p>
  <w:p w:rsidR="00673327" w:rsidRPr="00673327" w:rsidRDefault="00673327">
    <w:pPr>
      <w:pStyle w:val="Footer"/>
      <w:rPr>
        <w:rFonts w:ascii="Segoe UI" w:hAnsi="Segoe UI" w:cs="Segoe U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327" w:rsidRDefault="00673327" w:rsidP="00924834">
      <w:pPr>
        <w:spacing w:after="0" w:line="240" w:lineRule="auto"/>
      </w:pPr>
      <w:r>
        <w:separator/>
      </w:r>
    </w:p>
  </w:footnote>
  <w:footnote w:type="continuationSeparator" w:id="0">
    <w:p w:rsidR="00673327" w:rsidRDefault="00673327" w:rsidP="00924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912"/>
    <w:multiLevelType w:val="hybridMultilevel"/>
    <w:tmpl w:val="47D88326"/>
    <w:lvl w:ilvl="0" w:tplc="B5E20E06">
      <w:start w:val="1"/>
      <w:numFmt w:val="decimal"/>
      <w:lvlText w:val="%1."/>
      <w:lvlJc w:val="left"/>
      <w:pPr>
        <w:ind w:left="720" w:hanging="360"/>
      </w:pPr>
      <w:rPr>
        <w:rFonts w:ascii="Segoe UI" w:hAnsi="Segoe UI" w:cs="Segoe U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868A6"/>
    <w:multiLevelType w:val="hybridMultilevel"/>
    <w:tmpl w:val="FE34B6A6"/>
    <w:lvl w:ilvl="0" w:tplc="B5E20E06">
      <w:start w:val="1"/>
      <w:numFmt w:val="decimal"/>
      <w:lvlText w:val="%1."/>
      <w:lvlJc w:val="left"/>
      <w:pPr>
        <w:ind w:left="720" w:hanging="360"/>
      </w:pPr>
      <w:rPr>
        <w:rFonts w:ascii="Segoe UI" w:hAnsi="Segoe UI" w:cs="Segoe UI"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30991"/>
    <w:multiLevelType w:val="hybridMultilevel"/>
    <w:tmpl w:val="83FA80F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D41E92"/>
    <w:multiLevelType w:val="hybridMultilevel"/>
    <w:tmpl w:val="13CC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816BD"/>
    <w:multiLevelType w:val="hybridMultilevel"/>
    <w:tmpl w:val="47D88326"/>
    <w:lvl w:ilvl="0" w:tplc="B5E20E06">
      <w:start w:val="1"/>
      <w:numFmt w:val="decimal"/>
      <w:lvlText w:val="%1."/>
      <w:lvlJc w:val="left"/>
      <w:pPr>
        <w:ind w:left="720" w:hanging="360"/>
      </w:pPr>
      <w:rPr>
        <w:rFonts w:ascii="Segoe UI" w:hAnsi="Segoe UI" w:cs="Segoe U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30F0E"/>
    <w:multiLevelType w:val="hybridMultilevel"/>
    <w:tmpl w:val="76C6F62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0853C6"/>
    <w:multiLevelType w:val="hybridMultilevel"/>
    <w:tmpl w:val="3390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87358"/>
    <w:multiLevelType w:val="hybridMultilevel"/>
    <w:tmpl w:val="6C22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742821"/>
    <w:multiLevelType w:val="hybridMultilevel"/>
    <w:tmpl w:val="71D45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BD4EE5"/>
    <w:multiLevelType w:val="hybridMultilevel"/>
    <w:tmpl w:val="D01A1F42"/>
    <w:lvl w:ilvl="0" w:tplc="B532F20A">
      <w:start w:val="1"/>
      <w:numFmt w:val="decimal"/>
      <w:lvlText w:val="%1."/>
      <w:lvlJc w:val="left"/>
      <w:pPr>
        <w:ind w:left="720" w:hanging="360"/>
      </w:pPr>
      <w:rPr>
        <w:rFonts w:ascii="Garamond" w:hAnsi="Garamond" w:cs="Segoe U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930ED2"/>
    <w:multiLevelType w:val="hybridMultilevel"/>
    <w:tmpl w:val="FE84B4A2"/>
    <w:lvl w:ilvl="0" w:tplc="B5E20E06">
      <w:start w:val="1"/>
      <w:numFmt w:val="decimal"/>
      <w:lvlText w:val="%1."/>
      <w:lvlJc w:val="left"/>
      <w:pPr>
        <w:ind w:left="720" w:hanging="360"/>
      </w:pPr>
      <w:rPr>
        <w:rFonts w:ascii="Segoe UI" w:hAnsi="Segoe UI" w:cs="Segoe UI"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7D3F6E"/>
    <w:multiLevelType w:val="hybridMultilevel"/>
    <w:tmpl w:val="1CA2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D7C42"/>
    <w:multiLevelType w:val="hybridMultilevel"/>
    <w:tmpl w:val="A8F2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9523E"/>
    <w:multiLevelType w:val="hybridMultilevel"/>
    <w:tmpl w:val="BEE027D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51F79"/>
    <w:multiLevelType w:val="hybridMultilevel"/>
    <w:tmpl w:val="56F6B2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F6776F"/>
    <w:multiLevelType w:val="hybridMultilevel"/>
    <w:tmpl w:val="4ED6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2B0468"/>
    <w:multiLevelType w:val="hybridMultilevel"/>
    <w:tmpl w:val="4C12CFBA"/>
    <w:lvl w:ilvl="0" w:tplc="7DC8C72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56C9B"/>
    <w:multiLevelType w:val="hybridMultilevel"/>
    <w:tmpl w:val="8ED85E80"/>
    <w:lvl w:ilvl="0" w:tplc="B532F20A">
      <w:start w:val="1"/>
      <w:numFmt w:val="decimal"/>
      <w:lvlText w:val="%1."/>
      <w:lvlJc w:val="left"/>
      <w:pPr>
        <w:ind w:left="720" w:hanging="360"/>
      </w:pPr>
      <w:rPr>
        <w:rFonts w:ascii="Garamond" w:hAnsi="Garamond" w:cs="Segoe U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1B1E03"/>
    <w:multiLevelType w:val="hybridMultilevel"/>
    <w:tmpl w:val="FAD2F15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F612FE"/>
    <w:multiLevelType w:val="multilevel"/>
    <w:tmpl w:val="A4A6F0CE"/>
    <w:lvl w:ilvl="0">
      <w:start w:val="1"/>
      <w:numFmt w:val="decimal"/>
      <w:lvlText w:val="%1."/>
      <w:lvlJc w:val="left"/>
      <w:pPr>
        <w:ind w:left="720" w:hanging="360"/>
      </w:pPr>
      <w:rPr>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CF367F3"/>
    <w:multiLevelType w:val="hybridMultilevel"/>
    <w:tmpl w:val="4E5A4558"/>
    <w:lvl w:ilvl="0" w:tplc="B532F20A">
      <w:start w:val="1"/>
      <w:numFmt w:val="decimal"/>
      <w:lvlText w:val="%1."/>
      <w:lvlJc w:val="left"/>
      <w:pPr>
        <w:ind w:left="720" w:hanging="360"/>
      </w:pPr>
      <w:rPr>
        <w:rFonts w:ascii="Garamond" w:hAnsi="Garamond" w:cs="Segoe UI"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6727BD"/>
    <w:multiLevelType w:val="hybridMultilevel"/>
    <w:tmpl w:val="1DF4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E66E0"/>
    <w:multiLevelType w:val="hybridMultilevel"/>
    <w:tmpl w:val="C7FC94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AC71F7"/>
    <w:multiLevelType w:val="hybridMultilevel"/>
    <w:tmpl w:val="BC9EB0E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EA7841"/>
    <w:multiLevelType w:val="hybridMultilevel"/>
    <w:tmpl w:val="E428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D5C05"/>
    <w:multiLevelType w:val="hybridMultilevel"/>
    <w:tmpl w:val="D1F8B76A"/>
    <w:lvl w:ilvl="0" w:tplc="7DC8C72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0D5D06"/>
    <w:multiLevelType w:val="hybridMultilevel"/>
    <w:tmpl w:val="D76E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50477"/>
    <w:multiLevelType w:val="hybridMultilevel"/>
    <w:tmpl w:val="2828F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BC1BE6"/>
    <w:multiLevelType w:val="hybridMultilevel"/>
    <w:tmpl w:val="62DACF96"/>
    <w:lvl w:ilvl="0" w:tplc="62A865EC">
      <w:start w:val="1"/>
      <w:numFmt w:val="decimal"/>
      <w:lvlText w:val="%1."/>
      <w:lvlJc w:val="left"/>
      <w:pPr>
        <w:ind w:left="720" w:hanging="360"/>
      </w:pPr>
      <w:rPr>
        <w:rFonts w:ascii="Segoe UI" w:hAnsi="Segoe UI" w:cs="Segoe UI" w:hint="default"/>
        <w:b/>
        <w:color w:val="FF00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634D4B"/>
    <w:multiLevelType w:val="hybridMultilevel"/>
    <w:tmpl w:val="0D84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F94BB2"/>
    <w:multiLevelType w:val="hybridMultilevel"/>
    <w:tmpl w:val="72221E9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DB5AC6"/>
    <w:multiLevelType w:val="hybridMultilevel"/>
    <w:tmpl w:val="50203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003AB9"/>
    <w:multiLevelType w:val="hybridMultilevel"/>
    <w:tmpl w:val="71D45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EE03CB"/>
    <w:multiLevelType w:val="hybridMultilevel"/>
    <w:tmpl w:val="612AE274"/>
    <w:lvl w:ilvl="0" w:tplc="D4CA0BA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180E66"/>
    <w:multiLevelType w:val="multilevel"/>
    <w:tmpl w:val="3A40309E"/>
    <w:lvl w:ilvl="0">
      <w:start w:val="1"/>
      <w:numFmt w:val="decimal"/>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5"/>
  </w:num>
  <w:num w:numId="3">
    <w:abstractNumId w:val="14"/>
  </w:num>
  <w:num w:numId="4">
    <w:abstractNumId w:val="23"/>
  </w:num>
  <w:num w:numId="5">
    <w:abstractNumId w:val="18"/>
  </w:num>
  <w:num w:numId="6">
    <w:abstractNumId w:val="30"/>
  </w:num>
  <w:num w:numId="7">
    <w:abstractNumId w:val="2"/>
  </w:num>
  <w:num w:numId="8">
    <w:abstractNumId w:val="12"/>
  </w:num>
  <w:num w:numId="9">
    <w:abstractNumId w:val="19"/>
  </w:num>
  <w:num w:numId="10">
    <w:abstractNumId w:val="15"/>
  </w:num>
  <w:num w:numId="11">
    <w:abstractNumId w:val="26"/>
  </w:num>
  <w:num w:numId="12">
    <w:abstractNumId w:val="29"/>
  </w:num>
  <w:num w:numId="13">
    <w:abstractNumId w:val="34"/>
  </w:num>
  <w:num w:numId="14">
    <w:abstractNumId w:val="11"/>
  </w:num>
  <w:num w:numId="15">
    <w:abstractNumId w:val="22"/>
  </w:num>
  <w:num w:numId="16">
    <w:abstractNumId w:val="6"/>
  </w:num>
  <w:num w:numId="17">
    <w:abstractNumId w:val="7"/>
  </w:num>
  <w:num w:numId="18">
    <w:abstractNumId w:val="3"/>
  </w:num>
  <w:num w:numId="19">
    <w:abstractNumId w:val="13"/>
  </w:num>
  <w:num w:numId="20">
    <w:abstractNumId w:val="31"/>
  </w:num>
  <w:num w:numId="21">
    <w:abstractNumId w:val="27"/>
  </w:num>
  <w:num w:numId="22">
    <w:abstractNumId w:val="32"/>
  </w:num>
  <w:num w:numId="23">
    <w:abstractNumId w:val="0"/>
  </w:num>
  <w:num w:numId="24">
    <w:abstractNumId w:val="4"/>
  </w:num>
  <w:num w:numId="25">
    <w:abstractNumId w:val="1"/>
  </w:num>
  <w:num w:numId="26">
    <w:abstractNumId w:val="28"/>
  </w:num>
  <w:num w:numId="27">
    <w:abstractNumId w:val="10"/>
  </w:num>
  <w:num w:numId="28">
    <w:abstractNumId w:val="20"/>
  </w:num>
  <w:num w:numId="29">
    <w:abstractNumId w:val="9"/>
  </w:num>
  <w:num w:numId="30">
    <w:abstractNumId w:val="17"/>
  </w:num>
  <w:num w:numId="31">
    <w:abstractNumId w:val="16"/>
  </w:num>
  <w:num w:numId="32">
    <w:abstractNumId w:val="21"/>
  </w:num>
  <w:num w:numId="33">
    <w:abstractNumId w:val="25"/>
  </w:num>
  <w:num w:numId="34">
    <w:abstractNumId w:val="33"/>
  </w:num>
  <w:num w:numId="35">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doNotShadeFormData/>
  <w:characterSpacingControl w:val="doNotCompress"/>
  <w:hdrShapeDefaults>
    <o:shapedefaults v:ext="edit" spidmax="56321" style="mso-position-horizontal:center;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1EED"/>
    <w:rsid w:val="000025CC"/>
    <w:rsid w:val="00003785"/>
    <w:rsid w:val="00004725"/>
    <w:rsid w:val="00005D6A"/>
    <w:rsid w:val="00005E96"/>
    <w:rsid w:val="000151DE"/>
    <w:rsid w:val="00022CCD"/>
    <w:rsid w:val="00025F79"/>
    <w:rsid w:val="00034975"/>
    <w:rsid w:val="0006562C"/>
    <w:rsid w:val="0006603B"/>
    <w:rsid w:val="00085094"/>
    <w:rsid w:val="00097D6F"/>
    <w:rsid w:val="000A246B"/>
    <w:rsid w:val="000A6691"/>
    <w:rsid w:val="000C307B"/>
    <w:rsid w:val="000D1A1F"/>
    <w:rsid w:val="000D2FEE"/>
    <w:rsid w:val="000D3FD4"/>
    <w:rsid w:val="000D584A"/>
    <w:rsid w:val="000E7664"/>
    <w:rsid w:val="000E7F49"/>
    <w:rsid w:val="000F2D8F"/>
    <w:rsid w:val="000F35DC"/>
    <w:rsid w:val="000F3C01"/>
    <w:rsid w:val="00103289"/>
    <w:rsid w:val="00104C9E"/>
    <w:rsid w:val="00105AC0"/>
    <w:rsid w:val="00111941"/>
    <w:rsid w:val="00131A8E"/>
    <w:rsid w:val="00131EC9"/>
    <w:rsid w:val="001338E8"/>
    <w:rsid w:val="0014151A"/>
    <w:rsid w:val="00141E02"/>
    <w:rsid w:val="00143AA8"/>
    <w:rsid w:val="00144158"/>
    <w:rsid w:val="0015342B"/>
    <w:rsid w:val="00157E59"/>
    <w:rsid w:val="00163D02"/>
    <w:rsid w:val="0016629E"/>
    <w:rsid w:val="00174B40"/>
    <w:rsid w:val="00174D21"/>
    <w:rsid w:val="001815E3"/>
    <w:rsid w:val="001834FC"/>
    <w:rsid w:val="001A038B"/>
    <w:rsid w:val="001A1802"/>
    <w:rsid w:val="001A4715"/>
    <w:rsid w:val="001A5227"/>
    <w:rsid w:val="001A6716"/>
    <w:rsid w:val="001B145D"/>
    <w:rsid w:val="001B590C"/>
    <w:rsid w:val="001B6DA6"/>
    <w:rsid w:val="001C1B15"/>
    <w:rsid w:val="001C633A"/>
    <w:rsid w:val="001C7B51"/>
    <w:rsid w:val="001D0B88"/>
    <w:rsid w:val="001E04B8"/>
    <w:rsid w:val="001E5B8C"/>
    <w:rsid w:val="00204452"/>
    <w:rsid w:val="00211721"/>
    <w:rsid w:val="00217125"/>
    <w:rsid w:val="00220B14"/>
    <w:rsid w:val="00220C76"/>
    <w:rsid w:val="0022490B"/>
    <w:rsid w:val="00237CF3"/>
    <w:rsid w:val="00242DEB"/>
    <w:rsid w:val="00250E5F"/>
    <w:rsid w:val="00251329"/>
    <w:rsid w:val="0025506C"/>
    <w:rsid w:val="0026245E"/>
    <w:rsid w:val="00266C39"/>
    <w:rsid w:val="00270FF2"/>
    <w:rsid w:val="002753C9"/>
    <w:rsid w:val="002848FD"/>
    <w:rsid w:val="00286174"/>
    <w:rsid w:val="0029520A"/>
    <w:rsid w:val="002953F1"/>
    <w:rsid w:val="002A1B5D"/>
    <w:rsid w:val="002A4918"/>
    <w:rsid w:val="002A5B15"/>
    <w:rsid w:val="002A7500"/>
    <w:rsid w:val="002B1A91"/>
    <w:rsid w:val="002C1C81"/>
    <w:rsid w:val="002C2CDC"/>
    <w:rsid w:val="002C5585"/>
    <w:rsid w:val="002C569F"/>
    <w:rsid w:val="002C6D42"/>
    <w:rsid w:val="002D1F27"/>
    <w:rsid w:val="002D5B8B"/>
    <w:rsid w:val="002E17AD"/>
    <w:rsid w:val="002E492C"/>
    <w:rsid w:val="002E6C5F"/>
    <w:rsid w:val="002F1ED9"/>
    <w:rsid w:val="00314F93"/>
    <w:rsid w:val="003163E5"/>
    <w:rsid w:val="00323DE3"/>
    <w:rsid w:val="00324176"/>
    <w:rsid w:val="00330C62"/>
    <w:rsid w:val="003315C1"/>
    <w:rsid w:val="00340390"/>
    <w:rsid w:val="003452EF"/>
    <w:rsid w:val="003506EB"/>
    <w:rsid w:val="0036049C"/>
    <w:rsid w:val="00362524"/>
    <w:rsid w:val="00371AA7"/>
    <w:rsid w:val="003766DF"/>
    <w:rsid w:val="003842A0"/>
    <w:rsid w:val="0038481E"/>
    <w:rsid w:val="003A1FBF"/>
    <w:rsid w:val="003A619D"/>
    <w:rsid w:val="003B0CA4"/>
    <w:rsid w:val="003B248F"/>
    <w:rsid w:val="003B2ED4"/>
    <w:rsid w:val="003B2F92"/>
    <w:rsid w:val="003B74DB"/>
    <w:rsid w:val="003C5DC1"/>
    <w:rsid w:val="003D0BD4"/>
    <w:rsid w:val="003D1496"/>
    <w:rsid w:val="003F2455"/>
    <w:rsid w:val="0040051D"/>
    <w:rsid w:val="00412BE5"/>
    <w:rsid w:val="00426B4C"/>
    <w:rsid w:val="00427F5F"/>
    <w:rsid w:val="00440656"/>
    <w:rsid w:val="00455089"/>
    <w:rsid w:val="00456634"/>
    <w:rsid w:val="004628C5"/>
    <w:rsid w:val="004930F2"/>
    <w:rsid w:val="00497F9D"/>
    <w:rsid w:val="004A5452"/>
    <w:rsid w:val="004B1309"/>
    <w:rsid w:val="004B2067"/>
    <w:rsid w:val="004B3518"/>
    <w:rsid w:val="004B44DD"/>
    <w:rsid w:val="004C10D0"/>
    <w:rsid w:val="004C6FCA"/>
    <w:rsid w:val="004C7458"/>
    <w:rsid w:val="004C78F0"/>
    <w:rsid w:val="004D50AF"/>
    <w:rsid w:val="004D6CA7"/>
    <w:rsid w:val="004D6D3A"/>
    <w:rsid w:val="004E2080"/>
    <w:rsid w:val="004E3085"/>
    <w:rsid w:val="004F0160"/>
    <w:rsid w:val="004F11DE"/>
    <w:rsid w:val="004F23C3"/>
    <w:rsid w:val="004F433A"/>
    <w:rsid w:val="004F7D14"/>
    <w:rsid w:val="005217EF"/>
    <w:rsid w:val="00531A41"/>
    <w:rsid w:val="00550345"/>
    <w:rsid w:val="00551869"/>
    <w:rsid w:val="00561C34"/>
    <w:rsid w:val="005636E9"/>
    <w:rsid w:val="00574AD5"/>
    <w:rsid w:val="005778A1"/>
    <w:rsid w:val="005828B6"/>
    <w:rsid w:val="005876E2"/>
    <w:rsid w:val="005903D2"/>
    <w:rsid w:val="005A3AF7"/>
    <w:rsid w:val="005B24FA"/>
    <w:rsid w:val="005C03AA"/>
    <w:rsid w:val="005C2C29"/>
    <w:rsid w:val="005C7E28"/>
    <w:rsid w:val="005D07EB"/>
    <w:rsid w:val="005D403F"/>
    <w:rsid w:val="005E70DC"/>
    <w:rsid w:val="005F06D1"/>
    <w:rsid w:val="005F450E"/>
    <w:rsid w:val="005F586C"/>
    <w:rsid w:val="005F716C"/>
    <w:rsid w:val="00614436"/>
    <w:rsid w:val="006169C9"/>
    <w:rsid w:val="00625234"/>
    <w:rsid w:val="006353F4"/>
    <w:rsid w:val="00640826"/>
    <w:rsid w:val="0064298B"/>
    <w:rsid w:val="00654262"/>
    <w:rsid w:val="00656EFF"/>
    <w:rsid w:val="00660B68"/>
    <w:rsid w:val="00662AB2"/>
    <w:rsid w:val="00663C43"/>
    <w:rsid w:val="006640AE"/>
    <w:rsid w:val="006642F9"/>
    <w:rsid w:val="00672846"/>
    <w:rsid w:val="00673327"/>
    <w:rsid w:val="00675F2A"/>
    <w:rsid w:val="006762DA"/>
    <w:rsid w:val="00683FAD"/>
    <w:rsid w:val="00684A36"/>
    <w:rsid w:val="006876E6"/>
    <w:rsid w:val="00691BA9"/>
    <w:rsid w:val="006957AF"/>
    <w:rsid w:val="006B202B"/>
    <w:rsid w:val="006E015C"/>
    <w:rsid w:val="006E6C11"/>
    <w:rsid w:val="006F3B1D"/>
    <w:rsid w:val="00711BBB"/>
    <w:rsid w:val="007266A9"/>
    <w:rsid w:val="007368E9"/>
    <w:rsid w:val="00740919"/>
    <w:rsid w:val="0074322F"/>
    <w:rsid w:val="007821B1"/>
    <w:rsid w:val="00785506"/>
    <w:rsid w:val="007938AD"/>
    <w:rsid w:val="007A04B2"/>
    <w:rsid w:val="007A23F6"/>
    <w:rsid w:val="007B28FA"/>
    <w:rsid w:val="007B4144"/>
    <w:rsid w:val="007B4A69"/>
    <w:rsid w:val="007B4D57"/>
    <w:rsid w:val="007B6B83"/>
    <w:rsid w:val="007C387D"/>
    <w:rsid w:val="007D06E7"/>
    <w:rsid w:val="007D3C86"/>
    <w:rsid w:val="007D5861"/>
    <w:rsid w:val="007E0C2D"/>
    <w:rsid w:val="007E2528"/>
    <w:rsid w:val="007F3E83"/>
    <w:rsid w:val="007F7750"/>
    <w:rsid w:val="008013D0"/>
    <w:rsid w:val="008127FD"/>
    <w:rsid w:val="00817620"/>
    <w:rsid w:val="00823ED8"/>
    <w:rsid w:val="008267AF"/>
    <w:rsid w:val="008536DB"/>
    <w:rsid w:val="0086354F"/>
    <w:rsid w:val="00864CDE"/>
    <w:rsid w:val="008658AE"/>
    <w:rsid w:val="008726B7"/>
    <w:rsid w:val="00873874"/>
    <w:rsid w:val="00874E34"/>
    <w:rsid w:val="00875E90"/>
    <w:rsid w:val="00877FAE"/>
    <w:rsid w:val="00881C95"/>
    <w:rsid w:val="00892DE4"/>
    <w:rsid w:val="00895DBD"/>
    <w:rsid w:val="008A5531"/>
    <w:rsid w:val="008B1359"/>
    <w:rsid w:val="008B5560"/>
    <w:rsid w:val="008D4BD0"/>
    <w:rsid w:val="008D7782"/>
    <w:rsid w:val="008E089B"/>
    <w:rsid w:val="008F3445"/>
    <w:rsid w:val="008F3CF8"/>
    <w:rsid w:val="009015F6"/>
    <w:rsid w:val="009123E7"/>
    <w:rsid w:val="00913045"/>
    <w:rsid w:val="00914EF1"/>
    <w:rsid w:val="00916AB5"/>
    <w:rsid w:val="00916C64"/>
    <w:rsid w:val="00924834"/>
    <w:rsid w:val="00931821"/>
    <w:rsid w:val="00941CCE"/>
    <w:rsid w:val="00955FD9"/>
    <w:rsid w:val="00960A78"/>
    <w:rsid w:val="009623AC"/>
    <w:rsid w:val="00962C1A"/>
    <w:rsid w:val="00964680"/>
    <w:rsid w:val="00970C62"/>
    <w:rsid w:val="00980CE5"/>
    <w:rsid w:val="00993541"/>
    <w:rsid w:val="009B63D1"/>
    <w:rsid w:val="009C0828"/>
    <w:rsid w:val="009C3BBF"/>
    <w:rsid w:val="009D1819"/>
    <w:rsid w:val="009F36C0"/>
    <w:rsid w:val="009F6E3C"/>
    <w:rsid w:val="009F7858"/>
    <w:rsid w:val="00A04623"/>
    <w:rsid w:val="00A05A50"/>
    <w:rsid w:val="00A21EED"/>
    <w:rsid w:val="00A33F23"/>
    <w:rsid w:val="00A349EA"/>
    <w:rsid w:val="00A409CA"/>
    <w:rsid w:val="00A53B14"/>
    <w:rsid w:val="00A62DEE"/>
    <w:rsid w:val="00A73CE3"/>
    <w:rsid w:val="00A80179"/>
    <w:rsid w:val="00A81535"/>
    <w:rsid w:val="00A846F3"/>
    <w:rsid w:val="00A85234"/>
    <w:rsid w:val="00A975D8"/>
    <w:rsid w:val="00A975EB"/>
    <w:rsid w:val="00AA15D2"/>
    <w:rsid w:val="00AA5778"/>
    <w:rsid w:val="00AA7A30"/>
    <w:rsid w:val="00AB4519"/>
    <w:rsid w:val="00AB6CD1"/>
    <w:rsid w:val="00AC0415"/>
    <w:rsid w:val="00AC0F88"/>
    <w:rsid w:val="00AC3659"/>
    <w:rsid w:val="00AC72F0"/>
    <w:rsid w:val="00AC7E28"/>
    <w:rsid w:val="00AD451F"/>
    <w:rsid w:val="00AD5784"/>
    <w:rsid w:val="00AF1633"/>
    <w:rsid w:val="00AF320B"/>
    <w:rsid w:val="00AF72C6"/>
    <w:rsid w:val="00B00B14"/>
    <w:rsid w:val="00B00D4C"/>
    <w:rsid w:val="00B04EB7"/>
    <w:rsid w:val="00B07EA4"/>
    <w:rsid w:val="00B1248C"/>
    <w:rsid w:val="00B17E51"/>
    <w:rsid w:val="00B2492B"/>
    <w:rsid w:val="00B25E43"/>
    <w:rsid w:val="00B2714D"/>
    <w:rsid w:val="00B32047"/>
    <w:rsid w:val="00B37306"/>
    <w:rsid w:val="00B374E8"/>
    <w:rsid w:val="00B41DA2"/>
    <w:rsid w:val="00B53386"/>
    <w:rsid w:val="00B64ABB"/>
    <w:rsid w:val="00B700BD"/>
    <w:rsid w:val="00B713FB"/>
    <w:rsid w:val="00B715BD"/>
    <w:rsid w:val="00B811B1"/>
    <w:rsid w:val="00B84A11"/>
    <w:rsid w:val="00B9090D"/>
    <w:rsid w:val="00BA1542"/>
    <w:rsid w:val="00BA222E"/>
    <w:rsid w:val="00BA3E46"/>
    <w:rsid w:val="00BA4064"/>
    <w:rsid w:val="00BA4EC4"/>
    <w:rsid w:val="00BA5B00"/>
    <w:rsid w:val="00BA614F"/>
    <w:rsid w:val="00BA7BF2"/>
    <w:rsid w:val="00BB7D7F"/>
    <w:rsid w:val="00BC7C6D"/>
    <w:rsid w:val="00BD0042"/>
    <w:rsid w:val="00BD76C1"/>
    <w:rsid w:val="00BE3B4F"/>
    <w:rsid w:val="00BF0729"/>
    <w:rsid w:val="00C038A6"/>
    <w:rsid w:val="00C2065E"/>
    <w:rsid w:val="00C23494"/>
    <w:rsid w:val="00C31299"/>
    <w:rsid w:val="00C31EEF"/>
    <w:rsid w:val="00C45071"/>
    <w:rsid w:val="00C4577E"/>
    <w:rsid w:val="00C559A2"/>
    <w:rsid w:val="00C66B77"/>
    <w:rsid w:val="00C7265C"/>
    <w:rsid w:val="00C760BB"/>
    <w:rsid w:val="00C82F0D"/>
    <w:rsid w:val="00C842B5"/>
    <w:rsid w:val="00C858B5"/>
    <w:rsid w:val="00C940EB"/>
    <w:rsid w:val="00CB66C0"/>
    <w:rsid w:val="00CC7270"/>
    <w:rsid w:val="00CD07FD"/>
    <w:rsid w:val="00CD324E"/>
    <w:rsid w:val="00CF542C"/>
    <w:rsid w:val="00CF71E3"/>
    <w:rsid w:val="00D01466"/>
    <w:rsid w:val="00D077F3"/>
    <w:rsid w:val="00D207B5"/>
    <w:rsid w:val="00D2141E"/>
    <w:rsid w:val="00D21811"/>
    <w:rsid w:val="00D344FA"/>
    <w:rsid w:val="00D37FCF"/>
    <w:rsid w:val="00D414A5"/>
    <w:rsid w:val="00D575FF"/>
    <w:rsid w:val="00D67F55"/>
    <w:rsid w:val="00D73E43"/>
    <w:rsid w:val="00D850E1"/>
    <w:rsid w:val="00D90513"/>
    <w:rsid w:val="00DA0D87"/>
    <w:rsid w:val="00DB7859"/>
    <w:rsid w:val="00DF0FB0"/>
    <w:rsid w:val="00DF4DAF"/>
    <w:rsid w:val="00DF5637"/>
    <w:rsid w:val="00E00C5B"/>
    <w:rsid w:val="00E01A9B"/>
    <w:rsid w:val="00E02C50"/>
    <w:rsid w:val="00E12151"/>
    <w:rsid w:val="00E15C46"/>
    <w:rsid w:val="00E16991"/>
    <w:rsid w:val="00E17984"/>
    <w:rsid w:val="00E31607"/>
    <w:rsid w:val="00E42DE6"/>
    <w:rsid w:val="00E45CB4"/>
    <w:rsid w:val="00E53782"/>
    <w:rsid w:val="00E53A2A"/>
    <w:rsid w:val="00E53D7C"/>
    <w:rsid w:val="00E63021"/>
    <w:rsid w:val="00E74017"/>
    <w:rsid w:val="00E76BE5"/>
    <w:rsid w:val="00E9149F"/>
    <w:rsid w:val="00E92A51"/>
    <w:rsid w:val="00E94C37"/>
    <w:rsid w:val="00E97CBF"/>
    <w:rsid w:val="00EA0420"/>
    <w:rsid w:val="00EA44F8"/>
    <w:rsid w:val="00EA4C24"/>
    <w:rsid w:val="00EA5515"/>
    <w:rsid w:val="00EA799F"/>
    <w:rsid w:val="00EB5096"/>
    <w:rsid w:val="00EC1102"/>
    <w:rsid w:val="00ED23A9"/>
    <w:rsid w:val="00ED2C69"/>
    <w:rsid w:val="00ED50CD"/>
    <w:rsid w:val="00ED5F7C"/>
    <w:rsid w:val="00ED7E6A"/>
    <w:rsid w:val="00EE70A6"/>
    <w:rsid w:val="00EE78E1"/>
    <w:rsid w:val="00EF2240"/>
    <w:rsid w:val="00F05ADE"/>
    <w:rsid w:val="00F14D39"/>
    <w:rsid w:val="00F42464"/>
    <w:rsid w:val="00F43846"/>
    <w:rsid w:val="00F47FD1"/>
    <w:rsid w:val="00F52171"/>
    <w:rsid w:val="00F52FCB"/>
    <w:rsid w:val="00F53065"/>
    <w:rsid w:val="00F6074B"/>
    <w:rsid w:val="00F65BD5"/>
    <w:rsid w:val="00F70013"/>
    <w:rsid w:val="00F727AB"/>
    <w:rsid w:val="00F760EE"/>
    <w:rsid w:val="00F87BDA"/>
    <w:rsid w:val="00F97330"/>
    <w:rsid w:val="00FA7A88"/>
    <w:rsid w:val="00FC0FEB"/>
    <w:rsid w:val="00FC1939"/>
    <w:rsid w:val="00FC3A13"/>
    <w:rsid w:val="00FE30FB"/>
    <w:rsid w:val="00FF3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style="mso-position-horizontal:center;mso-height-percent:200;mso-width-relative:margin;mso-height-relative:margin" fillcolor="white">
      <v:fill color="white"/>
      <v:textbox style="mso-fit-shape-to-text:t"/>
    </o:shapedefaults>
    <o:shapelayout v:ext="edit">
      <o:idmap v:ext="edit" data="1"/>
    </o:shapelayout>
  </w:shapeDefaults>
  <w:decimalSymbol w:val="."/>
  <w:listSeparator w:val=","/>
  <w14:docId w14:val="41AEA44E"/>
  <w15:docId w15:val="{407DF2D1-C2C4-4B63-99F8-08D790E9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A8E"/>
  </w:style>
  <w:style w:type="paragraph" w:styleId="Heading1">
    <w:name w:val="heading 1"/>
    <w:basedOn w:val="Normal"/>
    <w:next w:val="Normal"/>
    <w:link w:val="Heading1Char"/>
    <w:uiPriority w:val="9"/>
    <w:qFormat/>
    <w:rsid w:val="00684A36"/>
    <w:pPr>
      <w:pBdr>
        <w:bottom w:val="single" w:sz="12" w:space="1" w:color="auto"/>
      </w:pBdr>
      <w:spacing w:after="0" w:line="240" w:lineRule="auto"/>
      <w:outlineLvl w:val="0"/>
    </w:pPr>
    <w:rPr>
      <w:rFonts w:ascii="Segoe UI" w:hAnsi="Segoe UI" w:cs="Segoe UI"/>
      <w:sz w:val="32"/>
    </w:rPr>
  </w:style>
  <w:style w:type="paragraph" w:styleId="Heading2">
    <w:name w:val="heading 2"/>
    <w:basedOn w:val="ListParagraph"/>
    <w:next w:val="Normal"/>
    <w:link w:val="Heading2Char"/>
    <w:uiPriority w:val="9"/>
    <w:unhideWhenUsed/>
    <w:qFormat/>
    <w:rsid w:val="007B4D57"/>
    <w:pPr>
      <w:numPr>
        <w:ilvl w:val="1"/>
        <w:numId w:val="13"/>
      </w:numPr>
      <w:tabs>
        <w:tab w:val="left" w:pos="720"/>
      </w:tabs>
      <w:spacing w:after="0" w:line="240" w:lineRule="auto"/>
      <w:outlineLvl w:val="1"/>
    </w:pPr>
    <w:rPr>
      <w:rFonts w:ascii="Segoe UI" w:hAnsi="Segoe UI" w:cs="Segoe UI"/>
      <w:smallCaps/>
      <w:sz w:val="28"/>
      <w:szCs w:val="28"/>
    </w:rPr>
  </w:style>
  <w:style w:type="paragraph" w:styleId="Heading3">
    <w:name w:val="heading 3"/>
    <w:basedOn w:val="ListParagraph"/>
    <w:next w:val="Normal"/>
    <w:link w:val="Heading3Char"/>
    <w:uiPriority w:val="9"/>
    <w:unhideWhenUsed/>
    <w:qFormat/>
    <w:rsid w:val="007B4D57"/>
    <w:pPr>
      <w:numPr>
        <w:ilvl w:val="2"/>
        <w:numId w:val="13"/>
      </w:numPr>
      <w:tabs>
        <w:tab w:val="left" w:pos="720"/>
      </w:tabs>
      <w:spacing w:after="0" w:line="240" w:lineRule="auto"/>
      <w:outlineLvl w:val="2"/>
    </w:pPr>
    <w:rPr>
      <w:rFonts w:ascii="Segoe UI" w:hAnsi="Segoe UI" w:cs="Segoe U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1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17125"/>
    <w:rPr>
      <w:color w:val="808080"/>
    </w:rPr>
  </w:style>
  <w:style w:type="paragraph" w:styleId="BalloonText">
    <w:name w:val="Balloon Text"/>
    <w:basedOn w:val="Normal"/>
    <w:link w:val="BalloonTextChar"/>
    <w:uiPriority w:val="99"/>
    <w:semiHidden/>
    <w:unhideWhenUsed/>
    <w:rsid w:val="00217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125"/>
    <w:rPr>
      <w:rFonts w:ascii="Tahoma" w:hAnsi="Tahoma" w:cs="Tahoma"/>
      <w:sz w:val="16"/>
      <w:szCs w:val="16"/>
    </w:rPr>
  </w:style>
  <w:style w:type="character" w:styleId="Hyperlink">
    <w:name w:val="Hyperlink"/>
    <w:basedOn w:val="DefaultParagraphFont"/>
    <w:uiPriority w:val="99"/>
    <w:unhideWhenUsed/>
    <w:rsid w:val="00924834"/>
    <w:rPr>
      <w:color w:val="0000FF" w:themeColor="hyperlink"/>
      <w:u w:val="single"/>
    </w:rPr>
  </w:style>
  <w:style w:type="paragraph" w:styleId="Header">
    <w:name w:val="header"/>
    <w:basedOn w:val="Normal"/>
    <w:link w:val="HeaderChar"/>
    <w:uiPriority w:val="99"/>
    <w:unhideWhenUsed/>
    <w:rsid w:val="00924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834"/>
  </w:style>
  <w:style w:type="paragraph" w:styleId="Footer">
    <w:name w:val="footer"/>
    <w:basedOn w:val="Normal"/>
    <w:link w:val="FooterChar"/>
    <w:uiPriority w:val="99"/>
    <w:unhideWhenUsed/>
    <w:rsid w:val="00924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834"/>
  </w:style>
  <w:style w:type="paragraph" w:styleId="ListParagraph">
    <w:name w:val="List Paragraph"/>
    <w:basedOn w:val="Normal"/>
    <w:uiPriority w:val="34"/>
    <w:qFormat/>
    <w:rsid w:val="00E17984"/>
    <w:pPr>
      <w:ind w:left="720"/>
      <w:contextualSpacing/>
    </w:pPr>
  </w:style>
  <w:style w:type="character" w:styleId="UnresolvedMention">
    <w:name w:val="Unresolved Mention"/>
    <w:basedOn w:val="DefaultParagraphFont"/>
    <w:uiPriority w:val="99"/>
    <w:semiHidden/>
    <w:unhideWhenUsed/>
    <w:rsid w:val="0038481E"/>
    <w:rPr>
      <w:color w:val="808080"/>
      <w:shd w:val="clear" w:color="auto" w:fill="E6E6E6"/>
    </w:rPr>
  </w:style>
  <w:style w:type="character" w:customStyle="1" w:styleId="Heading1Char">
    <w:name w:val="Heading 1 Char"/>
    <w:basedOn w:val="DefaultParagraphFont"/>
    <w:link w:val="Heading1"/>
    <w:uiPriority w:val="9"/>
    <w:rsid w:val="00684A36"/>
    <w:rPr>
      <w:rFonts w:ascii="Segoe UI" w:hAnsi="Segoe UI" w:cs="Segoe UI"/>
      <w:sz w:val="32"/>
    </w:rPr>
  </w:style>
  <w:style w:type="paragraph" w:styleId="TOC1">
    <w:name w:val="toc 1"/>
    <w:basedOn w:val="Normal"/>
    <w:next w:val="Normal"/>
    <w:autoRedefine/>
    <w:uiPriority w:val="39"/>
    <w:unhideWhenUsed/>
    <w:rsid w:val="00684A36"/>
    <w:pPr>
      <w:spacing w:after="100"/>
    </w:pPr>
  </w:style>
  <w:style w:type="paragraph" w:styleId="TOCHeading">
    <w:name w:val="TOC Heading"/>
    <w:basedOn w:val="Heading1"/>
    <w:next w:val="Normal"/>
    <w:uiPriority w:val="39"/>
    <w:unhideWhenUsed/>
    <w:qFormat/>
    <w:rsid w:val="00684A36"/>
    <w:pPr>
      <w:spacing w:line="259" w:lineRule="auto"/>
      <w:outlineLvl w:val="9"/>
    </w:pPr>
  </w:style>
  <w:style w:type="character" w:customStyle="1" w:styleId="Heading2Char">
    <w:name w:val="Heading 2 Char"/>
    <w:basedOn w:val="DefaultParagraphFont"/>
    <w:link w:val="Heading2"/>
    <w:uiPriority w:val="9"/>
    <w:rsid w:val="007B4D57"/>
    <w:rPr>
      <w:rFonts w:ascii="Segoe UI" w:hAnsi="Segoe UI" w:cs="Segoe UI"/>
      <w:smallCaps/>
      <w:sz w:val="28"/>
      <w:szCs w:val="28"/>
    </w:rPr>
  </w:style>
  <w:style w:type="character" w:customStyle="1" w:styleId="Heading3Char">
    <w:name w:val="Heading 3 Char"/>
    <w:basedOn w:val="DefaultParagraphFont"/>
    <w:link w:val="Heading3"/>
    <w:uiPriority w:val="9"/>
    <w:rsid w:val="007B4D57"/>
    <w:rPr>
      <w:rFonts w:ascii="Segoe UI" w:hAnsi="Segoe UI" w:cs="Segoe UI"/>
      <w:i/>
      <w:sz w:val="24"/>
      <w:szCs w:val="24"/>
    </w:rPr>
  </w:style>
  <w:style w:type="paragraph" w:styleId="TOC2">
    <w:name w:val="toc 2"/>
    <w:basedOn w:val="Normal"/>
    <w:next w:val="Normal"/>
    <w:autoRedefine/>
    <w:uiPriority w:val="39"/>
    <w:unhideWhenUsed/>
    <w:rsid w:val="007B4A69"/>
    <w:pPr>
      <w:spacing w:after="100"/>
      <w:ind w:left="220"/>
    </w:pPr>
  </w:style>
  <w:style w:type="paragraph" w:styleId="TOC3">
    <w:name w:val="toc 3"/>
    <w:basedOn w:val="Normal"/>
    <w:next w:val="Normal"/>
    <w:autoRedefine/>
    <w:uiPriority w:val="39"/>
    <w:unhideWhenUsed/>
    <w:rsid w:val="007B4A69"/>
    <w:pPr>
      <w:spacing w:after="100"/>
      <w:ind w:left="440"/>
    </w:pPr>
  </w:style>
  <w:style w:type="table" w:customStyle="1" w:styleId="TableGrid1">
    <w:name w:val="Table Grid1"/>
    <w:basedOn w:val="TableNormal"/>
    <w:next w:val="TableGrid"/>
    <w:uiPriority w:val="39"/>
    <w:rsid w:val="001E0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B7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84A11E39-3068-42B8-BCFF-6968B1B9311C}"/>
      </w:docPartPr>
      <w:docPartBody>
        <w:p w:rsidR="007C1480" w:rsidRDefault="007C1480">
          <w:r w:rsidRPr="009A3706">
            <w:rPr>
              <w:rStyle w:val="PlaceholderText"/>
            </w:rPr>
            <w:t>Click here to enter text.</w:t>
          </w:r>
        </w:p>
      </w:docPartBody>
    </w:docPart>
    <w:docPart>
      <w:docPartPr>
        <w:name w:val="EC33B5A909884FA5BA85C1FA358A7C7F"/>
        <w:category>
          <w:name w:val="General"/>
          <w:gallery w:val="placeholder"/>
        </w:category>
        <w:types>
          <w:type w:val="bbPlcHdr"/>
        </w:types>
        <w:behaviors>
          <w:behavior w:val="content"/>
        </w:behaviors>
        <w:guid w:val="{F397D307-4D69-4AFB-8A20-8ED49AFAC9BB}"/>
      </w:docPartPr>
      <w:docPartBody>
        <w:p w:rsidR="00295E11" w:rsidRDefault="009F2358" w:rsidP="009F2358">
          <w:pPr>
            <w:pStyle w:val="EC33B5A909884FA5BA85C1FA358A7C7F"/>
          </w:pPr>
          <w:r w:rsidRPr="009A3706">
            <w:rPr>
              <w:rStyle w:val="PlaceholderText"/>
            </w:rPr>
            <w:t>Click here to enter text.</w:t>
          </w:r>
        </w:p>
      </w:docPartBody>
    </w:docPart>
    <w:docPart>
      <w:docPartPr>
        <w:name w:val="49C8583FE8B84A57AE49CF444A4657E2"/>
        <w:category>
          <w:name w:val="General"/>
          <w:gallery w:val="placeholder"/>
        </w:category>
        <w:types>
          <w:type w:val="bbPlcHdr"/>
        </w:types>
        <w:behaviors>
          <w:behavior w:val="content"/>
        </w:behaviors>
        <w:guid w:val="{81407F0E-37AC-4A6A-AA6C-22D424502BBC}"/>
      </w:docPartPr>
      <w:docPartBody>
        <w:p w:rsidR="00295E11" w:rsidRDefault="009F2358" w:rsidP="009F2358">
          <w:pPr>
            <w:pStyle w:val="49C8583FE8B84A57AE49CF444A4657E2"/>
          </w:pPr>
          <w:r w:rsidRPr="009A3706">
            <w:rPr>
              <w:rStyle w:val="PlaceholderText"/>
            </w:rPr>
            <w:t>Click here to enter text.</w:t>
          </w:r>
        </w:p>
      </w:docPartBody>
    </w:docPart>
    <w:docPart>
      <w:docPartPr>
        <w:name w:val="A916CB9689DB4CCCBA8401D5B7D80667"/>
        <w:category>
          <w:name w:val="General"/>
          <w:gallery w:val="placeholder"/>
        </w:category>
        <w:types>
          <w:type w:val="bbPlcHdr"/>
        </w:types>
        <w:behaviors>
          <w:behavior w:val="content"/>
        </w:behaviors>
        <w:guid w:val="{AB748636-9E81-4E82-9FE9-9D0A226BDC3B}"/>
      </w:docPartPr>
      <w:docPartBody>
        <w:p w:rsidR="00295E11" w:rsidRDefault="009F2358" w:rsidP="009F2358">
          <w:pPr>
            <w:pStyle w:val="A916CB9689DB4CCCBA8401D5B7D80667"/>
          </w:pPr>
          <w:r w:rsidRPr="009A3706">
            <w:rPr>
              <w:rStyle w:val="PlaceholderText"/>
            </w:rPr>
            <w:t>Click here to enter text.</w:t>
          </w:r>
        </w:p>
      </w:docPartBody>
    </w:docPart>
    <w:docPart>
      <w:docPartPr>
        <w:name w:val="8D1FD218667644ADA1A58654B9F8D187"/>
        <w:category>
          <w:name w:val="General"/>
          <w:gallery w:val="placeholder"/>
        </w:category>
        <w:types>
          <w:type w:val="bbPlcHdr"/>
        </w:types>
        <w:behaviors>
          <w:behavior w:val="content"/>
        </w:behaviors>
        <w:guid w:val="{D31763FE-E03D-472F-B9DC-2CBE135FB96E}"/>
      </w:docPartPr>
      <w:docPartBody>
        <w:p w:rsidR="00295E11" w:rsidRDefault="009F2358" w:rsidP="009F2358">
          <w:pPr>
            <w:pStyle w:val="8D1FD218667644ADA1A58654B9F8D187"/>
          </w:pPr>
          <w:r w:rsidRPr="009A3706">
            <w:rPr>
              <w:rStyle w:val="PlaceholderText"/>
            </w:rPr>
            <w:t>Click here to enter text.</w:t>
          </w:r>
        </w:p>
      </w:docPartBody>
    </w:docPart>
    <w:docPart>
      <w:docPartPr>
        <w:name w:val="AE9AD62E3B5B4EE08FF18288B2C3066A"/>
        <w:category>
          <w:name w:val="General"/>
          <w:gallery w:val="placeholder"/>
        </w:category>
        <w:types>
          <w:type w:val="bbPlcHdr"/>
        </w:types>
        <w:behaviors>
          <w:behavior w:val="content"/>
        </w:behaviors>
        <w:guid w:val="{F31AB6ED-3473-431C-BFDF-6CDDFEFDD880}"/>
      </w:docPartPr>
      <w:docPartBody>
        <w:p w:rsidR="00295E11" w:rsidRDefault="009F2358" w:rsidP="009F2358">
          <w:pPr>
            <w:pStyle w:val="AE9AD62E3B5B4EE08FF18288B2C3066A"/>
          </w:pPr>
          <w:r w:rsidRPr="009A3706">
            <w:rPr>
              <w:rStyle w:val="PlaceholderText"/>
            </w:rPr>
            <w:t>Click here to enter text.</w:t>
          </w:r>
        </w:p>
      </w:docPartBody>
    </w:docPart>
    <w:docPart>
      <w:docPartPr>
        <w:name w:val="9C0C4470C38B457C8B0809EFC0B76441"/>
        <w:category>
          <w:name w:val="General"/>
          <w:gallery w:val="placeholder"/>
        </w:category>
        <w:types>
          <w:type w:val="bbPlcHdr"/>
        </w:types>
        <w:behaviors>
          <w:behavior w:val="content"/>
        </w:behaviors>
        <w:guid w:val="{119FE4A4-38CE-4F86-9F05-CFEFA1A89D45}"/>
      </w:docPartPr>
      <w:docPartBody>
        <w:p w:rsidR="00295E11" w:rsidRDefault="009F2358" w:rsidP="009F2358">
          <w:pPr>
            <w:pStyle w:val="9C0C4470C38B457C8B0809EFC0B76441"/>
          </w:pPr>
          <w:r w:rsidRPr="009A3706">
            <w:rPr>
              <w:rStyle w:val="PlaceholderText"/>
            </w:rPr>
            <w:t>Click here to enter text.</w:t>
          </w:r>
        </w:p>
      </w:docPartBody>
    </w:docPart>
    <w:docPart>
      <w:docPartPr>
        <w:name w:val="0C47FE4F3C9F43C4B18888880FEB7A8C"/>
        <w:category>
          <w:name w:val="General"/>
          <w:gallery w:val="placeholder"/>
        </w:category>
        <w:types>
          <w:type w:val="bbPlcHdr"/>
        </w:types>
        <w:behaviors>
          <w:behavior w:val="content"/>
        </w:behaviors>
        <w:guid w:val="{27C270A1-2157-4EFD-B1E6-CE24F2A21ECB}"/>
      </w:docPartPr>
      <w:docPartBody>
        <w:p w:rsidR="00295E11" w:rsidRDefault="009F2358" w:rsidP="009F2358">
          <w:pPr>
            <w:pStyle w:val="0C47FE4F3C9F43C4B18888880FEB7A8C"/>
          </w:pPr>
          <w:r w:rsidRPr="009A3706">
            <w:rPr>
              <w:rStyle w:val="PlaceholderText"/>
            </w:rPr>
            <w:t>Click here to enter text.</w:t>
          </w:r>
        </w:p>
      </w:docPartBody>
    </w:docPart>
    <w:docPart>
      <w:docPartPr>
        <w:name w:val="DFD917C5D756402EADDA0DB4CEC2879D"/>
        <w:category>
          <w:name w:val="General"/>
          <w:gallery w:val="placeholder"/>
        </w:category>
        <w:types>
          <w:type w:val="bbPlcHdr"/>
        </w:types>
        <w:behaviors>
          <w:behavior w:val="content"/>
        </w:behaviors>
        <w:guid w:val="{63F47C67-7733-42CE-9DF7-B2A061618271}"/>
      </w:docPartPr>
      <w:docPartBody>
        <w:p w:rsidR="00B24D7D" w:rsidRDefault="00594D91" w:rsidP="00594D91">
          <w:pPr>
            <w:pStyle w:val="DFD917C5D756402EADDA0DB4CEC2879D"/>
          </w:pPr>
          <w:r w:rsidRPr="009A3706">
            <w:rPr>
              <w:rStyle w:val="PlaceholderText"/>
            </w:rPr>
            <w:t>Click here to enter text.</w:t>
          </w:r>
        </w:p>
      </w:docPartBody>
    </w:docPart>
    <w:docPart>
      <w:docPartPr>
        <w:name w:val="330022C8789242298F45FAD75CBD9228"/>
        <w:category>
          <w:name w:val="General"/>
          <w:gallery w:val="placeholder"/>
        </w:category>
        <w:types>
          <w:type w:val="bbPlcHdr"/>
        </w:types>
        <w:behaviors>
          <w:behavior w:val="content"/>
        </w:behaviors>
        <w:guid w:val="{1A5C76B8-D645-4184-9D97-4190B1FA21C5}"/>
      </w:docPartPr>
      <w:docPartBody>
        <w:p w:rsidR="00B24D7D" w:rsidRDefault="00594D91" w:rsidP="00594D91">
          <w:pPr>
            <w:pStyle w:val="330022C8789242298F45FAD75CBD9228"/>
          </w:pPr>
          <w:r w:rsidRPr="009A3706">
            <w:rPr>
              <w:rStyle w:val="PlaceholderText"/>
            </w:rPr>
            <w:t>Click here to enter text.</w:t>
          </w:r>
        </w:p>
      </w:docPartBody>
    </w:docPart>
    <w:docPart>
      <w:docPartPr>
        <w:name w:val="B6434B97505B4E7BB692BAEBD6DE8D06"/>
        <w:category>
          <w:name w:val="General"/>
          <w:gallery w:val="placeholder"/>
        </w:category>
        <w:types>
          <w:type w:val="bbPlcHdr"/>
        </w:types>
        <w:behaviors>
          <w:behavior w:val="content"/>
        </w:behaviors>
        <w:guid w:val="{255F3596-0BB5-4DDD-ADA6-4E152DB285E2}"/>
      </w:docPartPr>
      <w:docPartBody>
        <w:p w:rsidR="00B24D7D" w:rsidRDefault="00594D91" w:rsidP="00594D91">
          <w:pPr>
            <w:pStyle w:val="B6434B97505B4E7BB692BAEBD6DE8D06"/>
          </w:pPr>
          <w:r w:rsidRPr="009A3706">
            <w:rPr>
              <w:rStyle w:val="PlaceholderText"/>
            </w:rPr>
            <w:t>Click here to enter text.</w:t>
          </w:r>
        </w:p>
      </w:docPartBody>
    </w:docPart>
    <w:docPart>
      <w:docPartPr>
        <w:name w:val="0C1E257A772B4F7AB04EC45F6C904D93"/>
        <w:category>
          <w:name w:val="General"/>
          <w:gallery w:val="placeholder"/>
        </w:category>
        <w:types>
          <w:type w:val="bbPlcHdr"/>
        </w:types>
        <w:behaviors>
          <w:behavior w:val="content"/>
        </w:behaviors>
        <w:guid w:val="{DCC19260-7E14-4A5E-BCC0-085E9A3A4A1D}"/>
      </w:docPartPr>
      <w:docPartBody>
        <w:p w:rsidR="00B24D7D" w:rsidRDefault="00594D91" w:rsidP="00594D91">
          <w:pPr>
            <w:pStyle w:val="0C1E257A772B4F7AB04EC45F6C904D93"/>
          </w:pPr>
          <w:r w:rsidRPr="009A3706">
            <w:rPr>
              <w:rStyle w:val="PlaceholderText"/>
            </w:rPr>
            <w:t>Click here to enter text.</w:t>
          </w:r>
        </w:p>
      </w:docPartBody>
    </w:docPart>
    <w:docPart>
      <w:docPartPr>
        <w:name w:val="76294F29126D4E1CBDCEFDF94E88028F"/>
        <w:category>
          <w:name w:val="General"/>
          <w:gallery w:val="placeholder"/>
        </w:category>
        <w:types>
          <w:type w:val="bbPlcHdr"/>
        </w:types>
        <w:behaviors>
          <w:behavior w:val="content"/>
        </w:behaviors>
        <w:guid w:val="{C9B1A70F-DFDC-4640-A557-A921BBC26A0F}"/>
      </w:docPartPr>
      <w:docPartBody>
        <w:p w:rsidR="00B24D7D" w:rsidRDefault="00594D91" w:rsidP="00594D91">
          <w:pPr>
            <w:pStyle w:val="76294F29126D4E1CBDCEFDF94E88028F"/>
          </w:pPr>
          <w:r w:rsidRPr="009A3706">
            <w:rPr>
              <w:rStyle w:val="PlaceholderText"/>
            </w:rPr>
            <w:t>Click here to enter text.</w:t>
          </w:r>
        </w:p>
      </w:docPartBody>
    </w:docPart>
    <w:docPart>
      <w:docPartPr>
        <w:name w:val="1EACBC61A90D479E8101191C4D124974"/>
        <w:category>
          <w:name w:val="General"/>
          <w:gallery w:val="placeholder"/>
        </w:category>
        <w:types>
          <w:type w:val="bbPlcHdr"/>
        </w:types>
        <w:behaviors>
          <w:behavior w:val="content"/>
        </w:behaviors>
        <w:guid w:val="{713DDA4E-2D0F-413B-BD8D-6B89D4D06567}"/>
      </w:docPartPr>
      <w:docPartBody>
        <w:p w:rsidR="00B24D7D" w:rsidRDefault="00594D91" w:rsidP="00594D91">
          <w:pPr>
            <w:pStyle w:val="1EACBC61A90D479E8101191C4D124974"/>
          </w:pPr>
          <w:r w:rsidRPr="009A3706">
            <w:rPr>
              <w:rStyle w:val="PlaceholderText"/>
            </w:rPr>
            <w:t>Click here to enter text.</w:t>
          </w:r>
        </w:p>
      </w:docPartBody>
    </w:docPart>
    <w:docPart>
      <w:docPartPr>
        <w:name w:val="488D567701F74B6684E16609DB005DFF"/>
        <w:category>
          <w:name w:val="General"/>
          <w:gallery w:val="placeholder"/>
        </w:category>
        <w:types>
          <w:type w:val="bbPlcHdr"/>
        </w:types>
        <w:behaviors>
          <w:behavior w:val="content"/>
        </w:behaviors>
        <w:guid w:val="{1A5318B3-F4BE-4412-B7CC-6D6177B99488}"/>
      </w:docPartPr>
      <w:docPartBody>
        <w:p w:rsidR="00B24D7D" w:rsidRDefault="00594D91" w:rsidP="00594D91">
          <w:pPr>
            <w:pStyle w:val="488D567701F74B6684E16609DB005DFF"/>
          </w:pPr>
          <w:r w:rsidRPr="009A3706">
            <w:rPr>
              <w:rStyle w:val="PlaceholderText"/>
            </w:rPr>
            <w:t>Click here to enter text.</w:t>
          </w:r>
        </w:p>
      </w:docPartBody>
    </w:docPart>
    <w:docPart>
      <w:docPartPr>
        <w:name w:val="3C7D48C9EF4E4B9CB7EA2A5CCD3ABBBF"/>
        <w:category>
          <w:name w:val="General"/>
          <w:gallery w:val="placeholder"/>
        </w:category>
        <w:types>
          <w:type w:val="bbPlcHdr"/>
        </w:types>
        <w:behaviors>
          <w:behavior w:val="content"/>
        </w:behaviors>
        <w:guid w:val="{850B4D6D-FBC6-4FEE-A241-E636FB3AD107}"/>
      </w:docPartPr>
      <w:docPartBody>
        <w:p w:rsidR="00B24D7D" w:rsidRDefault="00594D91" w:rsidP="00594D91">
          <w:pPr>
            <w:pStyle w:val="3C7D48C9EF4E4B9CB7EA2A5CCD3ABBBF"/>
          </w:pPr>
          <w:r w:rsidRPr="009A3706">
            <w:rPr>
              <w:rStyle w:val="PlaceholderText"/>
            </w:rPr>
            <w:t>Click here to enter text.</w:t>
          </w:r>
        </w:p>
      </w:docPartBody>
    </w:docPart>
    <w:docPart>
      <w:docPartPr>
        <w:name w:val="763A08D1A6594C11BB69A5BF68491EB8"/>
        <w:category>
          <w:name w:val="General"/>
          <w:gallery w:val="placeholder"/>
        </w:category>
        <w:types>
          <w:type w:val="bbPlcHdr"/>
        </w:types>
        <w:behaviors>
          <w:behavior w:val="content"/>
        </w:behaviors>
        <w:guid w:val="{A54EF588-86AA-4DA0-923B-5BDB7E1B5911}"/>
      </w:docPartPr>
      <w:docPartBody>
        <w:p w:rsidR="00B24D7D" w:rsidRDefault="00594D91" w:rsidP="00594D91">
          <w:pPr>
            <w:pStyle w:val="763A08D1A6594C11BB69A5BF68491EB8"/>
          </w:pPr>
          <w:r w:rsidRPr="009A3706">
            <w:rPr>
              <w:rStyle w:val="PlaceholderText"/>
            </w:rPr>
            <w:t>Click here to enter text.</w:t>
          </w:r>
        </w:p>
      </w:docPartBody>
    </w:docPart>
    <w:docPart>
      <w:docPartPr>
        <w:name w:val="F34ED9A04F55448FAB7768085A00E901"/>
        <w:category>
          <w:name w:val="General"/>
          <w:gallery w:val="placeholder"/>
        </w:category>
        <w:types>
          <w:type w:val="bbPlcHdr"/>
        </w:types>
        <w:behaviors>
          <w:behavior w:val="content"/>
        </w:behaviors>
        <w:guid w:val="{9A161494-804B-440F-8114-A847F45A3CA5}"/>
      </w:docPartPr>
      <w:docPartBody>
        <w:p w:rsidR="00B24D7D" w:rsidRDefault="00594D91" w:rsidP="00594D91">
          <w:pPr>
            <w:pStyle w:val="F34ED9A04F55448FAB7768085A00E901"/>
          </w:pPr>
          <w:r w:rsidRPr="009A3706">
            <w:rPr>
              <w:rStyle w:val="PlaceholderText"/>
            </w:rPr>
            <w:t>Click here to enter text.</w:t>
          </w:r>
        </w:p>
      </w:docPartBody>
    </w:docPart>
    <w:docPart>
      <w:docPartPr>
        <w:name w:val="7D988330FEEA4C82A1B99E12CB54E3AD"/>
        <w:category>
          <w:name w:val="General"/>
          <w:gallery w:val="placeholder"/>
        </w:category>
        <w:types>
          <w:type w:val="bbPlcHdr"/>
        </w:types>
        <w:behaviors>
          <w:behavior w:val="content"/>
        </w:behaviors>
        <w:guid w:val="{8CD33F75-55DF-4AC1-B843-93ABD1BEDDA4}"/>
      </w:docPartPr>
      <w:docPartBody>
        <w:p w:rsidR="00B24D7D" w:rsidRDefault="00594D91" w:rsidP="00594D91">
          <w:pPr>
            <w:pStyle w:val="7D988330FEEA4C82A1B99E12CB54E3AD"/>
          </w:pPr>
          <w:r w:rsidRPr="009A3706">
            <w:rPr>
              <w:rStyle w:val="PlaceholderText"/>
            </w:rPr>
            <w:t>Click here to enter text.</w:t>
          </w:r>
        </w:p>
      </w:docPartBody>
    </w:docPart>
    <w:docPart>
      <w:docPartPr>
        <w:name w:val="BCE8A2FC87A042F7850E0BEBC83E4AC0"/>
        <w:category>
          <w:name w:val="General"/>
          <w:gallery w:val="placeholder"/>
        </w:category>
        <w:types>
          <w:type w:val="bbPlcHdr"/>
        </w:types>
        <w:behaviors>
          <w:behavior w:val="content"/>
        </w:behaviors>
        <w:guid w:val="{169D9D77-A7C3-40B7-966B-633243F3C39E}"/>
      </w:docPartPr>
      <w:docPartBody>
        <w:p w:rsidR="00B24D7D" w:rsidRDefault="00594D91" w:rsidP="00594D91">
          <w:pPr>
            <w:pStyle w:val="BCE8A2FC87A042F7850E0BEBC83E4AC0"/>
          </w:pPr>
          <w:r w:rsidRPr="009A3706">
            <w:rPr>
              <w:rStyle w:val="PlaceholderText"/>
            </w:rPr>
            <w:t>Click here to enter text.</w:t>
          </w:r>
        </w:p>
      </w:docPartBody>
    </w:docPart>
    <w:docPart>
      <w:docPartPr>
        <w:name w:val="60E8BC62A33040398912BF41703A88DD"/>
        <w:category>
          <w:name w:val="General"/>
          <w:gallery w:val="placeholder"/>
        </w:category>
        <w:types>
          <w:type w:val="bbPlcHdr"/>
        </w:types>
        <w:behaviors>
          <w:behavior w:val="content"/>
        </w:behaviors>
        <w:guid w:val="{65DB8430-EBE9-48E1-A33C-536B9670E574}"/>
      </w:docPartPr>
      <w:docPartBody>
        <w:p w:rsidR="00B24D7D" w:rsidRDefault="00594D91" w:rsidP="00594D91">
          <w:pPr>
            <w:pStyle w:val="60E8BC62A33040398912BF41703A88DD"/>
          </w:pPr>
          <w:r w:rsidRPr="009A3706">
            <w:rPr>
              <w:rStyle w:val="PlaceholderText"/>
            </w:rPr>
            <w:t>Click here to enter text.</w:t>
          </w:r>
        </w:p>
      </w:docPartBody>
    </w:docPart>
    <w:docPart>
      <w:docPartPr>
        <w:name w:val="BA627AF4B34F41EFBFC2A1EA4C77D6C3"/>
        <w:category>
          <w:name w:val="General"/>
          <w:gallery w:val="placeholder"/>
        </w:category>
        <w:types>
          <w:type w:val="bbPlcHdr"/>
        </w:types>
        <w:behaviors>
          <w:behavior w:val="content"/>
        </w:behaviors>
        <w:guid w:val="{37740FF3-E592-4C9E-BE15-5482C9D24232}"/>
      </w:docPartPr>
      <w:docPartBody>
        <w:p w:rsidR="00B24D7D" w:rsidRDefault="00B24D7D" w:rsidP="00B24D7D">
          <w:pPr>
            <w:pStyle w:val="BA627AF4B34F41EFBFC2A1EA4C77D6C3"/>
          </w:pPr>
          <w:r w:rsidRPr="009A3706">
            <w:rPr>
              <w:rStyle w:val="PlaceholderText"/>
            </w:rPr>
            <w:t>Click here to enter text.</w:t>
          </w:r>
        </w:p>
      </w:docPartBody>
    </w:docPart>
    <w:docPart>
      <w:docPartPr>
        <w:name w:val="35EA7004BE054372A905A79B89F86F83"/>
        <w:category>
          <w:name w:val="General"/>
          <w:gallery w:val="placeholder"/>
        </w:category>
        <w:types>
          <w:type w:val="bbPlcHdr"/>
        </w:types>
        <w:behaviors>
          <w:behavior w:val="content"/>
        </w:behaviors>
        <w:guid w:val="{0AFEE9D3-BB78-4AE9-8DA4-B6B05E12BEBB}"/>
      </w:docPartPr>
      <w:docPartBody>
        <w:p w:rsidR="00B24D7D" w:rsidRDefault="00B24D7D" w:rsidP="00B24D7D">
          <w:pPr>
            <w:pStyle w:val="35EA7004BE054372A905A79B89F86F83"/>
          </w:pPr>
          <w:r w:rsidRPr="009A3706">
            <w:rPr>
              <w:rStyle w:val="PlaceholderText"/>
            </w:rPr>
            <w:t>Click here to enter text.</w:t>
          </w:r>
        </w:p>
      </w:docPartBody>
    </w:docPart>
    <w:docPart>
      <w:docPartPr>
        <w:name w:val="F7D17463993A41039B7FE2100E8D87E7"/>
        <w:category>
          <w:name w:val="General"/>
          <w:gallery w:val="placeholder"/>
        </w:category>
        <w:types>
          <w:type w:val="bbPlcHdr"/>
        </w:types>
        <w:behaviors>
          <w:behavior w:val="content"/>
        </w:behaviors>
        <w:guid w:val="{3D417DCC-C603-4AB1-BC62-28A05390AA9C}"/>
      </w:docPartPr>
      <w:docPartBody>
        <w:p w:rsidR="00B24D7D" w:rsidRDefault="00B24D7D" w:rsidP="00B24D7D">
          <w:pPr>
            <w:pStyle w:val="F7D17463993A41039B7FE2100E8D87E7"/>
          </w:pPr>
          <w:r w:rsidRPr="009A3706">
            <w:rPr>
              <w:rStyle w:val="PlaceholderText"/>
            </w:rPr>
            <w:t>Click here to enter text.</w:t>
          </w:r>
        </w:p>
      </w:docPartBody>
    </w:docPart>
    <w:docPart>
      <w:docPartPr>
        <w:name w:val="F4A05B996A1F4BD18E26C5AF50FA2770"/>
        <w:category>
          <w:name w:val="General"/>
          <w:gallery w:val="placeholder"/>
        </w:category>
        <w:types>
          <w:type w:val="bbPlcHdr"/>
        </w:types>
        <w:behaviors>
          <w:behavior w:val="content"/>
        </w:behaviors>
        <w:guid w:val="{4171F1DC-88FC-419C-ADCC-01E967876866}"/>
      </w:docPartPr>
      <w:docPartBody>
        <w:p w:rsidR="00B24D7D" w:rsidRDefault="00B24D7D" w:rsidP="00B24D7D">
          <w:pPr>
            <w:pStyle w:val="F4A05B996A1F4BD18E26C5AF50FA2770"/>
          </w:pPr>
          <w:r w:rsidRPr="009A3706">
            <w:rPr>
              <w:rStyle w:val="PlaceholderText"/>
            </w:rPr>
            <w:t>Click here to enter text.</w:t>
          </w:r>
        </w:p>
      </w:docPartBody>
    </w:docPart>
    <w:docPart>
      <w:docPartPr>
        <w:name w:val="FF4ABA51CA7343B188BCCB88A68DECC1"/>
        <w:category>
          <w:name w:val="General"/>
          <w:gallery w:val="placeholder"/>
        </w:category>
        <w:types>
          <w:type w:val="bbPlcHdr"/>
        </w:types>
        <w:behaviors>
          <w:behavior w:val="content"/>
        </w:behaviors>
        <w:guid w:val="{FCAB9257-19C0-448D-BFF7-21337CC323DA}"/>
      </w:docPartPr>
      <w:docPartBody>
        <w:p w:rsidR="00B24D7D" w:rsidRDefault="00B24D7D" w:rsidP="00B24D7D">
          <w:pPr>
            <w:pStyle w:val="FF4ABA51CA7343B188BCCB88A68DECC1"/>
          </w:pPr>
          <w:r w:rsidRPr="009A3706">
            <w:rPr>
              <w:rStyle w:val="PlaceholderText"/>
            </w:rPr>
            <w:t>Click here to enter text.</w:t>
          </w:r>
        </w:p>
      </w:docPartBody>
    </w:docPart>
    <w:docPart>
      <w:docPartPr>
        <w:name w:val="F316211FA6D744979475CF627B149C4A"/>
        <w:category>
          <w:name w:val="General"/>
          <w:gallery w:val="placeholder"/>
        </w:category>
        <w:types>
          <w:type w:val="bbPlcHdr"/>
        </w:types>
        <w:behaviors>
          <w:behavior w:val="content"/>
        </w:behaviors>
        <w:guid w:val="{4D73F474-C220-4840-8B4F-7C1BF3673C33}"/>
      </w:docPartPr>
      <w:docPartBody>
        <w:p w:rsidR="00DE5578" w:rsidRDefault="00B24D7D" w:rsidP="00B24D7D">
          <w:pPr>
            <w:pStyle w:val="F316211FA6D744979475CF627B149C4A"/>
          </w:pPr>
          <w:r w:rsidRPr="009A3706">
            <w:rPr>
              <w:rStyle w:val="PlaceholderText"/>
            </w:rPr>
            <w:t>Click here to enter text.</w:t>
          </w:r>
        </w:p>
      </w:docPartBody>
    </w:docPart>
    <w:docPart>
      <w:docPartPr>
        <w:name w:val="30F43441E4A04290945477B388280313"/>
        <w:category>
          <w:name w:val="General"/>
          <w:gallery w:val="placeholder"/>
        </w:category>
        <w:types>
          <w:type w:val="bbPlcHdr"/>
        </w:types>
        <w:behaviors>
          <w:behavior w:val="content"/>
        </w:behaviors>
        <w:guid w:val="{8BBC2C3A-A324-4A4C-A8C3-4D5312DCC75E}"/>
      </w:docPartPr>
      <w:docPartBody>
        <w:p w:rsidR="000B28FB" w:rsidRDefault="00517EC3" w:rsidP="00517EC3">
          <w:pPr>
            <w:pStyle w:val="30F43441E4A04290945477B388280313"/>
          </w:pPr>
          <w:r w:rsidRPr="009A3706">
            <w:rPr>
              <w:rStyle w:val="PlaceholderText"/>
            </w:rPr>
            <w:t>Click here to enter text.</w:t>
          </w:r>
        </w:p>
      </w:docPartBody>
    </w:docPart>
    <w:docPart>
      <w:docPartPr>
        <w:name w:val="EA9CB4D3A8CC418CA28CADE73E284A4F"/>
        <w:category>
          <w:name w:val="General"/>
          <w:gallery w:val="placeholder"/>
        </w:category>
        <w:types>
          <w:type w:val="bbPlcHdr"/>
        </w:types>
        <w:behaviors>
          <w:behavior w:val="content"/>
        </w:behaviors>
        <w:guid w:val="{70D40243-8FC1-428F-8B99-8C6000FF1FB6}"/>
      </w:docPartPr>
      <w:docPartBody>
        <w:p w:rsidR="00F21912" w:rsidRDefault="00F21912" w:rsidP="00F21912">
          <w:pPr>
            <w:pStyle w:val="EA9CB4D3A8CC418CA28CADE73E284A4F"/>
          </w:pPr>
          <w:r w:rsidRPr="009A3706">
            <w:rPr>
              <w:rStyle w:val="PlaceholderText"/>
            </w:rPr>
            <w:t>Click here to enter text.</w:t>
          </w:r>
        </w:p>
      </w:docPartBody>
    </w:docPart>
    <w:docPart>
      <w:docPartPr>
        <w:name w:val="E50D59505AA44015BC25AD569DBE3118"/>
        <w:category>
          <w:name w:val="General"/>
          <w:gallery w:val="placeholder"/>
        </w:category>
        <w:types>
          <w:type w:val="bbPlcHdr"/>
        </w:types>
        <w:behaviors>
          <w:behavior w:val="content"/>
        </w:behaviors>
        <w:guid w:val="{3543CF28-E625-4C96-8FD0-5AF6C0C02486}"/>
      </w:docPartPr>
      <w:docPartBody>
        <w:p w:rsidR="00F21912" w:rsidRDefault="00F21912" w:rsidP="00F21912">
          <w:pPr>
            <w:pStyle w:val="E50D59505AA44015BC25AD569DBE3118"/>
          </w:pPr>
          <w:r w:rsidRPr="009A3706">
            <w:rPr>
              <w:rStyle w:val="PlaceholderText"/>
            </w:rPr>
            <w:t>Click here to enter text.</w:t>
          </w:r>
        </w:p>
      </w:docPartBody>
    </w:docPart>
    <w:docPart>
      <w:docPartPr>
        <w:name w:val="338860E846C340E9BF13117B2443A04D"/>
        <w:category>
          <w:name w:val="General"/>
          <w:gallery w:val="placeholder"/>
        </w:category>
        <w:types>
          <w:type w:val="bbPlcHdr"/>
        </w:types>
        <w:behaviors>
          <w:behavior w:val="content"/>
        </w:behaviors>
        <w:guid w:val="{84B9A31B-725D-45D2-B0F8-18367D1E65D0}"/>
      </w:docPartPr>
      <w:docPartBody>
        <w:p w:rsidR="00F21912" w:rsidRDefault="00F21912" w:rsidP="00F21912">
          <w:pPr>
            <w:pStyle w:val="338860E846C340E9BF13117B2443A04D"/>
          </w:pPr>
          <w:r w:rsidRPr="009A3706">
            <w:rPr>
              <w:rStyle w:val="PlaceholderText"/>
            </w:rPr>
            <w:t>Click here to enter text.</w:t>
          </w:r>
        </w:p>
      </w:docPartBody>
    </w:docPart>
    <w:docPart>
      <w:docPartPr>
        <w:name w:val="255E0F633FBA4E9EA0E10A87E3F761D3"/>
        <w:category>
          <w:name w:val="General"/>
          <w:gallery w:val="placeholder"/>
        </w:category>
        <w:types>
          <w:type w:val="bbPlcHdr"/>
        </w:types>
        <w:behaviors>
          <w:behavior w:val="content"/>
        </w:behaviors>
        <w:guid w:val="{719F2E23-6413-4FBD-8648-B01719351021}"/>
      </w:docPartPr>
      <w:docPartBody>
        <w:p w:rsidR="00F21912" w:rsidRDefault="00F21912" w:rsidP="00F21912">
          <w:pPr>
            <w:pStyle w:val="255E0F633FBA4E9EA0E10A87E3F761D3"/>
          </w:pPr>
          <w:r w:rsidRPr="009A3706">
            <w:rPr>
              <w:rStyle w:val="PlaceholderText"/>
            </w:rPr>
            <w:t>Click here to enter text.</w:t>
          </w:r>
        </w:p>
      </w:docPartBody>
    </w:docPart>
    <w:docPart>
      <w:docPartPr>
        <w:name w:val="8EFF85CFA62141C69CD73E22EEBE2901"/>
        <w:category>
          <w:name w:val="General"/>
          <w:gallery w:val="placeholder"/>
        </w:category>
        <w:types>
          <w:type w:val="bbPlcHdr"/>
        </w:types>
        <w:behaviors>
          <w:behavior w:val="content"/>
        </w:behaviors>
        <w:guid w:val="{18D68D44-0160-4186-B91B-A7503A840D48}"/>
      </w:docPartPr>
      <w:docPartBody>
        <w:p w:rsidR="00F21912" w:rsidRDefault="00F21912" w:rsidP="00F21912">
          <w:pPr>
            <w:pStyle w:val="8EFF85CFA62141C69CD73E22EEBE2901"/>
          </w:pPr>
          <w:r w:rsidRPr="009A3706">
            <w:rPr>
              <w:rStyle w:val="PlaceholderText"/>
            </w:rPr>
            <w:t>Click here to enter text.</w:t>
          </w:r>
        </w:p>
      </w:docPartBody>
    </w:docPart>
    <w:docPart>
      <w:docPartPr>
        <w:name w:val="B5E503DD7AD549CBBAEDC1ABFD4BFA19"/>
        <w:category>
          <w:name w:val="General"/>
          <w:gallery w:val="placeholder"/>
        </w:category>
        <w:types>
          <w:type w:val="bbPlcHdr"/>
        </w:types>
        <w:behaviors>
          <w:behavior w:val="content"/>
        </w:behaviors>
        <w:guid w:val="{F5803177-4574-4915-BFCB-5EAC4EF5C530}"/>
      </w:docPartPr>
      <w:docPartBody>
        <w:p w:rsidR="00F21912" w:rsidRDefault="00F21912" w:rsidP="00F21912">
          <w:pPr>
            <w:pStyle w:val="B5E503DD7AD549CBBAEDC1ABFD4BFA19"/>
          </w:pPr>
          <w:r w:rsidRPr="009A3706">
            <w:rPr>
              <w:rStyle w:val="PlaceholderText"/>
            </w:rPr>
            <w:t>Click here to enter text.</w:t>
          </w:r>
        </w:p>
      </w:docPartBody>
    </w:docPart>
    <w:docPart>
      <w:docPartPr>
        <w:name w:val="80E882899C7945978755F28D1E4E6E21"/>
        <w:category>
          <w:name w:val="General"/>
          <w:gallery w:val="placeholder"/>
        </w:category>
        <w:types>
          <w:type w:val="bbPlcHdr"/>
        </w:types>
        <w:behaviors>
          <w:behavior w:val="content"/>
        </w:behaviors>
        <w:guid w:val="{F1E8559E-B35E-44B5-8044-5536DBDC3FF9}"/>
      </w:docPartPr>
      <w:docPartBody>
        <w:p w:rsidR="00F21912" w:rsidRDefault="00F21912" w:rsidP="00F21912">
          <w:pPr>
            <w:pStyle w:val="80E882899C7945978755F28D1E4E6E21"/>
          </w:pPr>
          <w:r w:rsidRPr="009A3706">
            <w:rPr>
              <w:rStyle w:val="PlaceholderText"/>
            </w:rPr>
            <w:t>Click here to enter text.</w:t>
          </w:r>
        </w:p>
      </w:docPartBody>
    </w:docPart>
    <w:docPart>
      <w:docPartPr>
        <w:name w:val="482C2839D4224AD6BBA0468427FEB08C"/>
        <w:category>
          <w:name w:val="General"/>
          <w:gallery w:val="placeholder"/>
        </w:category>
        <w:types>
          <w:type w:val="bbPlcHdr"/>
        </w:types>
        <w:behaviors>
          <w:behavior w:val="content"/>
        </w:behaviors>
        <w:guid w:val="{9369A008-F371-4458-B151-27D8FB344C57}"/>
      </w:docPartPr>
      <w:docPartBody>
        <w:p w:rsidR="00F21912" w:rsidRDefault="00F21912" w:rsidP="00F21912">
          <w:pPr>
            <w:pStyle w:val="482C2839D4224AD6BBA0468427FEB08C"/>
          </w:pPr>
          <w:r w:rsidRPr="009A3706">
            <w:rPr>
              <w:rStyle w:val="PlaceholderText"/>
            </w:rPr>
            <w:t>Click here to enter text.</w:t>
          </w:r>
        </w:p>
      </w:docPartBody>
    </w:docPart>
    <w:docPart>
      <w:docPartPr>
        <w:name w:val="EEA506EC5BC24C538AD2F4A68F9FEB01"/>
        <w:category>
          <w:name w:val="General"/>
          <w:gallery w:val="placeholder"/>
        </w:category>
        <w:types>
          <w:type w:val="bbPlcHdr"/>
        </w:types>
        <w:behaviors>
          <w:behavior w:val="content"/>
        </w:behaviors>
        <w:guid w:val="{BCF9192C-F5C6-4DC3-AF82-F15720CFC78A}"/>
      </w:docPartPr>
      <w:docPartBody>
        <w:p w:rsidR="00F21912" w:rsidRDefault="00F21912" w:rsidP="00F21912">
          <w:pPr>
            <w:pStyle w:val="EEA506EC5BC24C538AD2F4A68F9FEB01"/>
          </w:pPr>
          <w:r w:rsidRPr="009A3706">
            <w:rPr>
              <w:rStyle w:val="PlaceholderText"/>
            </w:rPr>
            <w:t>Click here to enter text.</w:t>
          </w:r>
        </w:p>
      </w:docPartBody>
    </w:docPart>
    <w:docPart>
      <w:docPartPr>
        <w:name w:val="E37210CD2AF04EE6B725ADB76F18FA8E"/>
        <w:category>
          <w:name w:val="General"/>
          <w:gallery w:val="placeholder"/>
        </w:category>
        <w:types>
          <w:type w:val="bbPlcHdr"/>
        </w:types>
        <w:behaviors>
          <w:behavior w:val="content"/>
        </w:behaviors>
        <w:guid w:val="{84D98A81-5B3B-439E-AF0B-DF70CBF9B5D8}"/>
      </w:docPartPr>
      <w:docPartBody>
        <w:p w:rsidR="00F21912" w:rsidRDefault="00F21912" w:rsidP="00F21912">
          <w:pPr>
            <w:pStyle w:val="E37210CD2AF04EE6B725ADB76F18FA8E"/>
          </w:pPr>
          <w:r w:rsidRPr="009A3706">
            <w:rPr>
              <w:rStyle w:val="PlaceholderText"/>
            </w:rPr>
            <w:t>Click here to enter text.</w:t>
          </w:r>
        </w:p>
      </w:docPartBody>
    </w:docPart>
    <w:docPart>
      <w:docPartPr>
        <w:name w:val="AEB55B881A2C474F82D556FEF5891EC8"/>
        <w:category>
          <w:name w:val="General"/>
          <w:gallery w:val="placeholder"/>
        </w:category>
        <w:types>
          <w:type w:val="bbPlcHdr"/>
        </w:types>
        <w:behaviors>
          <w:behavior w:val="content"/>
        </w:behaviors>
        <w:guid w:val="{0097798D-EED8-466C-BB8C-27E6DC412EEB}"/>
      </w:docPartPr>
      <w:docPartBody>
        <w:p w:rsidR="00F21912" w:rsidRDefault="00F21912" w:rsidP="00F21912">
          <w:pPr>
            <w:pStyle w:val="AEB55B881A2C474F82D556FEF5891EC8"/>
          </w:pPr>
          <w:r w:rsidRPr="009A3706">
            <w:rPr>
              <w:rStyle w:val="PlaceholderText"/>
            </w:rPr>
            <w:t>Click here to enter text.</w:t>
          </w:r>
        </w:p>
      </w:docPartBody>
    </w:docPart>
    <w:docPart>
      <w:docPartPr>
        <w:name w:val="45DD2646B61244DB9B0CCB269E2E0645"/>
        <w:category>
          <w:name w:val="General"/>
          <w:gallery w:val="placeholder"/>
        </w:category>
        <w:types>
          <w:type w:val="bbPlcHdr"/>
        </w:types>
        <w:behaviors>
          <w:behavior w:val="content"/>
        </w:behaviors>
        <w:guid w:val="{0E39AAE1-FDC2-42FC-94E2-0AA067368C4E}"/>
      </w:docPartPr>
      <w:docPartBody>
        <w:p w:rsidR="00F21912" w:rsidRDefault="00F21912" w:rsidP="00F21912">
          <w:pPr>
            <w:pStyle w:val="45DD2646B61244DB9B0CCB269E2E0645"/>
          </w:pPr>
          <w:r w:rsidRPr="009A3706">
            <w:rPr>
              <w:rStyle w:val="PlaceholderText"/>
            </w:rPr>
            <w:t>Click here to enter text.</w:t>
          </w:r>
        </w:p>
      </w:docPartBody>
    </w:docPart>
    <w:docPart>
      <w:docPartPr>
        <w:name w:val="CC14F4E21197441CA35FDF480A0B69DF"/>
        <w:category>
          <w:name w:val="General"/>
          <w:gallery w:val="placeholder"/>
        </w:category>
        <w:types>
          <w:type w:val="bbPlcHdr"/>
        </w:types>
        <w:behaviors>
          <w:behavior w:val="content"/>
        </w:behaviors>
        <w:guid w:val="{DB395ED5-2073-489B-8647-AC365C621316}"/>
      </w:docPartPr>
      <w:docPartBody>
        <w:p w:rsidR="00F21912" w:rsidRDefault="00F21912" w:rsidP="00F21912">
          <w:pPr>
            <w:pStyle w:val="CC14F4E21197441CA35FDF480A0B69DF"/>
          </w:pPr>
          <w:r w:rsidRPr="009A3706">
            <w:rPr>
              <w:rStyle w:val="PlaceholderText"/>
            </w:rPr>
            <w:t>Click here to enter text.</w:t>
          </w:r>
        </w:p>
      </w:docPartBody>
    </w:docPart>
    <w:docPart>
      <w:docPartPr>
        <w:name w:val="75685877B2FD43B4A0F039CAFAB16156"/>
        <w:category>
          <w:name w:val="General"/>
          <w:gallery w:val="placeholder"/>
        </w:category>
        <w:types>
          <w:type w:val="bbPlcHdr"/>
        </w:types>
        <w:behaviors>
          <w:behavior w:val="content"/>
        </w:behaviors>
        <w:guid w:val="{5D65377F-D3E6-4218-A5F2-1BDF2092174C}"/>
      </w:docPartPr>
      <w:docPartBody>
        <w:p w:rsidR="00F21912" w:rsidRDefault="00F21912" w:rsidP="00F21912">
          <w:pPr>
            <w:pStyle w:val="75685877B2FD43B4A0F039CAFAB16156"/>
          </w:pPr>
          <w:r w:rsidRPr="009A3706">
            <w:rPr>
              <w:rStyle w:val="PlaceholderText"/>
            </w:rPr>
            <w:t>Click here to enter text.</w:t>
          </w:r>
        </w:p>
      </w:docPartBody>
    </w:docPart>
    <w:docPart>
      <w:docPartPr>
        <w:name w:val="BF37870C84E642D2AF7773312012F318"/>
        <w:category>
          <w:name w:val="General"/>
          <w:gallery w:val="placeholder"/>
        </w:category>
        <w:types>
          <w:type w:val="bbPlcHdr"/>
        </w:types>
        <w:behaviors>
          <w:behavior w:val="content"/>
        </w:behaviors>
        <w:guid w:val="{2EDDF748-5470-410D-8A49-ED05F8DFC51B}"/>
      </w:docPartPr>
      <w:docPartBody>
        <w:p w:rsidR="00F21912" w:rsidRDefault="00F21912" w:rsidP="00F21912">
          <w:pPr>
            <w:pStyle w:val="BF37870C84E642D2AF7773312012F318"/>
          </w:pPr>
          <w:r w:rsidRPr="009A3706">
            <w:rPr>
              <w:rStyle w:val="PlaceholderText"/>
            </w:rPr>
            <w:t>Click here to enter text.</w:t>
          </w:r>
        </w:p>
      </w:docPartBody>
    </w:docPart>
    <w:docPart>
      <w:docPartPr>
        <w:name w:val="D9A9BBF865D344958E6A2991C2B108E9"/>
        <w:category>
          <w:name w:val="General"/>
          <w:gallery w:val="placeholder"/>
        </w:category>
        <w:types>
          <w:type w:val="bbPlcHdr"/>
        </w:types>
        <w:behaviors>
          <w:behavior w:val="content"/>
        </w:behaviors>
        <w:guid w:val="{0DA5838A-A6E5-40CF-934D-A21EF157F42C}"/>
      </w:docPartPr>
      <w:docPartBody>
        <w:p w:rsidR="00F21912" w:rsidRDefault="00F21912" w:rsidP="00F21912">
          <w:pPr>
            <w:pStyle w:val="D9A9BBF865D344958E6A2991C2B108E9"/>
          </w:pPr>
          <w:r w:rsidRPr="009A3706">
            <w:rPr>
              <w:rStyle w:val="PlaceholderText"/>
            </w:rPr>
            <w:t>Click here to enter text.</w:t>
          </w:r>
        </w:p>
      </w:docPartBody>
    </w:docPart>
    <w:docPart>
      <w:docPartPr>
        <w:name w:val="6A80360133ED430DA939A4C02573ACF1"/>
        <w:category>
          <w:name w:val="General"/>
          <w:gallery w:val="placeholder"/>
        </w:category>
        <w:types>
          <w:type w:val="bbPlcHdr"/>
        </w:types>
        <w:behaviors>
          <w:behavior w:val="content"/>
        </w:behaviors>
        <w:guid w:val="{C066A981-1A87-4C96-8EE7-29A6AD5800AF}"/>
      </w:docPartPr>
      <w:docPartBody>
        <w:p w:rsidR="00F21912" w:rsidRDefault="00F21912" w:rsidP="00F21912">
          <w:pPr>
            <w:pStyle w:val="6A80360133ED430DA939A4C02573ACF1"/>
          </w:pPr>
          <w:r w:rsidRPr="009A3706">
            <w:rPr>
              <w:rStyle w:val="PlaceholderText"/>
            </w:rPr>
            <w:t>Click here to enter text.</w:t>
          </w:r>
        </w:p>
      </w:docPartBody>
    </w:docPart>
    <w:docPart>
      <w:docPartPr>
        <w:name w:val="00EC0EE31845415CBD4D99C8F82D1797"/>
        <w:category>
          <w:name w:val="General"/>
          <w:gallery w:val="placeholder"/>
        </w:category>
        <w:types>
          <w:type w:val="bbPlcHdr"/>
        </w:types>
        <w:behaviors>
          <w:behavior w:val="content"/>
        </w:behaviors>
        <w:guid w:val="{3B924AE8-1894-469E-965A-4A2484BECFCB}"/>
      </w:docPartPr>
      <w:docPartBody>
        <w:p w:rsidR="00F21912" w:rsidRDefault="00F21912" w:rsidP="00F21912">
          <w:pPr>
            <w:pStyle w:val="00EC0EE31845415CBD4D99C8F82D1797"/>
          </w:pPr>
          <w:r w:rsidRPr="009A3706">
            <w:rPr>
              <w:rStyle w:val="PlaceholderText"/>
            </w:rPr>
            <w:t>Click here to enter text.</w:t>
          </w:r>
        </w:p>
      </w:docPartBody>
    </w:docPart>
    <w:docPart>
      <w:docPartPr>
        <w:name w:val="9620FB3C8D2F489DBB3E26F07719D3CB"/>
        <w:category>
          <w:name w:val="General"/>
          <w:gallery w:val="placeholder"/>
        </w:category>
        <w:types>
          <w:type w:val="bbPlcHdr"/>
        </w:types>
        <w:behaviors>
          <w:behavior w:val="content"/>
        </w:behaviors>
        <w:guid w:val="{AE6AF7EE-5E00-4AA9-9135-77936F73EA91}"/>
      </w:docPartPr>
      <w:docPartBody>
        <w:p w:rsidR="00F21912" w:rsidRDefault="00F21912" w:rsidP="00F21912">
          <w:pPr>
            <w:pStyle w:val="9620FB3C8D2F489DBB3E26F07719D3CB"/>
          </w:pPr>
          <w:r w:rsidRPr="009A3706">
            <w:rPr>
              <w:rStyle w:val="PlaceholderText"/>
            </w:rPr>
            <w:t>Click here to enter text.</w:t>
          </w:r>
        </w:p>
      </w:docPartBody>
    </w:docPart>
    <w:docPart>
      <w:docPartPr>
        <w:name w:val="9B79345CD253410DA28812BF04DD619F"/>
        <w:category>
          <w:name w:val="General"/>
          <w:gallery w:val="placeholder"/>
        </w:category>
        <w:types>
          <w:type w:val="bbPlcHdr"/>
        </w:types>
        <w:behaviors>
          <w:behavior w:val="content"/>
        </w:behaviors>
        <w:guid w:val="{1A254156-C10E-4F36-9121-C431437F5C57}"/>
      </w:docPartPr>
      <w:docPartBody>
        <w:p w:rsidR="00F21912" w:rsidRDefault="00F21912" w:rsidP="00F21912">
          <w:pPr>
            <w:pStyle w:val="9B79345CD253410DA28812BF04DD619F"/>
          </w:pPr>
          <w:r w:rsidRPr="009A3706">
            <w:rPr>
              <w:rStyle w:val="PlaceholderText"/>
            </w:rPr>
            <w:t>Click here to enter text.</w:t>
          </w:r>
        </w:p>
      </w:docPartBody>
    </w:docPart>
    <w:docPart>
      <w:docPartPr>
        <w:name w:val="67F96DBCA46F4604945C82FD35C62FFA"/>
        <w:category>
          <w:name w:val="General"/>
          <w:gallery w:val="placeholder"/>
        </w:category>
        <w:types>
          <w:type w:val="bbPlcHdr"/>
        </w:types>
        <w:behaviors>
          <w:behavior w:val="content"/>
        </w:behaviors>
        <w:guid w:val="{68EC0494-A9AA-4C3F-A68B-5E75638D88C0}"/>
      </w:docPartPr>
      <w:docPartBody>
        <w:p w:rsidR="00F21912" w:rsidRDefault="00F21912" w:rsidP="00F21912">
          <w:pPr>
            <w:pStyle w:val="67F96DBCA46F4604945C82FD35C62FFA"/>
          </w:pPr>
          <w:r w:rsidRPr="009A3706">
            <w:rPr>
              <w:rStyle w:val="PlaceholderText"/>
            </w:rPr>
            <w:t>Click here to enter text.</w:t>
          </w:r>
        </w:p>
      </w:docPartBody>
    </w:docPart>
    <w:docPart>
      <w:docPartPr>
        <w:name w:val="6734766DA2E740AAB1D6BFCD6A215CDA"/>
        <w:category>
          <w:name w:val="General"/>
          <w:gallery w:val="placeholder"/>
        </w:category>
        <w:types>
          <w:type w:val="bbPlcHdr"/>
        </w:types>
        <w:behaviors>
          <w:behavior w:val="content"/>
        </w:behaviors>
        <w:guid w:val="{C718D134-52AB-43E7-BEF4-C76A711D7E7D}"/>
      </w:docPartPr>
      <w:docPartBody>
        <w:p w:rsidR="00F21912" w:rsidRDefault="00F21912" w:rsidP="00F21912">
          <w:pPr>
            <w:pStyle w:val="6734766DA2E740AAB1D6BFCD6A215CDA"/>
          </w:pPr>
          <w:r w:rsidRPr="009A3706">
            <w:rPr>
              <w:rStyle w:val="PlaceholderText"/>
            </w:rPr>
            <w:t>Click here to enter text.</w:t>
          </w:r>
        </w:p>
      </w:docPartBody>
    </w:docPart>
    <w:docPart>
      <w:docPartPr>
        <w:name w:val="68F9225C9E694EF0983F1F428117945E"/>
        <w:category>
          <w:name w:val="General"/>
          <w:gallery w:val="placeholder"/>
        </w:category>
        <w:types>
          <w:type w:val="bbPlcHdr"/>
        </w:types>
        <w:behaviors>
          <w:behavior w:val="content"/>
        </w:behaviors>
        <w:guid w:val="{28C4863F-C3FF-4D9C-858F-C9C436859D72}"/>
      </w:docPartPr>
      <w:docPartBody>
        <w:p w:rsidR="00F21912" w:rsidRDefault="00F21912" w:rsidP="00F21912">
          <w:pPr>
            <w:pStyle w:val="68F9225C9E694EF0983F1F428117945E"/>
          </w:pPr>
          <w:r w:rsidRPr="009A3706">
            <w:rPr>
              <w:rStyle w:val="PlaceholderText"/>
            </w:rPr>
            <w:t>Click here to enter text.</w:t>
          </w:r>
        </w:p>
      </w:docPartBody>
    </w:docPart>
    <w:docPart>
      <w:docPartPr>
        <w:name w:val="56CDFE2A1284463F882898F1DD82367A"/>
        <w:category>
          <w:name w:val="General"/>
          <w:gallery w:val="placeholder"/>
        </w:category>
        <w:types>
          <w:type w:val="bbPlcHdr"/>
        </w:types>
        <w:behaviors>
          <w:behavior w:val="content"/>
        </w:behaviors>
        <w:guid w:val="{313FEBF7-77CB-46BD-AAB1-F6258F4A07B1}"/>
      </w:docPartPr>
      <w:docPartBody>
        <w:p w:rsidR="00F21912" w:rsidRDefault="00F21912" w:rsidP="00F21912">
          <w:pPr>
            <w:pStyle w:val="56CDFE2A1284463F882898F1DD82367A"/>
          </w:pPr>
          <w:r w:rsidRPr="009A3706">
            <w:rPr>
              <w:rStyle w:val="PlaceholderText"/>
            </w:rPr>
            <w:t>Click here to enter text.</w:t>
          </w:r>
        </w:p>
      </w:docPartBody>
    </w:docPart>
    <w:docPart>
      <w:docPartPr>
        <w:name w:val="D585EE16AF094B7C9115808FDBF393DC"/>
        <w:category>
          <w:name w:val="General"/>
          <w:gallery w:val="placeholder"/>
        </w:category>
        <w:types>
          <w:type w:val="bbPlcHdr"/>
        </w:types>
        <w:behaviors>
          <w:behavior w:val="content"/>
        </w:behaviors>
        <w:guid w:val="{6C3AEF5D-BD87-4A0F-B9DB-151A089E5719}"/>
      </w:docPartPr>
      <w:docPartBody>
        <w:p w:rsidR="00F21912" w:rsidRDefault="00F21912" w:rsidP="00F21912">
          <w:pPr>
            <w:pStyle w:val="D585EE16AF094B7C9115808FDBF393DC"/>
          </w:pPr>
          <w:r w:rsidRPr="009A3706">
            <w:rPr>
              <w:rStyle w:val="PlaceholderText"/>
            </w:rPr>
            <w:t>Click here to enter text.</w:t>
          </w:r>
        </w:p>
      </w:docPartBody>
    </w:docPart>
    <w:docPart>
      <w:docPartPr>
        <w:name w:val="63FB009EC0DD48D6AFF34545735F29BA"/>
        <w:category>
          <w:name w:val="General"/>
          <w:gallery w:val="placeholder"/>
        </w:category>
        <w:types>
          <w:type w:val="bbPlcHdr"/>
        </w:types>
        <w:behaviors>
          <w:behavior w:val="content"/>
        </w:behaviors>
        <w:guid w:val="{F96A99D4-34E0-4ABB-88EB-8EFF01CCECA6}"/>
      </w:docPartPr>
      <w:docPartBody>
        <w:p w:rsidR="00F21912" w:rsidRDefault="00F21912" w:rsidP="00F21912">
          <w:pPr>
            <w:pStyle w:val="63FB009EC0DD48D6AFF34545735F29BA"/>
          </w:pPr>
          <w:r w:rsidRPr="009A3706">
            <w:rPr>
              <w:rStyle w:val="PlaceholderText"/>
            </w:rPr>
            <w:t>Click here to enter text.</w:t>
          </w:r>
        </w:p>
      </w:docPartBody>
    </w:docPart>
    <w:docPart>
      <w:docPartPr>
        <w:name w:val="7DEF6DBE869B4D58B55917A289B89CA3"/>
        <w:category>
          <w:name w:val="General"/>
          <w:gallery w:val="placeholder"/>
        </w:category>
        <w:types>
          <w:type w:val="bbPlcHdr"/>
        </w:types>
        <w:behaviors>
          <w:behavior w:val="content"/>
        </w:behaviors>
        <w:guid w:val="{BEC89615-896C-4B47-8A76-6CA96CE56D9A}"/>
      </w:docPartPr>
      <w:docPartBody>
        <w:p w:rsidR="00751BA3" w:rsidRDefault="00F21912" w:rsidP="00F21912">
          <w:pPr>
            <w:pStyle w:val="7DEF6DBE869B4D58B55917A289B89CA3"/>
          </w:pPr>
          <w:r w:rsidRPr="009A3706">
            <w:rPr>
              <w:rStyle w:val="PlaceholderText"/>
            </w:rPr>
            <w:t>Click here to enter text.</w:t>
          </w:r>
        </w:p>
      </w:docPartBody>
    </w:docPart>
    <w:docPart>
      <w:docPartPr>
        <w:name w:val="2E4F350FBDD34C6E946FF976B7FF81C0"/>
        <w:category>
          <w:name w:val="General"/>
          <w:gallery w:val="placeholder"/>
        </w:category>
        <w:types>
          <w:type w:val="bbPlcHdr"/>
        </w:types>
        <w:behaviors>
          <w:behavior w:val="content"/>
        </w:behaviors>
        <w:guid w:val="{CD435A16-4C08-4016-9C87-10398C399EFA}"/>
      </w:docPartPr>
      <w:docPartBody>
        <w:p w:rsidR="00751BA3" w:rsidRDefault="00F21912" w:rsidP="00F21912">
          <w:pPr>
            <w:pStyle w:val="2E4F350FBDD34C6E946FF976B7FF81C0"/>
          </w:pPr>
          <w:r w:rsidRPr="009A3706">
            <w:rPr>
              <w:rStyle w:val="PlaceholderText"/>
            </w:rPr>
            <w:t>Click here to enter text.</w:t>
          </w:r>
        </w:p>
      </w:docPartBody>
    </w:docPart>
    <w:docPart>
      <w:docPartPr>
        <w:name w:val="D1C4338282DC4120928BF6ECF80456A9"/>
        <w:category>
          <w:name w:val="General"/>
          <w:gallery w:val="placeholder"/>
        </w:category>
        <w:types>
          <w:type w:val="bbPlcHdr"/>
        </w:types>
        <w:behaviors>
          <w:behavior w:val="content"/>
        </w:behaviors>
        <w:guid w:val="{7BDD963B-A6C1-4938-9DDC-8257B635B629}"/>
      </w:docPartPr>
      <w:docPartBody>
        <w:p w:rsidR="00C71588" w:rsidRDefault="004A0CA7" w:rsidP="004A0CA7">
          <w:pPr>
            <w:pStyle w:val="D1C4338282DC4120928BF6ECF80456A9"/>
          </w:pPr>
          <w:r w:rsidRPr="009A3706">
            <w:rPr>
              <w:rStyle w:val="PlaceholderText"/>
            </w:rPr>
            <w:t>Click here to enter text.</w:t>
          </w:r>
        </w:p>
      </w:docPartBody>
    </w:docPart>
    <w:docPart>
      <w:docPartPr>
        <w:name w:val="101FF7AFD19144F294AB18F9060C93D1"/>
        <w:category>
          <w:name w:val="General"/>
          <w:gallery w:val="placeholder"/>
        </w:category>
        <w:types>
          <w:type w:val="bbPlcHdr"/>
        </w:types>
        <w:behaviors>
          <w:behavior w:val="content"/>
        </w:behaviors>
        <w:guid w:val="{8F06F88E-FB8D-445A-9CB8-3A5D7ECAB57F}"/>
      </w:docPartPr>
      <w:docPartBody>
        <w:p w:rsidR="00DD1920" w:rsidRDefault="006F2809" w:rsidP="006F2809">
          <w:pPr>
            <w:pStyle w:val="101FF7AFD19144F294AB18F9060C93D1"/>
          </w:pPr>
          <w:r w:rsidRPr="009A3706">
            <w:rPr>
              <w:rStyle w:val="PlaceholderText"/>
            </w:rPr>
            <w:t>Click here to enter text.</w:t>
          </w:r>
        </w:p>
      </w:docPartBody>
    </w:docPart>
    <w:docPart>
      <w:docPartPr>
        <w:name w:val="76CB41B6E05D4E67B5FBA4BEF0EB1FEF"/>
        <w:category>
          <w:name w:val="General"/>
          <w:gallery w:val="placeholder"/>
        </w:category>
        <w:types>
          <w:type w:val="bbPlcHdr"/>
        </w:types>
        <w:behaviors>
          <w:behavior w:val="content"/>
        </w:behaviors>
        <w:guid w:val="{EF0358CB-FB16-4CBB-8040-4AF96B23662B}"/>
      </w:docPartPr>
      <w:docPartBody>
        <w:p w:rsidR="00DD1920" w:rsidRDefault="006F2809" w:rsidP="006F2809">
          <w:pPr>
            <w:pStyle w:val="76CB41B6E05D4E67B5FBA4BEF0EB1FEF"/>
          </w:pPr>
          <w:r w:rsidRPr="009A3706">
            <w:rPr>
              <w:rStyle w:val="PlaceholderText"/>
            </w:rPr>
            <w:t>Click here to enter text.</w:t>
          </w:r>
        </w:p>
      </w:docPartBody>
    </w:docPart>
    <w:docPart>
      <w:docPartPr>
        <w:name w:val="3E745F17F510467FBA4C794EA0CD72BA"/>
        <w:category>
          <w:name w:val="General"/>
          <w:gallery w:val="placeholder"/>
        </w:category>
        <w:types>
          <w:type w:val="bbPlcHdr"/>
        </w:types>
        <w:behaviors>
          <w:behavior w:val="content"/>
        </w:behaviors>
        <w:guid w:val="{B114158F-3B59-4ECC-98BE-5F2BBD1C51E0}"/>
      </w:docPartPr>
      <w:docPartBody>
        <w:p w:rsidR="00DD1920" w:rsidRDefault="006F2809" w:rsidP="006F2809">
          <w:pPr>
            <w:pStyle w:val="3E745F17F510467FBA4C794EA0CD72BA"/>
          </w:pPr>
          <w:r w:rsidRPr="009A3706">
            <w:rPr>
              <w:rStyle w:val="PlaceholderText"/>
            </w:rPr>
            <w:t>Click here to enter text.</w:t>
          </w:r>
        </w:p>
      </w:docPartBody>
    </w:docPart>
    <w:docPart>
      <w:docPartPr>
        <w:name w:val="86FEB6D7DFD7482B803EE648C895B667"/>
        <w:category>
          <w:name w:val="General"/>
          <w:gallery w:val="placeholder"/>
        </w:category>
        <w:types>
          <w:type w:val="bbPlcHdr"/>
        </w:types>
        <w:behaviors>
          <w:behavior w:val="content"/>
        </w:behaviors>
        <w:guid w:val="{2E31E800-1445-4EAE-91EF-3AB2AAAB021A}"/>
      </w:docPartPr>
      <w:docPartBody>
        <w:p w:rsidR="00DD1920" w:rsidRDefault="006F2809" w:rsidP="006F2809">
          <w:pPr>
            <w:pStyle w:val="86FEB6D7DFD7482B803EE648C895B667"/>
          </w:pPr>
          <w:r w:rsidRPr="009A3706">
            <w:rPr>
              <w:rStyle w:val="PlaceholderText"/>
            </w:rPr>
            <w:t>Click here to enter text.</w:t>
          </w:r>
        </w:p>
      </w:docPartBody>
    </w:docPart>
    <w:docPart>
      <w:docPartPr>
        <w:name w:val="15C9084876F1455484C2B94B49D3B100"/>
        <w:category>
          <w:name w:val="General"/>
          <w:gallery w:val="placeholder"/>
        </w:category>
        <w:types>
          <w:type w:val="bbPlcHdr"/>
        </w:types>
        <w:behaviors>
          <w:behavior w:val="content"/>
        </w:behaviors>
        <w:guid w:val="{2355AA01-003A-46B4-8D28-60D41B67F285}"/>
      </w:docPartPr>
      <w:docPartBody>
        <w:p w:rsidR="00DD1920" w:rsidRDefault="006F2809" w:rsidP="006F2809">
          <w:pPr>
            <w:pStyle w:val="15C9084876F1455484C2B94B49D3B100"/>
          </w:pPr>
          <w:r w:rsidRPr="009A3706">
            <w:rPr>
              <w:rStyle w:val="PlaceholderText"/>
            </w:rPr>
            <w:t>Click here to enter text.</w:t>
          </w:r>
        </w:p>
      </w:docPartBody>
    </w:docPart>
    <w:docPart>
      <w:docPartPr>
        <w:name w:val="FE324985077C4A578006E514F67DA19E"/>
        <w:category>
          <w:name w:val="General"/>
          <w:gallery w:val="placeholder"/>
        </w:category>
        <w:types>
          <w:type w:val="bbPlcHdr"/>
        </w:types>
        <w:behaviors>
          <w:behavior w:val="content"/>
        </w:behaviors>
        <w:guid w:val="{FA13BD45-6773-477D-9C4E-06A19CB9CA47}"/>
      </w:docPartPr>
      <w:docPartBody>
        <w:p w:rsidR="00DD1920" w:rsidRDefault="006F2809" w:rsidP="006F2809">
          <w:pPr>
            <w:pStyle w:val="FE324985077C4A578006E514F67DA19E"/>
          </w:pPr>
          <w:r w:rsidRPr="009A3706">
            <w:rPr>
              <w:rStyle w:val="PlaceholderText"/>
            </w:rPr>
            <w:t>Click here to enter text.</w:t>
          </w:r>
        </w:p>
      </w:docPartBody>
    </w:docPart>
    <w:docPart>
      <w:docPartPr>
        <w:name w:val="23F633DE94AC4F92AE5B5EFB13D7771B"/>
        <w:category>
          <w:name w:val="General"/>
          <w:gallery w:val="placeholder"/>
        </w:category>
        <w:types>
          <w:type w:val="bbPlcHdr"/>
        </w:types>
        <w:behaviors>
          <w:behavior w:val="content"/>
        </w:behaviors>
        <w:guid w:val="{1F2DAD55-AB6D-4271-9083-EB94C68147CE}"/>
      </w:docPartPr>
      <w:docPartBody>
        <w:p w:rsidR="00DD1920" w:rsidRDefault="006F2809" w:rsidP="006F2809">
          <w:pPr>
            <w:pStyle w:val="23F633DE94AC4F92AE5B5EFB13D7771B"/>
          </w:pPr>
          <w:r w:rsidRPr="009A3706">
            <w:rPr>
              <w:rStyle w:val="PlaceholderText"/>
            </w:rPr>
            <w:t>Click here to enter text.</w:t>
          </w:r>
        </w:p>
      </w:docPartBody>
    </w:docPart>
    <w:docPart>
      <w:docPartPr>
        <w:name w:val="08E1C5692F7E4B0B861134F716B1FFC7"/>
        <w:category>
          <w:name w:val="General"/>
          <w:gallery w:val="placeholder"/>
        </w:category>
        <w:types>
          <w:type w:val="bbPlcHdr"/>
        </w:types>
        <w:behaviors>
          <w:behavior w:val="content"/>
        </w:behaviors>
        <w:guid w:val="{74C3F29C-AD5C-4B8E-9141-36FFFE481D85}"/>
      </w:docPartPr>
      <w:docPartBody>
        <w:p w:rsidR="00DD1920" w:rsidRDefault="006F2809" w:rsidP="006F2809">
          <w:pPr>
            <w:pStyle w:val="08E1C5692F7E4B0B861134F716B1FFC7"/>
          </w:pPr>
          <w:r w:rsidRPr="009A3706">
            <w:rPr>
              <w:rStyle w:val="PlaceholderText"/>
            </w:rPr>
            <w:t>Click here to enter text.</w:t>
          </w:r>
        </w:p>
      </w:docPartBody>
    </w:docPart>
    <w:docPart>
      <w:docPartPr>
        <w:name w:val="7B9A1D9663F9405AAEA5919EDF2CA044"/>
        <w:category>
          <w:name w:val="General"/>
          <w:gallery w:val="placeholder"/>
        </w:category>
        <w:types>
          <w:type w:val="bbPlcHdr"/>
        </w:types>
        <w:behaviors>
          <w:behavior w:val="content"/>
        </w:behaviors>
        <w:guid w:val="{E0F9CBBB-445E-4384-8119-951C5EDB1AE6}"/>
      </w:docPartPr>
      <w:docPartBody>
        <w:p w:rsidR="00DD1920" w:rsidRDefault="006F2809" w:rsidP="006F2809">
          <w:pPr>
            <w:pStyle w:val="7B9A1D9663F9405AAEA5919EDF2CA044"/>
          </w:pPr>
          <w:r w:rsidRPr="009A3706">
            <w:rPr>
              <w:rStyle w:val="PlaceholderText"/>
            </w:rPr>
            <w:t>Click here to enter text.</w:t>
          </w:r>
        </w:p>
      </w:docPartBody>
    </w:docPart>
    <w:docPart>
      <w:docPartPr>
        <w:name w:val="173FCEEE892C4918A4C7B19867B8F7D4"/>
        <w:category>
          <w:name w:val="General"/>
          <w:gallery w:val="placeholder"/>
        </w:category>
        <w:types>
          <w:type w:val="bbPlcHdr"/>
        </w:types>
        <w:behaviors>
          <w:behavior w:val="content"/>
        </w:behaviors>
        <w:guid w:val="{2588C94F-1C77-4DAD-A269-77F6F3D9CD77}"/>
      </w:docPartPr>
      <w:docPartBody>
        <w:p w:rsidR="00DD1920" w:rsidRDefault="006F2809" w:rsidP="006F2809">
          <w:pPr>
            <w:pStyle w:val="173FCEEE892C4918A4C7B19867B8F7D4"/>
          </w:pPr>
          <w:r w:rsidRPr="009A3706">
            <w:rPr>
              <w:rStyle w:val="PlaceholderText"/>
            </w:rPr>
            <w:t>Click here to enter text.</w:t>
          </w:r>
        </w:p>
      </w:docPartBody>
    </w:docPart>
    <w:docPart>
      <w:docPartPr>
        <w:name w:val="9EF8D15988A046998F0BDF6BA5773E00"/>
        <w:category>
          <w:name w:val="General"/>
          <w:gallery w:val="placeholder"/>
        </w:category>
        <w:types>
          <w:type w:val="bbPlcHdr"/>
        </w:types>
        <w:behaviors>
          <w:behavior w:val="content"/>
        </w:behaviors>
        <w:guid w:val="{D853EBD7-EFCA-4C12-BBE4-48C76AF14702}"/>
      </w:docPartPr>
      <w:docPartBody>
        <w:p w:rsidR="00054A2B" w:rsidRDefault="00054A2B" w:rsidP="00054A2B">
          <w:pPr>
            <w:pStyle w:val="9EF8D15988A046998F0BDF6BA5773E00"/>
          </w:pPr>
          <w:r w:rsidRPr="009A370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1480"/>
    <w:rsid w:val="00023734"/>
    <w:rsid w:val="00054A2B"/>
    <w:rsid w:val="0008509C"/>
    <w:rsid w:val="000B28FB"/>
    <w:rsid w:val="00105ED8"/>
    <w:rsid w:val="0015312B"/>
    <w:rsid w:val="001C4B71"/>
    <w:rsid w:val="0020741D"/>
    <w:rsid w:val="0028392F"/>
    <w:rsid w:val="00295E11"/>
    <w:rsid w:val="003D0ABA"/>
    <w:rsid w:val="003E4F6E"/>
    <w:rsid w:val="00456655"/>
    <w:rsid w:val="00485F04"/>
    <w:rsid w:val="004A0CA7"/>
    <w:rsid w:val="005140B1"/>
    <w:rsid w:val="00517EC3"/>
    <w:rsid w:val="0058251E"/>
    <w:rsid w:val="00594D91"/>
    <w:rsid w:val="00683679"/>
    <w:rsid w:val="00697C48"/>
    <w:rsid w:val="006F2809"/>
    <w:rsid w:val="00751BA3"/>
    <w:rsid w:val="007C1480"/>
    <w:rsid w:val="00867EB9"/>
    <w:rsid w:val="00895465"/>
    <w:rsid w:val="009F2358"/>
    <w:rsid w:val="00A37054"/>
    <w:rsid w:val="00A65916"/>
    <w:rsid w:val="00B24D7D"/>
    <w:rsid w:val="00B57AF6"/>
    <w:rsid w:val="00C00B6D"/>
    <w:rsid w:val="00C71588"/>
    <w:rsid w:val="00CD79C3"/>
    <w:rsid w:val="00D21FD9"/>
    <w:rsid w:val="00D44DC3"/>
    <w:rsid w:val="00DD1920"/>
    <w:rsid w:val="00DE5578"/>
    <w:rsid w:val="00E366F8"/>
    <w:rsid w:val="00EC1759"/>
    <w:rsid w:val="00EF0B85"/>
    <w:rsid w:val="00F21912"/>
    <w:rsid w:val="00F33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4A2B"/>
    <w:rPr>
      <w:color w:val="808080"/>
    </w:rPr>
  </w:style>
  <w:style w:type="paragraph" w:customStyle="1" w:styleId="B8E3EFEAD40D456D9CF7880CD43784EF">
    <w:name w:val="B8E3EFEAD40D456D9CF7880CD43784EF"/>
    <w:rsid w:val="007C1480"/>
    <w:rPr>
      <w:rFonts w:eastAsiaTheme="minorHAnsi"/>
    </w:rPr>
  </w:style>
  <w:style w:type="paragraph" w:customStyle="1" w:styleId="B57ED81DE6BA4A219C15791C28744BFD">
    <w:name w:val="B57ED81DE6BA4A219C15791C28744BFD"/>
    <w:rsid w:val="007C1480"/>
  </w:style>
  <w:style w:type="paragraph" w:customStyle="1" w:styleId="F31C2F6260694BA5AD27035510D1354E">
    <w:name w:val="F31C2F6260694BA5AD27035510D1354E"/>
    <w:rsid w:val="007C1480"/>
  </w:style>
  <w:style w:type="paragraph" w:customStyle="1" w:styleId="88BE101A9A6240DDB7BE8C8936666E08">
    <w:name w:val="88BE101A9A6240DDB7BE8C8936666E08"/>
    <w:rsid w:val="007C1480"/>
  </w:style>
  <w:style w:type="paragraph" w:customStyle="1" w:styleId="D53E26A16FB84CB2B69BE8A17A3654E8">
    <w:name w:val="D53E26A16FB84CB2B69BE8A17A3654E8"/>
    <w:rsid w:val="007C1480"/>
  </w:style>
  <w:style w:type="paragraph" w:customStyle="1" w:styleId="798CE254E62240A2B09506B33C3918D6">
    <w:name w:val="798CE254E62240A2B09506B33C3918D6"/>
    <w:rsid w:val="007C1480"/>
    <w:rPr>
      <w:rFonts w:eastAsiaTheme="minorHAnsi"/>
    </w:rPr>
  </w:style>
  <w:style w:type="paragraph" w:customStyle="1" w:styleId="B57ED81DE6BA4A219C15791C28744BFD1">
    <w:name w:val="B57ED81DE6BA4A219C15791C28744BFD1"/>
    <w:rsid w:val="007C1480"/>
    <w:rPr>
      <w:rFonts w:eastAsiaTheme="minorHAnsi"/>
    </w:rPr>
  </w:style>
  <w:style w:type="paragraph" w:customStyle="1" w:styleId="F31C2F6260694BA5AD27035510D1354E1">
    <w:name w:val="F31C2F6260694BA5AD27035510D1354E1"/>
    <w:rsid w:val="007C1480"/>
    <w:rPr>
      <w:rFonts w:eastAsiaTheme="minorHAnsi"/>
    </w:rPr>
  </w:style>
  <w:style w:type="paragraph" w:customStyle="1" w:styleId="88BE101A9A6240DDB7BE8C8936666E081">
    <w:name w:val="88BE101A9A6240DDB7BE8C8936666E081"/>
    <w:rsid w:val="007C1480"/>
    <w:rPr>
      <w:rFonts w:eastAsiaTheme="minorHAnsi"/>
    </w:rPr>
  </w:style>
  <w:style w:type="paragraph" w:customStyle="1" w:styleId="D53E26A16FB84CB2B69BE8A17A3654E81">
    <w:name w:val="D53E26A16FB84CB2B69BE8A17A3654E81"/>
    <w:rsid w:val="007C1480"/>
    <w:rPr>
      <w:rFonts w:eastAsiaTheme="minorHAnsi"/>
    </w:rPr>
  </w:style>
  <w:style w:type="paragraph" w:customStyle="1" w:styleId="798CE254E62240A2B09506B33C3918D61">
    <w:name w:val="798CE254E62240A2B09506B33C3918D61"/>
    <w:rsid w:val="007C1480"/>
    <w:rPr>
      <w:rFonts w:eastAsiaTheme="minorHAnsi"/>
    </w:rPr>
  </w:style>
  <w:style w:type="paragraph" w:customStyle="1" w:styleId="B57ED81DE6BA4A219C15791C28744BFD2">
    <w:name w:val="B57ED81DE6BA4A219C15791C28744BFD2"/>
    <w:rsid w:val="007C1480"/>
    <w:rPr>
      <w:rFonts w:eastAsiaTheme="minorHAnsi"/>
    </w:rPr>
  </w:style>
  <w:style w:type="paragraph" w:customStyle="1" w:styleId="F31C2F6260694BA5AD27035510D1354E2">
    <w:name w:val="F31C2F6260694BA5AD27035510D1354E2"/>
    <w:rsid w:val="007C1480"/>
    <w:rPr>
      <w:rFonts w:eastAsiaTheme="minorHAnsi"/>
    </w:rPr>
  </w:style>
  <w:style w:type="paragraph" w:customStyle="1" w:styleId="88BE101A9A6240DDB7BE8C8936666E082">
    <w:name w:val="88BE101A9A6240DDB7BE8C8936666E082"/>
    <w:rsid w:val="007C1480"/>
    <w:rPr>
      <w:rFonts w:eastAsiaTheme="minorHAnsi"/>
    </w:rPr>
  </w:style>
  <w:style w:type="paragraph" w:customStyle="1" w:styleId="D53E26A16FB84CB2B69BE8A17A3654E82">
    <w:name w:val="D53E26A16FB84CB2B69BE8A17A3654E82"/>
    <w:rsid w:val="007C1480"/>
    <w:rPr>
      <w:rFonts w:eastAsiaTheme="minorHAnsi"/>
    </w:rPr>
  </w:style>
  <w:style w:type="paragraph" w:customStyle="1" w:styleId="4740F91669F342029AB93580ACE9EE63">
    <w:name w:val="4740F91669F342029AB93580ACE9EE63"/>
    <w:rsid w:val="007C1480"/>
    <w:rPr>
      <w:rFonts w:eastAsiaTheme="minorHAnsi"/>
    </w:rPr>
  </w:style>
  <w:style w:type="paragraph" w:customStyle="1" w:styleId="3825AC04861345328A3836FADD1C501F">
    <w:name w:val="3825AC04861345328A3836FADD1C501F"/>
    <w:rsid w:val="00485F04"/>
  </w:style>
  <w:style w:type="paragraph" w:customStyle="1" w:styleId="FFA60E6BF3F249328686751D854F3ACC">
    <w:name w:val="FFA60E6BF3F249328686751D854F3ACC"/>
    <w:rsid w:val="00485F04"/>
  </w:style>
  <w:style w:type="paragraph" w:customStyle="1" w:styleId="30539C17CE904C9EB3AF45DCB1F6A5F1">
    <w:name w:val="30539C17CE904C9EB3AF45DCB1F6A5F1"/>
    <w:rsid w:val="00485F04"/>
  </w:style>
  <w:style w:type="paragraph" w:customStyle="1" w:styleId="B6E041DCE9BF4E00B6636E7C658E8EEC">
    <w:name w:val="B6E041DCE9BF4E00B6636E7C658E8EEC"/>
    <w:rsid w:val="00485F04"/>
  </w:style>
  <w:style w:type="paragraph" w:customStyle="1" w:styleId="CA9DD03661B64ECBAE725553736F4F10">
    <w:name w:val="CA9DD03661B64ECBAE725553736F4F10"/>
    <w:rsid w:val="00485F04"/>
  </w:style>
  <w:style w:type="paragraph" w:customStyle="1" w:styleId="4740F91669F342029AB93580ACE9EE631">
    <w:name w:val="4740F91669F342029AB93580ACE9EE631"/>
    <w:rsid w:val="00485F04"/>
    <w:rPr>
      <w:rFonts w:eastAsiaTheme="minorHAnsi"/>
    </w:rPr>
  </w:style>
  <w:style w:type="paragraph" w:customStyle="1" w:styleId="D4A71756D99846928FC230196C80B6EA">
    <w:name w:val="D4A71756D99846928FC230196C80B6EA"/>
    <w:rsid w:val="00485F04"/>
  </w:style>
  <w:style w:type="paragraph" w:customStyle="1" w:styleId="4740F91669F342029AB93580ACE9EE632">
    <w:name w:val="4740F91669F342029AB93580ACE9EE632"/>
    <w:rsid w:val="00485F04"/>
    <w:rPr>
      <w:rFonts w:eastAsiaTheme="minorHAnsi"/>
    </w:rPr>
  </w:style>
  <w:style w:type="paragraph" w:customStyle="1" w:styleId="4EBC75AEE13E45E48C6A119A6C9E49BF">
    <w:name w:val="4EBC75AEE13E45E48C6A119A6C9E49BF"/>
    <w:rsid w:val="00EF0B85"/>
  </w:style>
  <w:style w:type="paragraph" w:customStyle="1" w:styleId="C11C69044DB941B9BCA9B8C056D7ABCD">
    <w:name w:val="C11C69044DB941B9BCA9B8C056D7ABCD"/>
    <w:rsid w:val="00EF0B85"/>
  </w:style>
  <w:style w:type="paragraph" w:customStyle="1" w:styleId="FEA052A6CB0147588B44D8D6407ED4CC">
    <w:name w:val="FEA052A6CB0147588B44D8D6407ED4CC"/>
    <w:rsid w:val="00EF0B85"/>
  </w:style>
  <w:style w:type="paragraph" w:customStyle="1" w:styleId="BFB889FAA9CA426EBF4D4C06C5398705">
    <w:name w:val="BFB889FAA9CA426EBF4D4C06C5398705"/>
    <w:rsid w:val="00EF0B85"/>
  </w:style>
  <w:style w:type="paragraph" w:customStyle="1" w:styleId="A94ABBB522024F0B8525E5C52A37E811">
    <w:name w:val="A94ABBB522024F0B8525E5C52A37E811"/>
    <w:rsid w:val="00EF0B85"/>
  </w:style>
  <w:style w:type="paragraph" w:customStyle="1" w:styleId="BA753F3579C7472DA3BA3F3763D3EBF3">
    <w:name w:val="BA753F3579C7472DA3BA3F3763D3EBF3"/>
    <w:rsid w:val="00EF0B85"/>
  </w:style>
  <w:style w:type="paragraph" w:customStyle="1" w:styleId="ACC26762E4C24B43A6A3DF9A4F18116A">
    <w:name w:val="ACC26762E4C24B43A6A3DF9A4F18116A"/>
    <w:rsid w:val="00EF0B85"/>
  </w:style>
  <w:style w:type="paragraph" w:customStyle="1" w:styleId="EC33B5A909884FA5BA85C1FA358A7C7F">
    <w:name w:val="EC33B5A909884FA5BA85C1FA358A7C7F"/>
    <w:rsid w:val="009F2358"/>
  </w:style>
  <w:style w:type="paragraph" w:customStyle="1" w:styleId="49C8583FE8B84A57AE49CF444A4657E2">
    <w:name w:val="49C8583FE8B84A57AE49CF444A4657E2"/>
    <w:rsid w:val="009F2358"/>
  </w:style>
  <w:style w:type="paragraph" w:customStyle="1" w:styleId="6E380FCADCB64AE28BC36FCF699465C7">
    <w:name w:val="6E380FCADCB64AE28BC36FCF699465C7"/>
    <w:rsid w:val="009F2358"/>
  </w:style>
  <w:style w:type="paragraph" w:customStyle="1" w:styleId="4740F91669F342029AB93580ACE9EE633">
    <w:name w:val="4740F91669F342029AB93580ACE9EE633"/>
    <w:rsid w:val="009F2358"/>
    <w:rPr>
      <w:rFonts w:eastAsiaTheme="minorHAnsi"/>
    </w:rPr>
  </w:style>
  <w:style w:type="paragraph" w:customStyle="1" w:styleId="4740F91669F342029AB93580ACE9EE634">
    <w:name w:val="4740F91669F342029AB93580ACE9EE634"/>
    <w:rsid w:val="009F2358"/>
    <w:rPr>
      <w:rFonts w:eastAsiaTheme="minorHAnsi"/>
    </w:rPr>
  </w:style>
  <w:style w:type="paragraph" w:customStyle="1" w:styleId="2C8284E6531E44F5A652A1F8FE84C281">
    <w:name w:val="2C8284E6531E44F5A652A1F8FE84C281"/>
    <w:rsid w:val="009F2358"/>
  </w:style>
  <w:style w:type="paragraph" w:customStyle="1" w:styleId="5AC4A15B45EF466C89CDE30C725E6357">
    <w:name w:val="5AC4A15B45EF466C89CDE30C725E6357"/>
    <w:rsid w:val="009F2358"/>
  </w:style>
  <w:style w:type="paragraph" w:customStyle="1" w:styleId="15640A81B4A84210AFCA3BB821B69396">
    <w:name w:val="15640A81B4A84210AFCA3BB821B69396"/>
    <w:rsid w:val="009F2358"/>
  </w:style>
  <w:style w:type="paragraph" w:customStyle="1" w:styleId="B1E11F409D0D43A7A4B5D89FFE8E6E7E">
    <w:name w:val="B1E11F409D0D43A7A4B5D89FFE8E6E7E"/>
    <w:rsid w:val="009F2358"/>
  </w:style>
  <w:style w:type="paragraph" w:customStyle="1" w:styleId="BA3EAA3B11C643F390D5975DD83FA298">
    <w:name w:val="BA3EAA3B11C643F390D5975DD83FA298"/>
    <w:rsid w:val="009F2358"/>
  </w:style>
  <w:style w:type="paragraph" w:customStyle="1" w:styleId="62A06EF683F046BA82A60728075E3483">
    <w:name w:val="62A06EF683F046BA82A60728075E3483"/>
    <w:rsid w:val="009F2358"/>
  </w:style>
  <w:style w:type="paragraph" w:customStyle="1" w:styleId="2CA0975343B0404990EA8151905C280C">
    <w:name w:val="2CA0975343B0404990EA8151905C280C"/>
    <w:rsid w:val="009F2358"/>
  </w:style>
  <w:style w:type="paragraph" w:customStyle="1" w:styleId="46AB1BA0015940328071FDF65AA831A5">
    <w:name w:val="46AB1BA0015940328071FDF65AA831A5"/>
    <w:rsid w:val="009F2358"/>
  </w:style>
  <w:style w:type="paragraph" w:customStyle="1" w:styleId="51BA3C975A22407690277CAA8B05B18C">
    <w:name w:val="51BA3C975A22407690277CAA8B05B18C"/>
    <w:rsid w:val="009F2358"/>
  </w:style>
  <w:style w:type="paragraph" w:customStyle="1" w:styleId="5FCA51D9C65F4DB8930FC3157EA8B117">
    <w:name w:val="5FCA51D9C65F4DB8930FC3157EA8B117"/>
    <w:rsid w:val="009F2358"/>
  </w:style>
  <w:style w:type="paragraph" w:customStyle="1" w:styleId="A0ABDA531DE64A62A9E1B0D9C81981EB">
    <w:name w:val="A0ABDA531DE64A62A9E1B0D9C81981EB"/>
    <w:rsid w:val="009F2358"/>
  </w:style>
  <w:style w:type="paragraph" w:customStyle="1" w:styleId="EB64FC9224744349B953B7E7E31830A3">
    <w:name w:val="EB64FC9224744349B953B7E7E31830A3"/>
    <w:rsid w:val="009F2358"/>
  </w:style>
  <w:style w:type="paragraph" w:customStyle="1" w:styleId="F09899ADF8C446FAB440390CEE175C65">
    <w:name w:val="F09899ADF8C446FAB440390CEE175C65"/>
    <w:rsid w:val="009F2358"/>
  </w:style>
  <w:style w:type="paragraph" w:customStyle="1" w:styleId="E9BD3A235CFD4F2DA33635DA5EF03513">
    <w:name w:val="E9BD3A235CFD4F2DA33635DA5EF03513"/>
    <w:rsid w:val="009F2358"/>
  </w:style>
  <w:style w:type="paragraph" w:customStyle="1" w:styleId="B9ADDAB9D0E84870B26554D81BF31459">
    <w:name w:val="B9ADDAB9D0E84870B26554D81BF31459"/>
    <w:rsid w:val="009F2358"/>
  </w:style>
  <w:style w:type="paragraph" w:customStyle="1" w:styleId="242464B464E14B599F81EDCF424915D7">
    <w:name w:val="242464B464E14B599F81EDCF424915D7"/>
    <w:rsid w:val="009F2358"/>
  </w:style>
  <w:style w:type="paragraph" w:customStyle="1" w:styleId="7D86940C72054498B404223EA89187C8">
    <w:name w:val="7D86940C72054498B404223EA89187C8"/>
    <w:rsid w:val="009F2358"/>
  </w:style>
  <w:style w:type="paragraph" w:customStyle="1" w:styleId="C29E42FB107F4A08B5E4BC923073B790">
    <w:name w:val="C29E42FB107F4A08B5E4BC923073B790"/>
    <w:rsid w:val="009F2358"/>
  </w:style>
  <w:style w:type="paragraph" w:customStyle="1" w:styleId="E6AC76EC68BD4D3EA736E876C05D364E">
    <w:name w:val="E6AC76EC68BD4D3EA736E876C05D364E"/>
    <w:rsid w:val="009F2358"/>
  </w:style>
  <w:style w:type="paragraph" w:customStyle="1" w:styleId="069AE86F184046009B740390CC2D3260">
    <w:name w:val="069AE86F184046009B740390CC2D3260"/>
    <w:rsid w:val="009F2358"/>
  </w:style>
  <w:style w:type="paragraph" w:customStyle="1" w:styleId="1A4DE1A8976C43BAAB5B672A203A7224">
    <w:name w:val="1A4DE1A8976C43BAAB5B672A203A7224"/>
    <w:rsid w:val="009F2358"/>
  </w:style>
  <w:style w:type="paragraph" w:customStyle="1" w:styleId="B5B43EB12E9C4C46BF8DA312EB16D207">
    <w:name w:val="B5B43EB12E9C4C46BF8DA312EB16D207"/>
    <w:rsid w:val="009F2358"/>
  </w:style>
  <w:style w:type="paragraph" w:customStyle="1" w:styleId="298AFBD4DE0547F8B22A5024E931C691">
    <w:name w:val="298AFBD4DE0547F8B22A5024E931C691"/>
    <w:rsid w:val="009F2358"/>
  </w:style>
  <w:style w:type="paragraph" w:customStyle="1" w:styleId="EA80F5D76A854B5E909057952913434F">
    <w:name w:val="EA80F5D76A854B5E909057952913434F"/>
    <w:rsid w:val="009F2358"/>
  </w:style>
  <w:style w:type="paragraph" w:customStyle="1" w:styleId="DEC8E08B8731440F972215D0170B7160">
    <w:name w:val="DEC8E08B8731440F972215D0170B7160"/>
    <w:rsid w:val="009F2358"/>
  </w:style>
  <w:style w:type="paragraph" w:customStyle="1" w:styleId="CFFF884EF00F4884901DA9E59BF8473F">
    <w:name w:val="CFFF884EF00F4884901DA9E59BF8473F"/>
    <w:rsid w:val="009F2358"/>
  </w:style>
  <w:style w:type="paragraph" w:customStyle="1" w:styleId="6169D0B5AD994475A095C53C6192F100">
    <w:name w:val="6169D0B5AD994475A095C53C6192F100"/>
    <w:rsid w:val="009F2358"/>
  </w:style>
  <w:style w:type="paragraph" w:customStyle="1" w:styleId="1DA27461512F422AB9814999C76CCBC6">
    <w:name w:val="1DA27461512F422AB9814999C76CCBC6"/>
    <w:rsid w:val="009F2358"/>
  </w:style>
  <w:style w:type="paragraph" w:customStyle="1" w:styleId="B8B5E72F803C4B9FA1499584282BFF51">
    <w:name w:val="B8B5E72F803C4B9FA1499584282BFF51"/>
    <w:rsid w:val="009F2358"/>
  </w:style>
  <w:style w:type="paragraph" w:customStyle="1" w:styleId="9A8B8D82887042AF9E5CAF891391A263">
    <w:name w:val="9A8B8D82887042AF9E5CAF891391A263"/>
    <w:rsid w:val="009F2358"/>
  </w:style>
  <w:style w:type="paragraph" w:customStyle="1" w:styleId="3D609AAE7A944A2F84B7646D6F6C9006">
    <w:name w:val="3D609AAE7A944A2F84B7646D6F6C9006"/>
    <w:rsid w:val="009F2358"/>
  </w:style>
  <w:style w:type="paragraph" w:customStyle="1" w:styleId="1BA34A174E3E42C4A8555D377FE54B5C">
    <w:name w:val="1BA34A174E3E42C4A8555D377FE54B5C"/>
    <w:rsid w:val="009F2358"/>
  </w:style>
  <w:style w:type="paragraph" w:customStyle="1" w:styleId="1948746C762E4E5B999F481FE44956A9">
    <w:name w:val="1948746C762E4E5B999F481FE44956A9"/>
    <w:rsid w:val="009F2358"/>
  </w:style>
  <w:style w:type="paragraph" w:customStyle="1" w:styleId="A916CB9689DB4CCCBA8401D5B7D80667">
    <w:name w:val="A916CB9689DB4CCCBA8401D5B7D80667"/>
    <w:rsid w:val="009F2358"/>
  </w:style>
  <w:style w:type="paragraph" w:customStyle="1" w:styleId="8D1FD218667644ADA1A58654B9F8D187">
    <w:name w:val="8D1FD218667644ADA1A58654B9F8D187"/>
    <w:rsid w:val="009F2358"/>
  </w:style>
  <w:style w:type="paragraph" w:customStyle="1" w:styleId="AE9AD62E3B5B4EE08FF18288B2C3066A">
    <w:name w:val="AE9AD62E3B5B4EE08FF18288B2C3066A"/>
    <w:rsid w:val="009F2358"/>
  </w:style>
  <w:style w:type="paragraph" w:customStyle="1" w:styleId="9C0C4470C38B457C8B0809EFC0B76441">
    <w:name w:val="9C0C4470C38B457C8B0809EFC0B76441"/>
    <w:rsid w:val="009F2358"/>
  </w:style>
  <w:style w:type="paragraph" w:customStyle="1" w:styleId="0C47FE4F3C9F43C4B18888880FEB7A8C">
    <w:name w:val="0C47FE4F3C9F43C4B18888880FEB7A8C"/>
    <w:rsid w:val="009F2358"/>
  </w:style>
  <w:style w:type="paragraph" w:customStyle="1" w:styleId="EEE23EC25F80417F9B95646A737ED9B3">
    <w:name w:val="EEE23EC25F80417F9B95646A737ED9B3"/>
    <w:rsid w:val="009F2358"/>
  </w:style>
  <w:style w:type="paragraph" w:customStyle="1" w:styleId="C128BAC3621E49D7987057B68D606DAE">
    <w:name w:val="C128BAC3621E49D7987057B68D606DAE"/>
    <w:rsid w:val="009F2358"/>
  </w:style>
  <w:style w:type="paragraph" w:customStyle="1" w:styleId="857570D830224676AC40D8C1ACD8686E">
    <w:name w:val="857570D830224676AC40D8C1ACD8686E"/>
    <w:rsid w:val="00A37054"/>
  </w:style>
  <w:style w:type="paragraph" w:customStyle="1" w:styleId="5F7D0C6B751F4A09B9934D8E3A05F3AD">
    <w:name w:val="5F7D0C6B751F4A09B9934D8E3A05F3AD"/>
    <w:rsid w:val="00A37054"/>
  </w:style>
  <w:style w:type="paragraph" w:customStyle="1" w:styleId="1F8FD74BDA4A4BE79C800F9893BDCB37">
    <w:name w:val="1F8FD74BDA4A4BE79C800F9893BDCB37"/>
    <w:rsid w:val="00594D91"/>
  </w:style>
  <w:style w:type="paragraph" w:customStyle="1" w:styleId="9215EF486FC0410AB54C6C2166B437CF">
    <w:name w:val="9215EF486FC0410AB54C6C2166B437CF"/>
    <w:rsid w:val="00594D91"/>
  </w:style>
  <w:style w:type="paragraph" w:customStyle="1" w:styleId="71782B26009242439E7411B776948CA5">
    <w:name w:val="71782B26009242439E7411B776948CA5"/>
    <w:rsid w:val="00594D91"/>
  </w:style>
  <w:style w:type="paragraph" w:customStyle="1" w:styleId="70D63F096AA840FF94D9F53F782C8F01">
    <w:name w:val="70D63F096AA840FF94D9F53F782C8F01"/>
    <w:rsid w:val="00594D91"/>
  </w:style>
  <w:style w:type="paragraph" w:customStyle="1" w:styleId="B9BBB982BD6C4DD0BC91EB985A777D0F">
    <w:name w:val="B9BBB982BD6C4DD0BC91EB985A777D0F"/>
    <w:rsid w:val="00594D91"/>
  </w:style>
  <w:style w:type="paragraph" w:customStyle="1" w:styleId="D204D0BCCF404F7A8D346D6DEFACD38B">
    <w:name w:val="D204D0BCCF404F7A8D346D6DEFACD38B"/>
    <w:rsid w:val="00594D91"/>
  </w:style>
  <w:style w:type="paragraph" w:customStyle="1" w:styleId="3ECDBF2993FA42A390644FB31F2027FF">
    <w:name w:val="3ECDBF2993FA42A390644FB31F2027FF"/>
    <w:rsid w:val="00594D91"/>
  </w:style>
  <w:style w:type="paragraph" w:customStyle="1" w:styleId="6ED41927A83B44E8B1D330D6136A6A4F">
    <w:name w:val="6ED41927A83B44E8B1D330D6136A6A4F"/>
    <w:rsid w:val="00594D91"/>
  </w:style>
  <w:style w:type="paragraph" w:customStyle="1" w:styleId="FB86FFB0046C4EF3AA9CFDAD403CFDED">
    <w:name w:val="FB86FFB0046C4EF3AA9CFDAD403CFDED"/>
    <w:rsid w:val="00594D91"/>
  </w:style>
  <w:style w:type="paragraph" w:customStyle="1" w:styleId="FF0C54DF293D477B95CFC328B1643682">
    <w:name w:val="FF0C54DF293D477B95CFC328B1643682"/>
    <w:rsid w:val="00594D91"/>
  </w:style>
  <w:style w:type="paragraph" w:customStyle="1" w:styleId="DA187B48167D45719A74A328FA74D98A">
    <w:name w:val="DA187B48167D45719A74A328FA74D98A"/>
    <w:rsid w:val="00594D91"/>
  </w:style>
  <w:style w:type="paragraph" w:customStyle="1" w:styleId="5D3435EF488F4BDFB04225EAEFE84116">
    <w:name w:val="5D3435EF488F4BDFB04225EAEFE84116"/>
    <w:rsid w:val="00594D91"/>
  </w:style>
  <w:style w:type="paragraph" w:customStyle="1" w:styleId="2332AAAC0B054A2ABBECB10C3A1E6835">
    <w:name w:val="2332AAAC0B054A2ABBECB10C3A1E6835"/>
    <w:rsid w:val="00594D91"/>
  </w:style>
  <w:style w:type="paragraph" w:customStyle="1" w:styleId="F1B552B2242045C7AA201D7FCD496B08">
    <w:name w:val="F1B552B2242045C7AA201D7FCD496B08"/>
    <w:rsid w:val="00594D91"/>
  </w:style>
  <w:style w:type="paragraph" w:customStyle="1" w:styleId="C68F1DC5CC92448B82CFA6577161770F">
    <w:name w:val="C68F1DC5CC92448B82CFA6577161770F"/>
    <w:rsid w:val="00594D91"/>
  </w:style>
  <w:style w:type="paragraph" w:customStyle="1" w:styleId="33370E8B0B354FF7B76D0BB62B8A999D">
    <w:name w:val="33370E8B0B354FF7B76D0BB62B8A999D"/>
    <w:rsid w:val="00594D91"/>
  </w:style>
  <w:style w:type="paragraph" w:customStyle="1" w:styleId="BA84FB80C1DB446DB55D2081BAB29CE3">
    <w:name w:val="BA84FB80C1DB446DB55D2081BAB29CE3"/>
    <w:rsid w:val="00594D91"/>
  </w:style>
  <w:style w:type="paragraph" w:customStyle="1" w:styleId="A2C70CE71CE145F1A0CD15EEBCA7BF6E">
    <w:name w:val="A2C70CE71CE145F1A0CD15EEBCA7BF6E"/>
    <w:rsid w:val="00594D91"/>
  </w:style>
  <w:style w:type="paragraph" w:customStyle="1" w:styleId="BFFF6BB40A8B41F5B76AB99FCAE6553D">
    <w:name w:val="BFFF6BB40A8B41F5B76AB99FCAE6553D"/>
    <w:rsid w:val="00594D91"/>
  </w:style>
  <w:style w:type="paragraph" w:customStyle="1" w:styleId="DFD917C5D756402EADDA0DB4CEC2879D">
    <w:name w:val="DFD917C5D756402EADDA0DB4CEC2879D"/>
    <w:rsid w:val="00594D91"/>
  </w:style>
  <w:style w:type="paragraph" w:customStyle="1" w:styleId="330022C8789242298F45FAD75CBD9228">
    <w:name w:val="330022C8789242298F45FAD75CBD9228"/>
    <w:rsid w:val="00594D91"/>
  </w:style>
  <w:style w:type="paragraph" w:customStyle="1" w:styleId="B6434B97505B4E7BB692BAEBD6DE8D06">
    <w:name w:val="B6434B97505B4E7BB692BAEBD6DE8D06"/>
    <w:rsid w:val="00594D91"/>
  </w:style>
  <w:style w:type="paragraph" w:customStyle="1" w:styleId="0C1E257A772B4F7AB04EC45F6C904D93">
    <w:name w:val="0C1E257A772B4F7AB04EC45F6C904D93"/>
    <w:rsid w:val="00594D91"/>
  </w:style>
  <w:style w:type="paragraph" w:customStyle="1" w:styleId="76294F29126D4E1CBDCEFDF94E88028F">
    <w:name w:val="76294F29126D4E1CBDCEFDF94E88028F"/>
    <w:rsid w:val="00594D91"/>
  </w:style>
  <w:style w:type="paragraph" w:customStyle="1" w:styleId="1EACBC61A90D479E8101191C4D124974">
    <w:name w:val="1EACBC61A90D479E8101191C4D124974"/>
    <w:rsid w:val="00594D91"/>
  </w:style>
  <w:style w:type="paragraph" w:customStyle="1" w:styleId="8DA53644765D4A1AA8DCDDF18C060706">
    <w:name w:val="8DA53644765D4A1AA8DCDDF18C060706"/>
    <w:rsid w:val="00594D91"/>
  </w:style>
  <w:style w:type="paragraph" w:customStyle="1" w:styleId="488D567701F74B6684E16609DB005DFF">
    <w:name w:val="488D567701F74B6684E16609DB005DFF"/>
    <w:rsid w:val="00594D91"/>
  </w:style>
  <w:style w:type="paragraph" w:customStyle="1" w:styleId="3C7D48C9EF4E4B9CB7EA2A5CCD3ABBBF">
    <w:name w:val="3C7D48C9EF4E4B9CB7EA2A5CCD3ABBBF"/>
    <w:rsid w:val="00594D91"/>
  </w:style>
  <w:style w:type="paragraph" w:customStyle="1" w:styleId="763A08D1A6594C11BB69A5BF68491EB8">
    <w:name w:val="763A08D1A6594C11BB69A5BF68491EB8"/>
    <w:rsid w:val="00594D91"/>
  </w:style>
  <w:style w:type="paragraph" w:customStyle="1" w:styleId="F34ED9A04F55448FAB7768085A00E901">
    <w:name w:val="F34ED9A04F55448FAB7768085A00E901"/>
    <w:rsid w:val="00594D91"/>
  </w:style>
  <w:style w:type="paragraph" w:customStyle="1" w:styleId="7D988330FEEA4C82A1B99E12CB54E3AD">
    <w:name w:val="7D988330FEEA4C82A1B99E12CB54E3AD"/>
    <w:rsid w:val="00594D91"/>
  </w:style>
  <w:style w:type="paragraph" w:customStyle="1" w:styleId="BCE8A2FC87A042F7850E0BEBC83E4AC0">
    <w:name w:val="BCE8A2FC87A042F7850E0BEBC83E4AC0"/>
    <w:rsid w:val="00594D91"/>
  </w:style>
  <w:style w:type="paragraph" w:customStyle="1" w:styleId="60E8BC62A33040398912BF41703A88DD">
    <w:name w:val="60E8BC62A33040398912BF41703A88DD"/>
    <w:rsid w:val="00594D91"/>
  </w:style>
  <w:style w:type="paragraph" w:customStyle="1" w:styleId="BA627AF4B34F41EFBFC2A1EA4C77D6C3">
    <w:name w:val="BA627AF4B34F41EFBFC2A1EA4C77D6C3"/>
    <w:rsid w:val="00B24D7D"/>
  </w:style>
  <w:style w:type="paragraph" w:customStyle="1" w:styleId="35EA7004BE054372A905A79B89F86F83">
    <w:name w:val="35EA7004BE054372A905A79B89F86F83"/>
    <w:rsid w:val="00B24D7D"/>
  </w:style>
  <w:style w:type="paragraph" w:customStyle="1" w:styleId="F7D17463993A41039B7FE2100E8D87E7">
    <w:name w:val="F7D17463993A41039B7FE2100E8D87E7"/>
    <w:rsid w:val="00B24D7D"/>
  </w:style>
  <w:style w:type="paragraph" w:customStyle="1" w:styleId="F4A05B996A1F4BD18E26C5AF50FA2770">
    <w:name w:val="F4A05B996A1F4BD18E26C5AF50FA2770"/>
    <w:rsid w:val="00B24D7D"/>
  </w:style>
  <w:style w:type="paragraph" w:customStyle="1" w:styleId="FF4ABA51CA7343B188BCCB88A68DECC1">
    <w:name w:val="FF4ABA51CA7343B188BCCB88A68DECC1"/>
    <w:rsid w:val="00B24D7D"/>
  </w:style>
  <w:style w:type="paragraph" w:customStyle="1" w:styleId="F316211FA6D744979475CF627B149C4A">
    <w:name w:val="F316211FA6D744979475CF627B149C4A"/>
    <w:rsid w:val="00B24D7D"/>
  </w:style>
  <w:style w:type="paragraph" w:customStyle="1" w:styleId="1AA486C973AD440C952AB48AD9529C40">
    <w:name w:val="1AA486C973AD440C952AB48AD9529C40"/>
    <w:rsid w:val="00517EC3"/>
    <w:pPr>
      <w:spacing w:after="160" w:line="259" w:lineRule="auto"/>
    </w:pPr>
  </w:style>
  <w:style w:type="paragraph" w:customStyle="1" w:styleId="30F43441E4A04290945477B388280313">
    <w:name w:val="30F43441E4A04290945477B388280313"/>
    <w:rsid w:val="00517EC3"/>
    <w:pPr>
      <w:spacing w:after="160" w:line="259" w:lineRule="auto"/>
    </w:pPr>
  </w:style>
  <w:style w:type="paragraph" w:customStyle="1" w:styleId="132D7E082C884148A0D41914149ECA72">
    <w:name w:val="132D7E082C884148A0D41914149ECA72"/>
    <w:rsid w:val="00683679"/>
    <w:pPr>
      <w:spacing w:after="160" w:line="259" w:lineRule="auto"/>
    </w:pPr>
  </w:style>
  <w:style w:type="paragraph" w:customStyle="1" w:styleId="C20ABC0108EA464CBCD7CE8B870CDD89">
    <w:name w:val="C20ABC0108EA464CBCD7CE8B870CDD89"/>
    <w:rsid w:val="00683679"/>
    <w:pPr>
      <w:spacing w:after="160" w:line="259" w:lineRule="auto"/>
    </w:pPr>
  </w:style>
  <w:style w:type="paragraph" w:customStyle="1" w:styleId="BEAA6A3FDCD64A77873AFDFA7E2739EA">
    <w:name w:val="BEAA6A3FDCD64A77873AFDFA7E2739EA"/>
    <w:rsid w:val="00683679"/>
    <w:pPr>
      <w:spacing w:after="160" w:line="259" w:lineRule="auto"/>
    </w:pPr>
  </w:style>
  <w:style w:type="paragraph" w:customStyle="1" w:styleId="F1C70853146F4BF6B1E564324C8653C0">
    <w:name w:val="F1C70853146F4BF6B1E564324C8653C0"/>
    <w:rsid w:val="00697C48"/>
    <w:pPr>
      <w:spacing w:after="160" w:line="259" w:lineRule="auto"/>
    </w:pPr>
  </w:style>
  <w:style w:type="paragraph" w:customStyle="1" w:styleId="EA9CB4D3A8CC418CA28CADE73E284A4F">
    <w:name w:val="EA9CB4D3A8CC418CA28CADE73E284A4F"/>
    <w:rsid w:val="00F21912"/>
    <w:pPr>
      <w:spacing w:after="160" w:line="259" w:lineRule="auto"/>
    </w:pPr>
  </w:style>
  <w:style w:type="paragraph" w:customStyle="1" w:styleId="E50D59505AA44015BC25AD569DBE3118">
    <w:name w:val="E50D59505AA44015BC25AD569DBE3118"/>
    <w:rsid w:val="00F21912"/>
    <w:pPr>
      <w:spacing w:after="160" w:line="259" w:lineRule="auto"/>
    </w:pPr>
  </w:style>
  <w:style w:type="paragraph" w:customStyle="1" w:styleId="338860E846C340E9BF13117B2443A04D">
    <w:name w:val="338860E846C340E9BF13117B2443A04D"/>
    <w:rsid w:val="00F21912"/>
    <w:pPr>
      <w:spacing w:after="160" w:line="259" w:lineRule="auto"/>
    </w:pPr>
  </w:style>
  <w:style w:type="paragraph" w:customStyle="1" w:styleId="255E0F633FBA4E9EA0E10A87E3F761D3">
    <w:name w:val="255E0F633FBA4E9EA0E10A87E3F761D3"/>
    <w:rsid w:val="00F21912"/>
    <w:pPr>
      <w:spacing w:after="160" w:line="259" w:lineRule="auto"/>
    </w:pPr>
  </w:style>
  <w:style w:type="paragraph" w:customStyle="1" w:styleId="8EFF85CFA62141C69CD73E22EEBE2901">
    <w:name w:val="8EFF85CFA62141C69CD73E22EEBE2901"/>
    <w:rsid w:val="00F21912"/>
    <w:pPr>
      <w:spacing w:after="160" w:line="259" w:lineRule="auto"/>
    </w:pPr>
  </w:style>
  <w:style w:type="paragraph" w:customStyle="1" w:styleId="B5E503DD7AD549CBBAEDC1ABFD4BFA19">
    <w:name w:val="B5E503DD7AD549CBBAEDC1ABFD4BFA19"/>
    <w:rsid w:val="00F21912"/>
    <w:pPr>
      <w:spacing w:after="160" w:line="259" w:lineRule="auto"/>
    </w:pPr>
  </w:style>
  <w:style w:type="paragraph" w:customStyle="1" w:styleId="80E882899C7945978755F28D1E4E6E21">
    <w:name w:val="80E882899C7945978755F28D1E4E6E21"/>
    <w:rsid w:val="00F21912"/>
    <w:pPr>
      <w:spacing w:after="160" w:line="259" w:lineRule="auto"/>
    </w:pPr>
  </w:style>
  <w:style w:type="paragraph" w:customStyle="1" w:styleId="482C2839D4224AD6BBA0468427FEB08C">
    <w:name w:val="482C2839D4224AD6BBA0468427FEB08C"/>
    <w:rsid w:val="00F21912"/>
    <w:pPr>
      <w:spacing w:after="160" w:line="259" w:lineRule="auto"/>
    </w:pPr>
  </w:style>
  <w:style w:type="paragraph" w:customStyle="1" w:styleId="EEA506EC5BC24C538AD2F4A68F9FEB01">
    <w:name w:val="EEA506EC5BC24C538AD2F4A68F9FEB01"/>
    <w:rsid w:val="00F21912"/>
    <w:pPr>
      <w:spacing w:after="160" w:line="259" w:lineRule="auto"/>
    </w:pPr>
  </w:style>
  <w:style w:type="paragraph" w:customStyle="1" w:styleId="E37210CD2AF04EE6B725ADB76F18FA8E">
    <w:name w:val="E37210CD2AF04EE6B725ADB76F18FA8E"/>
    <w:rsid w:val="00F21912"/>
    <w:pPr>
      <w:spacing w:after="160" w:line="259" w:lineRule="auto"/>
    </w:pPr>
  </w:style>
  <w:style w:type="paragraph" w:customStyle="1" w:styleId="AEB55B881A2C474F82D556FEF5891EC8">
    <w:name w:val="AEB55B881A2C474F82D556FEF5891EC8"/>
    <w:rsid w:val="00F21912"/>
    <w:pPr>
      <w:spacing w:after="160" w:line="259" w:lineRule="auto"/>
    </w:pPr>
  </w:style>
  <w:style w:type="paragraph" w:customStyle="1" w:styleId="45DD2646B61244DB9B0CCB269E2E0645">
    <w:name w:val="45DD2646B61244DB9B0CCB269E2E0645"/>
    <w:rsid w:val="00F21912"/>
    <w:pPr>
      <w:spacing w:after="160" w:line="259" w:lineRule="auto"/>
    </w:pPr>
  </w:style>
  <w:style w:type="paragraph" w:customStyle="1" w:styleId="CC14F4E21197441CA35FDF480A0B69DF">
    <w:name w:val="CC14F4E21197441CA35FDF480A0B69DF"/>
    <w:rsid w:val="00F21912"/>
    <w:pPr>
      <w:spacing w:after="160" w:line="259" w:lineRule="auto"/>
    </w:pPr>
  </w:style>
  <w:style w:type="paragraph" w:customStyle="1" w:styleId="75685877B2FD43B4A0F039CAFAB16156">
    <w:name w:val="75685877B2FD43B4A0F039CAFAB16156"/>
    <w:rsid w:val="00F21912"/>
    <w:pPr>
      <w:spacing w:after="160" w:line="259" w:lineRule="auto"/>
    </w:pPr>
  </w:style>
  <w:style w:type="paragraph" w:customStyle="1" w:styleId="BF37870C84E642D2AF7773312012F318">
    <w:name w:val="BF37870C84E642D2AF7773312012F318"/>
    <w:rsid w:val="00F21912"/>
    <w:pPr>
      <w:spacing w:after="160" w:line="259" w:lineRule="auto"/>
    </w:pPr>
  </w:style>
  <w:style w:type="paragraph" w:customStyle="1" w:styleId="D9A9BBF865D344958E6A2991C2B108E9">
    <w:name w:val="D9A9BBF865D344958E6A2991C2B108E9"/>
    <w:rsid w:val="00F21912"/>
    <w:pPr>
      <w:spacing w:after="160" w:line="259" w:lineRule="auto"/>
    </w:pPr>
  </w:style>
  <w:style w:type="paragraph" w:customStyle="1" w:styleId="6A80360133ED430DA939A4C02573ACF1">
    <w:name w:val="6A80360133ED430DA939A4C02573ACF1"/>
    <w:rsid w:val="00F21912"/>
    <w:pPr>
      <w:spacing w:after="160" w:line="259" w:lineRule="auto"/>
    </w:pPr>
  </w:style>
  <w:style w:type="paragraph" w:customStyle="1" w:styleId="00EC0EE31845415CBD4D99C8F82D1797">
    <w:name w:val="00EC0EE31845415CBD4D99C8F82D1797"/>
    <w:rsid w:val="00F21912"/>
    <w:pPr>
      <w:spacing w:after="160" w:line="259" w:lineRule="auto"/>
    </w:pPr>
  </w:style>
  <w:style w:type="paragraph" w:customStyle="1" w:styleId="9620FB3C8D2F489DBB3E26F07719D3CB">
    <w:name w:val="9620FB3C8D2F489DBB3E26F07719D3CB"/>
    <w:rsid w:val="00F21912"/>
    <w:pPr>
      <w:spacing w:after="160" w:line="259" w:lineRule="auto"/>
    </w:pPr>
  </w:style>
  <w:style w:type="paragraph" w:customStyle="1" w:styleId="9B79345CD253410DA28812BF04DD619F">
    <w:name w:val="9B79345CD253410DA28812BF04DD619F"/>
    <w:rsid w:val="00F21912"/>
    <w:pPr>
      <w:spacing w:after="160" w:line="259" w:lineRule="auto"/>
    </w:pPr>
  </w:style>
  <w:style w:type="paragraph" w:customStyle="1" w:styleId="67F96DBCA46F4604945C82FD35C62FFA">
    <w:name w:val="67F96DBCA46F4604945C82FD35C62FFA"/>
    <w:rsid w:val="00F21912"/>
    <w:pPr>
      <w:spacing w:after="160" w:line="259" w:lineRule="auto"/>
    </w:pPr>
  </w:style>
  <w:style w:type="paragraph" w:customStyle="1" w:styleId="78A3646F345C43A2945F0CD10A0A2FEB">
    <w:name w:val="78A3646F345C43A2945F0CD10A0A2FEB"/>
    <w:rsid w:val="00F21912"/>
    <w:pPr>
      <w:spacing w:after="160" w:line="259" w:lineRule="auto"/>
    </w:pPr>
  </w:style>
  <w:style w:type="paragraph" w:customStyle="1" w:styleId="42F66ACC3E034A6797B8E17F9A5C2128">
    <w:name w:val="42F66ACC3E034A6797B8E17F9A5C2128"/>
    <w:rsid w:val="00F21912"/>
    <w:pPr>
      <w:spacing w:after="160" w:line="259" w:lineRule="auto"/>
    </w:pPr>
  </w:style>
  <w:style w:type="paragraph" w:customStyle="1" w:styleId="6734766DA2E740AAB1D6BFCD6A215CDA">
    <w:name w:val="6734766DA2E740AAB1D6BFCD6A215CDA"/>
    <w:rsid w:val="00F21912"/>
    <w:pPr>
      <w:spacing w:after="160" w:line="259" w:lineRule="auto"/>
    </w:pPr>
  </w:style>
  <w:style w:type="paragraph" w:customStyle="1" w:styleId="68F9225C9E694EF0983F1F428117945E">
    <w:name w:val="68F9225C9E694EF0983F1F428117945E"/>
    <w:rsid w:val="00F21912"/>
    <w:pPr>
      <w:spacing w:after="160" w:line="259" w:lineRule="auto"/>
    </w:pPr>
  </w:style>
  <w:style w:type="paragraph" w:customStyle="1" w:styleId="56CDFE2A1284463F882898F1DD82367A">
    <w:name w:val="56CDFE2A1284463F882898F1DD82367A"/>
    <w:rsid w:val="00F21912"/>
    <w:pPr>
      <w:spacing w:after="160" w:line="259" w:lineRule="auto"/>
    </w:pPr>
  </w:style>
  <w:style w:type="paragraph" w:customStyle="1" w:styleId="D585EE16AF094B7C9115808FDBF393DC">
    <w:name w:val="D585EE16AF094B7C9115808FDBF393DC"/>
    <w:rsid w:val="00F21912"/>
    <w:pPr>
      <w:spacing w:after="160" w:line="259" w:lineRule="auto"/>
    </w:pPr>
  </w:style>
  <w:style w:type="paragraph" w:customStyle="1" w:styleId="63FB009EC0DD48D6AFF34545735F29BA">
    <w:name w:val="63FB009EC0DD48D6AFF34545735F29BA"/>
    <w:rsid w:val="00F21912"/>
    <w:pPr>
      <w:spacing w:after="160" w:line="259" w:lineRule="auto"/>
    </w:pPr>
  </w:style>
  <w:style w:type="paragraph" w:customStyle="1" w:styleId="70CE2B381514450F88A829F6C4A854F0">
    <w:name w:val="70CE2B381514450F88A829F6C4A854F0"/>
    <w:rsid w:val="00F21912"/>
    <w:pPr>
      <w:spacing w:after="160" w:line="259" w:lineRule="auto"/>
    </w:pPr>
  </w:style>
  <w:style w:type="paragraph" w:customStyle="1" w:styleId="9241A4E86BDD4B18B771B807E19E04D0">
    <w:name w:val="9241A4E86BDD4B18B771B807E19E04D0"/>
    <w:rsid w:val="00F21912"/>
    <w:pPr>
      <w:spacing w:after="160" w:line="259" w:lineRule="auto"/>
    </w:pPr>
  </w:style>
  <w:style w:type="paragraph" w:customStyle="1" w:styleId="23F273116D794654BBB18E44ECB5F084">
    <w:name w:val="23F273116D794654BBB18E44ECB5F084"/>
    <w:rsid w:val="00F21912"/>
    <w:pPr>
      <w:spacing w:after="160" w:line="259" w:lineRule="auto"/>
    </w:pPr>
  </w:style>
  <w:style w:type="paragraph" w:customStyle="1" w:styleId="00C950725D014F43A44594F9CF6C8666">
    <w:name w:val="00C950725D014F43A44594F9CF6C8666"/>
    <w:rsid w:val="00F21912"/>
    <w:pPr>
      <w:spacing w:after="160" w:line="259" w:lineRule="auto"/>
    </w:pPr>
  </w:style>
  <w:style w:type="paragraph" w:customStyle="1" w:styleId="744C74C47AB7446C912AFD2DF64CA967">
    <w:name w:val="744C74C47AB7446C912AFD2DF64CA967"/>
    <w:rsid w:val="00F21912"/>
    <w:pPr>
      <w:spacing w:after="160" w:line="259" w:lineRule="auto"/>
    </w:pPr>
  </w:style>
  <w:style w:type="paragraph" w:customStyle="1" w:styleId="D55430090B584017BCE5C11AB61E1FD4">
    <w:name w:val="D55430090B584017BCE5C11AB61E1FD4"/>
    <w:rsid w:val="00F21912"/>
    <w:pPr>
      <w:spacing w:after="160" w:line="259" w:lineRule="auto"/>
    </w:pPr>
  </w:style>
  <w:style w:type="paragraph" w:customStyle="1" w:styleId="EF06B4357D86477E9483D72DBE4B734D">
    <w:name w:val="EF06B4357D86477E9483D72DBE4B734D"/>
    <w:rsid w:val="00F21912"/>
    <w:pPr>
      <w:spacing w:after="160" w:line="259" w:lineRule="auto"/>
    </w:pPr>
  </w:style>
  <w:style w:type="paragraph" w:customStyle="1" w:styleId="CF6FA65B968D49F5B4319F0B84202C76">
    <w:name w:val="CF6FA65B968D49F5B4319F0B84202C76"/>
    <w:rsid w:val="00F21912"/>
    <w:pPr>
      <w:spacing w:after="160" w:line="259" w:lineRule="auto"/>
    </w:pPr>
  </w:style>
  <w:style w:type="paragraph" w:customStyle="1" w:styleId="07EA908DD0DC4410AC33804D13566F53">
    <w:name w:val="07EA908DD0DC4410AC33804D13566F53"/>
    <w:rsid w:val="00F21912"/>
    <w:pPr>
      <w:spacing w:after="160" w:line="259" w:lineRule="auto"/>
    </w:pPr>
  </w:style>
  <w:style w:type="paragraph" w:customStyle="1" w:styleId="A709B6C5F5794A228C3D82DB39936A6D">
    <w:name w:val="A709B6C5F5794A228C3D82DB39936A6D"/>
    <w:rsid w:val="00F21912"/>
    <w:pPr>
      <w:spacing w:after="160" w:line="259" w:lineRule="auto"/>
    </w:pPr>
  </w:style>
  <w:style w:type="paragraph" w:customStyle="1" w:styleId="318F411241FA4AD2A7F5B81AAC7C6EA2">
    <w:name w:val="318F411241FA4AD2A7F5B81AAC7C6EA2"/>
    <w:rsid w:val="00F21912"/>
    <w:pPr>
      <w:spacing w:after="160" w:line="259" w:lineRule="auto"/>
    </w:pPr>
  </w:style>
  <w:style w:type="paragraph" w:customStyle="1" w:styleId="DD80EDD3BB714F5AB49127D7A8B2152C">
    <w:name w:val="DD80EDD3BB714F5AB49127D7A8B2152C"/>
    <w:rsid w:val="00F21912"/>
    <w:pPr>
      <w:spacing w:after="160" w:line="259" w:lineRule="auto"/>
    </w:pPr>
  </w:style>
  <w:style w:type="paragraph" w:customStyle="1" w:styleId="EFE035A0721F4A29A5A7C7A20E19A3F7">
    <w:name w:val="EFE035A0721F4A29A5A7C7A20E19A3F7"/>
    <w:rsid w:val="00F21912"/>
    <w:pPr>
      <w:spacing w:after="160" w:line="259" w:lineRule="auto"/>
    </w:pPr>
  </w:style>
  <w:style w:type="paragraph" w:customStyle="1" w:styleId="7CC8336B9FA84048B90EC0F1AD81292A">
    <w:name w:val="7CC8336B9FA84048B90EC0F1AD81292A"/>
    <w:rsid w:val="00F21912"/>
    <w:pPr>
      <w:spacing w:after="160" w:line="259" w:lineRule="auto"/>
    </w:pPr>
  </w:style>
  <w:style w:type="paragraph" w:customStyle="1" w:styleId="BF458A674726496FB4BB33736FD7BC73">
    <w:name w:val="BF458A674726496FB4BB33736FD7BC73"/>
    <w:rsid w:val="00F21912"/>
    <w:pPr>
      <w:spacing w:after="160" w:line="259" w:lineRule="auto"/>
    </w:pPr>
  </w:style>
  <w:style w:type="paragraph" w:customStyle="1" w:styleId="0B6938365F6B4AE58483994676F7739D">
    <w:name w:val="0B6938365F6B4AE58483994676F7739D"/>
    <w:rsid w:val="00F21912"/>
    <w:pPr>
      <w:spacing w:after="160" w:line="259" w:lineRule="auto"/>
    </w:pPr>
  </w:style>
  <w:style w:type="paragraph" w:customStyle="1" w:styleId="77303AB0D6F04C5B835F0989256AF6FC">
    <w:name w:val="77303AB0D6F04C5B835F0989256AF6FC"/>
    <w:rsid w:val="00F21912"/>
    <w:pPr>
      <w:spacing w:after="160" w:line="259" w:lineRule="auto"/>
    </w:pPr>
  </w:style>
  <w:style w:type="paragraph" w:customStyle="1" w:styleId="C04318A4E0074C19A8284B44AFD2CA88">
    <w:name w:val="C04318A4E0074C19A8284B44AFD2CA88"/>
    <w:rsid w:val="00F21912"/>
    <w:pPr>
      <w:spacing w:after="160" w:line="259" w:lineRule="auto"/>
    </w:pPr>
  </w:style>
  <w:style w:type="paragraph" w:customStyle="1" w:styleId="7DEF6DBE869B4D58B55917A289B89CA3">
    <w:name w:val="7DEF6DBE869B4D58B55917A289B89CA3"/>
    <w:rsid w:val="00F21912"/>
    <w:pPr>
      <w:spacing w:after="160" w:line="259" w:lineRule="auto"/>
    </w:pPr>
  </w:style>
  <w:style w:type="paragraph" w:customStyle="1" w:styleId="2E4F350FBDD34C6E946FF976B7FF81C0">
    <w:name w:val="2E4F350FBDD34C6E946FF976B7FF81C0"/>
    <w:rsid w:val="00F21912"/>
    <w:pPr>
      <w:spacing w:after="160" w:line="259" w:lineRule="auto"/>
    </w:pPr>
  </w:style>
  <w:style w:type="paragraph" w:customStyle="1" w:styleId="0787E76935914E7EAD98BB85618BCB1D">
    <w:name w:val="0787E76935914E7EAD98BB85618BCB1D"/>
    <w:rsid w:val="00F21912"/>
    <w:pPr>
      <w:spacing w:after="160" w:line="259" w:lineRule="auto"/>
    </w:pPr>
  </w:style>
  <w:style w:type="paragraph" w:customStyle="1" w:styleId="D1C4338282DC4120928BF6ECF80456A9">
    <w:name w:val="D1C4338282DC4120928BF6ECF80456A9"/>
    <w:rsid w:val="004A0CA7"/>
    <w:pPr>
      <w:spacing w:after="160" w:line="259" w:lineRule="auto"/>
    </w:pPr>
  </w:style>
  <w:style w:type="paragraph" w:customStyle="1" w:styleId="101FF7AFD19144F294AB18F9060C93D1">
    <w:name w:val="101FF7AFD19144F294AB18F9060C93D1"/>
    <w:rsid w:val="006F2809"/>
    <w:pPr>
      <w:spacing w:after="160" w:line="259" w:lineRule="auto"/>
    </w:pPr>
  </w:style>
  <w:style w:type="paragraph" w:customStyle="1" w:styleId="76CB41B6E05D4E67B5FBA4BEF0EB1FEF">
    <w:name w:val="76CB41B6E05D4E67B5FBA4BEF0EB1FEF"/>
    <w:rsid w:val="006F2809"/>
    <w:pPr>
      <w:spacing w:after="160" w:line="259" w:lineRule="auto"/>
    </w:pPr>
  </w:style>
  <w:style w:type="paragraph" w:customStyle="1" w:styleId="3E745F17F510467FBA4C794EA0CD72BA">
    <w:name w:val="3E745F17F510467FBA4C794EA0CD72BA"/>
    <w:rsid w:val="006F2809"/>
    <w:pPr>
      <w:spacing w:after="160" w:line="259" w:lineRule="auto"/>
    </w:pPr>
  </w:style>
  <w:style w:type="paragraph" w:customStyle="1" w:styleId="86FEB6D7DFD7482B803EE648C895B667">
    <w:name w:val="86FEB6D7DFD7482B803EE648C895B667"/>
    <w:rsid w:val="006F2809"/>
    <w:pPr>
      <w:spacing w:after="160" w:line="259" w:lineRule="auto"/>
    </w:pPr>
  </w:style>
  <w:style w:type="paragraph" w:customStyle="1" w:styleId="15C9084876F1455484C2B94B49D3B100">
    <w:name w:val="15C9084876F1455484C2B94B49D3B100"/>
    <w:rsid w:val="006F2809"/>
    <w:pPr>
      <w:spacing w:after="160" w:line="259" w:lineRule="auto"/>
    </w:pPr>
  </w:style>
  <w:style w:type="paragraph" w:customStyle="1" w:styleId="FE324985077C4A578006E514F67DA19E">
    <w:name w:val="FE324985077C4A578006E514F67DA19E"/>
    <w:rsid w:val="006F2809"/>
    <w:pPr>
      <w:spacing w:after="160" w:line="259" w:lineRule="auto"/>
    </w:pPr>
  </w:style>
  <w:style w:type="paragraph" w:customStyle="1" w:styleId="23F633DE94AC4F92AE5B5EFB13D7771B">
    <w:name w:val="23F633DE94AC4F92AE5B5EFB13D7771B"/>
    <w:rsid w:val="006F2809"/>
    <w:pPr>
      <w:spacing w:after="160" w:line="259" w:lineRule="auto"/>
    </w:pPr>
  </w:style>
  <w:style w:type="paragraph" w:customStyle="1" w:styleId="2AB2C13F752445BE83D83884BC8A264E">
    <w:name w:val="2AB2C13F752445BE83D83884BC8A264E"/>
    <w:rsid w:val="006F2809"/>
    <w:pPr>
      <w:spacing w:after="160" w:line="259" w:lineRule="auto"/>
    </w:pPr>
  </w:style>
  <w:style w:type="paragraph" w:customStyle="1" w:styleId="08E1C5692F7E4B0B861134F716B1FFC7">
    <w:name w:val="08E1C5692F7E4B0B861134F716B1FFC7"/>
    <w:rsid w:val="006F2809"/>
    <w:pPr>
      <w:spacing w:after="160" w:line="259" w:lineRule="auto"/>
    </w:pPr>
  </w:style>
  <w:style w:type="paragraph" w:customStyle="1" w:styleId="7B9A1D9663F9405AAEA5919EDF2CA044">
    <w:name w:val="7B9A1D9663F9405AAEA5919EDF2CA044"/>
    <w:rsid w:val="006F2809"/>
    <w:pPr>
      <w:spacing w:after="160" w:line="259" w:lineRule="auto"/>
    </w:pPr>
  </w:style>
  <w:style w:type="paragraph" w:customStyle="1" w:styleId="173FCEEE892C4918A4C7B19867B8F7D4">
    <w:name w:val="173FCEEE892C4918A4C7B19867B8F7D4"/>
    <w:rsid w:val="006F2809"/>
    <w:pPr>
      <w:spacing w:after="160" w:line="259" w:lineRule="auto"/>
    </w:pPr>
  </w:style>
  <w:style w:type="paragraph" w:customStyle="1" w:styleId="9EF8D15988A046998F0BDF6BA5773E00">
    <w:name w:val="9EF8D15988A046998F0BDF6BA5773E00"/>
    <w:rsid w:val="00054A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3BDA81-7558-4635-98BA-BC7C04448892}">
  <ds:schemaRefs>
    <ds:schemaRef ds:uri="http://schemas.openxmlformats.org/officeDocument/2006/bibliography"/>
  </ds:schemaRefs>
</ds:datastoreItem>
</file>

<file path=customXml/itemProps2.xml><?xml version="1.0" encoding="utf-8"?>
<ds:datastoreItem xmlns:ds="http://schemas.openxmlformats.org/officeDocument/2006/customXml" ds:itemID="{82866907-0514-452E-9836-7DCE6970F6DA}"/>
</file>

<file path=customXml/itemProps3.xml><?xml version="1.0" encoding="utf-8"?>
<ds:datastoreItem xmlns:ds="http://schemas.openxmlformats.org/officeDocument/2006/customXml" ds:itemID="{51C64BD4-999D-486E-943F-72C0F662995A}"/>
</file>

<file path=customXml/itemProps4.xml><?xml version="1.0" encoding="utf-8"?>
<ds:datastoreItem xmlns:ds="http://schemas.openxmlformats.org/officeDocument/2006/customXml" ds:itemID="{7778DA51-6394-4804-88EB-E1F10E3FD0D1}"/>
</file>

<file path=docProps/app.xml><?xml version="1.0" encoding="utf-8"?>
<Properties xmlns="http://schemas.openxmlformats.org/officeDocument/2006/extended-properties" xmlns:vt="http://schemas.openxmlformats.org/officeDocument/2006/docPropsVTypes">
  <Template>Normal.dotm</Template>
  <TotalTime>22</TotalTime>
  <Pages>26</Pages>
  <Words>8162</Words>
  <Characters>46527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54580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Kristofer James Canto;STOEGBAUER, ERIC</dc:creator>
  <cp:lastModifiedBy>STOEGBAUER, ERIC</cp:lastModifiedBy>
  <cp:revision>6</cp:revision>
  <cp:lastPrinted>2014-12-12T17:44:00Z</cp:lastPrinted>
  <dcterms:created xsi:type="dcterms:W3CDTF">2020-01-23T21:55:00Z</dcterms:created>
  <dcterms:modified xsi:type="dcterms:W3CDTF">2020-01-23T22:17:00Z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