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00B861BF" w:rsidTr="00B8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861BF" w:rsidRPr="00FF5425" w:rsidRDefault="00B861BF" w:rsidP="0093656D">
            <w:pPr>
              <w:framePr w:hSpace="187" w:wrap="around" w:vAnchor="page" w:hAnchor="page" w:x="7215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425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B861BF" w:rsidTr="00B8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861BF" w:rsidRPr="00227E15" w:rsidRDefault="00B861BF" w:rsidP="0093656D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227E15">
              <w:rPr>
                <w:rFonts w:ascii="Arial" w:hAnsi="Arial" w:cs="Arial"/>
                <w:sz w:val="16"/>
                <w:szCs w:val="16"/>
              </w:rPr>
              <w:t>Return to</w:t>
            </w:r>
          </w:p>
          <w:bookmarkStart w:id="0" w:name="Text26"/>
          <w:p w:rsidR="00B861BF" w:rsidRPr="00227E15" w:rsidRDefault="00B861BF" w:rsidP="0093656D">
            <w:pPr>
              <w:framePr w:hSpace="187" w:wrap="around" w:vAnchor="page" w:hAnchor="page" w:x="7215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861BF" w:rsidTr="00B8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861BF" w:rsidRPr="00FF5425" w:rsidRDefault="00B861BF" w:rsidP="0093656D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FF5425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bookmarkStart w:id="1" w:name="Text1"/>
          <w:p w:rsidR="00B861BF" w:rsidRDefault="00B861BF" w:rsidP="0093656D">
            <w:pPr>
              <w:framePr w:hSpace="187" w:wrap="around" w:vAnchor="page" w:hAnchor="page" w:x="7215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17A0D" w:rsidRDefault="00E17A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SATISFACTION OF MORTGAGE</w:t>
      </w:r>
    </w:p>
    <w:p w:rsidR="00E17A0D" w:rsidRDefault="005B62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lpa</w:t>
      </w:r>
      <w:r w:rsidR="00E17A0D">
        <w:rPr>
          <w:rFonts w:ascii="Arial" w:hAnsi="Arial" w:cs="Arial"/>
          <w:sz w:val="16"/>
          <w:szCs w:val="16"/>
        </w:rPr>
        <w:t xml:space="preserve">1550     </w:t>
      </w:r>
      <w:r w:rsidR="00227E15">
        <w:rPr>
          <w:rFonts w:ascii="Arial" w:hAnsi="Arial" w:cs="Arial"/>
          <w:sz w:val="16"/>
          <w:szCs w:val="16"/>
        </w:rPr>
        <w:t>08</w:t>
      </w:r>
      <w:r w:rsidR="00E17A0D">
        <w:rPr>
          <w:rFonts w:ascii="Arial" w:hAnsi="Arial" w:cs="Arial"/>
          <w:sz w:val="16"/>
          <w:szCs w:val="16"/>
        </w:rPr>
        <w:t>/20</w:t>
      </w:r>
      <w:r w:rsidR="00227E15">
        <w:rPr>
          <w:rFonts w:ascii="Arial" w:hAnsi="Arial" w:cs="Arial"/>
          <w:sz w:val="16"/>
          <w:szCs w:val="16"/>
        </w:rPr>
        <w:t>11</w:t>
      </w:r>
      <w:r w:rsidR="00E17A0D">
        <w:rPr>
          <w:rFonts w:ascii="Arial" w:hAnsi="Arial" w:cs="Arial"/>
          <w:sz w:val="16"/>
          <w:szCs w:val="16"/>
        </w:rPr>
        <w:t xml:space="preserve">    (Replaces RE3054)     Ch. 32 Wis. Stats.</w:t>
      </w:r>
    </w:p>
    <w:p w:rsidR="00E17A0D" w:rsidRDefault="00E17A0D">
      <w:pPr>
        <w:rPr>
          <w:rFonts w:ascii="Arial" w:hAnsi="Arial" w:cs="Arial"/>
          <w:sz w:val="20"/>
          <w:szCs w:val="20"/>
        </w:rPr>
      </w:pPr>
    </w:p>
    <w:p w:rsidR="00227E15" w:rsidRPr="00227E15" w:rsidRDefault="00227E15">
      <w:pPr>
        <w:rPr>
          <w:rFonts w:ascii="Arial" w:hAnsi="Arial" w:cs="Arial"/>
          <w:sz w:val="20"/>
          <w:szCs w:val="20"/>
        </w:rPr>
      </w:pPr>
    </w:p>
    <w:p w:rsidR="00E17A0D" w:rsidRPr="00C7407C" w:rsidRDefault="00E17A0D" w:rsidP="00227E15">
      <w:pPr>
        <w:rPr>
          <w:rFonts w:ascii="Arial" w:hAnsi="Arial" w:cs="Arial"/>
          <w:sz w:val="20"/>
          <w:szCs w:val="20"/>
        </w:rPr>
      </w:pPr>
      <w:r w:rsidRPr="00C7407C">
        <w:rPr>
          <w:rFonts w:ascii="Arial" w:hAnsi="Arial" w:cs="Arial"/>
          <w:sz w:val="20"/>
          <w:szCs w:val="20"/>
        </w:rPr>
        <w:t xml:space="preserve">The undersigned releases from the lien and operation of a mortgage executed by </w:t>
      </w:r>
      <w:r w:rsidR="00C7407C" w:rsidRPr="00227E1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407C" w:rsidRPr="00227E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7407C" w:rsidRPr="00227E15">
        <w:rPr>
          <w:rFonts w:ascii="Arial" w:hAnsi="Arial" w:cs="Arial"/>
          <w:b/>
          <w:sz w:val="20"/>
          <w:szCs w:val="20"/>
        </w:rPr>
      </w:r>
      <w:r w:rsidR="00C7407C" w:rsidRPr="00227E15">
        <w:rPr>
          <w:rFonts w:ascii="Arial" w:hAnsi="Arial" w:cs="Arial"/>
          <w:b/>
          <w:sz w:val="20"/>
          <w:szCs w:val="20"/>
        </w:rPr>
        <w:fldChar w:fldCharType="separate"/>
      </w:r>
      <w:r w:rsidR="00C7407C" w:rsidRPr="00227E15">
        <w:rPr>
          <w:rFonts w:ascii="Arial" w:hAnsi="Arial" w:cs="Arial"/>
          <w:b/>
          <w:noProof/>
          <w:sz w:val="20"/>
          <w:szCs w:val="20"/>
        </w:rPr>
        <w:t> </w:t>
      </w:r>
      <w:r w:rsidR="00C7407C" w:rsidRPr="00227E15">
        <w:rPr>
          <w:rFonts w:ascii="Arial" w:hAnsi="Arial" w:cs="Arial"/>
          <w:b/>
          <w:noProof/>
          <w:sz w:val="20"/>
          <w:szCs w:val="20"/>
        </w:rPr>
        <w:t> </w:t>
      </w:r>
      <w:r w:rsidR="00C7407C" w:rsidRPr="00227E15">
        <w:rPr>
          <w:rFonts w:ascii="Arial" w:hAnsi="Arial" w:cs="Arial"/>
          <w:b/>
          <w:noProof/>
          <w:sz w:val="20"/>
          <w:szCs w:val="20"/>
        </w:rPr>
        <w:t> </w:t>
      </w:r>
      <w:r w:rsidR="00C7407C" w:rsidRPr="00227E15">
        <w:rPr>
          <w:rFonts w:ascii="Arial" w:hAnsi="Arial" w:cs="Arial"/>
          <w:b/>
          <w:noProof/>
          <w:sz w:val="20"/>
          <w:szCs w:val="20"/>
        </w:rPr>
        <w:t> </w:t>
      </w:r>
      <w:r w:rsidR="00C7407C" w:rsidRPr="00227E15">
        <w:rPr>
          <w:rFonts w:ascii="Arial" w:hAnsi="Arial" w:cs="Arial"/>
          <w:b/>
          <w:noProof/>
          <w:sz w:val="20"/>
          <w:szCs w:val="20"/>
        </w:rPr>
        <w:t> </w:t>
      </w:r>
      <w:r w:rsidR="00C7407C" w:rsidRPr="00227E15">
        <w:rPr>
          <w:rFonts w:ascii="Arial" w:hAnsi="Arial" w:cs="Arial"/>
          <w:b/>
          <w:sz w:val="20"/>
          <w:szCs w:val="20"/>
        </w:rPr>
        <w:fldChar w:fldCharType="end"/>
      </w:r>
      <w:r w:rsidRPr="00C7407C">
        <w:rPr>
          <w:rFonts w:ascii="Arial" w:hAnsi="Arial" w:cs="Arial"/>
          <w:sz w:val="20"/>
          <w:szCs w:val="20"/>
        </w:rPr>
        <w:t xml:space="preserve"> (Borrower) to </w:t>
      </w:r>
      <w:bookmarkStart w:id="2" w:name="Text21"/>
      <w:r w:rsidRPr="00227E15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27E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b/>
          <w:sz w:val="20"/>
          <w:szCs w:val="20"/>
        </w:rPr>
      </w:r>
      <w:r w:rsidRPr="00227E15">
        <w:rPr>
          <w:rFonts w:ascii="Arial" w:hAnsi="Arial" w:cs="Arial"/>
          <w:b/>
          <w:sz w:val="20"/>
          <w:szCs w:val="20"/>
        </w:rPr>
        <w:fldChar w:fldCharType="separate"/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7407C">
        <w:rPr>
          <w:rFonts w:ascii="Arial" w:hAnsi="Arial" w:cs="Arial"/>
          <w:sz w:val="20"/>
          <w:szCs w:val="20"/>
        </w:rPr>
        <w:t xml:space="preserve"> (Lender) recorded in the office of </w:t>
      </w:r>
      <w:r w:rsidRPr="00227E15">
        <w:rPr>
          <w:rFonts w:ascii="Arial" w:hAnsi="Arial" w:cs="Arial"/>
          <w:bCs/>
          <w:sz w:val="20"/>
          <w:szCs w:val="20"/>
        </w:rPr>
        <w:t>the Register of Deeds</w:t>
      </w:r>
      <w:r w:rsidRPr="00C7407C">
        <w:rPr>
          <w:rFonts w:ascii="Arial" w:hAnsi="Arial" w:cs="Arial"/>
          <w:sz w:val="20"/>
          <w:szCs w:val="20"/>
        </w:rPr>
        <w:t xml:space="preserve"> of </w:t>
      </w:r>
      <w:bookmarkStart w:id="3" w:name="Text22"/>
      <w:r w:rsidRPr="00227E15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27E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b/>
          <w:sz w:val="20"/>
          <w:szCs w:val="20"/>
        </w:rPr>
      </w:r>
      <w:r w:rsidRPr="00227E15">
        <w:rPr>
          <w:rFonts w:ascii="Arial" w:hAnsi="Arial" w:cs="Arial"/>
          <w:b/>
          <w:sz w:val="20"/>
          <w:szCs w:val="20"/>
        </w:rPr>
        <w:fldChar w:fldCharType="separate"/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C7407C">
        <w:rPr>
          <w:rFonts w:ascii="Arial" w:hAnsi="Arial" w:cs="Arial"/>
          <w:sz w:val="20"/>
          <w:szCs w:val="20"/>
        </w:rPr>
        <w:t xml:space="preserve"> County, Wisconsin in </w:t>
      </w:r>
      <w:bookmarkStart w:id="4" w:name="Dropdown1"/>
      <w:r w:rsidRPr="00C740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Reel"/>
              <w:listEntry w:val="Volume"/>
            </w:ddList>
          </w:ffData>
        </w:fldChar>
      </w:r>
      <w:r w:rsidRPr="00C7407C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Pr="00C7407C">
        <w:rPr>
          <w:rFonts w:ascii="Arial" w:hAnsi="Arial" w:cs="Arial"/>
          <w:b/>
          <w:bCs/>
          <w:sz w:val="20"/>
          <w:szCs w:val="20"/>
        </w:rPr>
      </w:r>
      <w:r w:rsidRPr="00C740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C7407C">
        <w:rPr>
          <w:rFonts w:ascii="Arial" w:hAnsi="Arial" w:cs="Arial"/>
          <w:sz w:val="20"/>
          <w:szCs w:val="20"/>
        </w:rPr>
        <w:t xml:space="preserve"> </w:t>
      </w:r>
      <w:bookmarkStart w:id="5" w:name="Text23"/>
      <w:r w:rsidRPr="00227E15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27E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b/>
          <w:sz w:val="20"/>
          <w:szCs w:val="20"/>
        </w:rPr>
      </w:r>
      <w:r w:rsidRPr="00227E15">
        <w:rPr>
          <w:rFonts w:ascii="Arial" w:hAnsi="Arial" w:cs="Arial"/>
          <w:b/>
          <w:sz w:val="20"/>
          <w:szCs w:val="20"/>
        </w:rPr>
        <w:fldChar w:fldCharType="separate"/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C7407C">
        <w:rPr>
          <w:rFonts w:ascii="Arial" w:hAnsi="Arial" w:cs="Arial"/>
          <w:sz w:val="20"/>
          <w:szCs w:val="20"/>
        </w:rPr>
        <w:t xml:space="preserve"> of </w:t>
      </w:r>
      <w:bookmarkStart w:id="6" w:name="Dropdown2"/>
      <w:r w:rsidRPr="00C740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Records"/>
              <w:listEntry w:val="Mortgages"/>
            </w:ddList>
          </w:ffData>
        </w:fldChar>
      </w:r>
      <w:r w:rsidRPr="00C7407C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Pr="00C7407C">
        <w:rPr>
          <w:rFonts w:ascii="Arial" w:hAnsi="Arial" w:cs="Arial"/>
          <w:b/>
          <w:bCs/>
          <w:sz w:val="20"/>
          <w:szCs w:val="20"/>
        </w:rPr>
      </w:r>
      <w:r w:rsidRPr="00C740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C7407C">
        <w:rPr>
          <w:rFonts w:ascii="Arial" w:hAnsi="Arial" w:cs="Arial"/>
          <w:sz w:val="20"/>
          <w:szCs w:val="20"/>
        </w:rPr>
        <w:t xml:space="preserve"> on </w:t>
      </w:r>
      <w:bookmarkStart w:id="7" w:name="Dropdown3"/>
      <w:r w:rsidRPr="00C7407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Image"/>
              <w:listEntry w:val="Page"/>
            </w:ddList>
          </w:ffData>
        </w:fldChar>
      </w:r>
      <w:r w:rsidRPr="00C7407C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Pr="00C7407C">
        <w:rPr>
          <w:rFonts w:ascii="Arial" w:hAnsi="Arial" w:cs="Arial"/>
          <w:b/>
          <w:bCs/>
          <w:sz w:val="20"/>
          <w:szCs w:val="20"/>
        </w:rPr>
      </w:r>
      <w:r w:rsidRPr="00C7407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C7407C">
        <w:rPr>
          <w:rFonts w:ascii="Arial" w:hAnsi="Arial" w:cs="Arial"/>
          <w:sz w:val="20"/>
          <w:szCs w:val="20"/>
        </w:rPr>
        <w:t xml:space="preserve"> </w:t>
      </w:r>
      <w:bookmarkStart w:id="8" w:name="Text24"/>
      <w:r w:rsidRPr="00227E15"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27E1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b/>
          <w:sz w:val="20"/>
          <w:szCs w:val="20"/>
        </w:rPr>
      </w:r>
      <w:r w:rsidRPr="00227E15">
        <w:rPr>
          <w:rFonts w:ascii="Arial" w:hAnsi="Arial" w:cs="Arial"/>
          <w:b/>
          <w:sz w:val="20"/>
          <w:szCs w:val="20"/>
        </w:rPr>
        <w:fldChar w:fldCharType="separate"/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noProof/>
          <w:sz w:val="20"/>
          <w:szCs w:val="20"/>
        </w:rPr>
        <w:t> </w:t>
      </w:r>
      <w:r w:rsidRPr="00227E15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C7407C">
        <w:rPr>
          <w:rFonts w:ascii="Arial" w:hAnsi="Arial" w:cs="Arial"/>
          <w:sz w:val="20"/>
          <w:szCs w:val="20"/>
        </w:rPr>
        <w:t xml:space="preserve"> as </w:t>
      </w:r>
      <w:r w:rsidRPr="00C7407C">
        <w:rPr>
          <w:rFonts w:ascii="Arial" w:hAnsi="Arial" w:cs="Arial"/>
          <w:b/>
          <w:bCs/>
          <w:sz w:val="20"/>
          <w:szCs w:val="20"/>
        </w:rPr>
        <w:t>Document Number</w:t>
      </w:r>
      <w:r w:rsidRPr="00C7407C">
        <w:rPr>
          <w:rFonts w:ascii="Arial" w:hAnsi="Arial" w:cs="Arial"/>
          <w:sz w:val="20"/>
          <w:szCs w:val="20"/>
        </w:rPr>
        <w:t xml:space="preserve"> </w:t>
      </w:r>
      <w:bookmarkStart w:id="9" w:name="Text25"/>
      <w:r w:rsidRPr="00C7407C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7407C">
        <w:rPr>
          <w:rFonts w:ascii="Arial" w:hAnsi="Arial" w:cs="Arial"/>
          <w:sz w:val="20"/>
          <w:szCs w:val="20"/>
        </w:rPr>
        <w:instrText xml:space="preserve"> FORMTEXT </w:instrText>
      </w:r>
      <w:r w:rsidRPr="00C7407C">
        <w:rPr>
          <w:rFonts w:ascii="Arial" w:hAnsi="Arial" w:cs="Arial"/>
          <w:sz w:val="20"/>
          <w:szCs w:val="20"/>
        </w:rPr>
      </w:r>
      <w:r w:rsidRPr="00C7407C">
        <w:rPr>
          <w:rFonts w:ascii="Arial" w:hAnsi="Arial" w:cs="Arial"/>
          <w:sz w:val="20"/>
          <w:szCs w:val="20"/>
        </w:rPr>
        <w:fldChar w:fldCharType="separate"/>
      </w:r>
      <w:r w:rsidRPr="00C7407C">
        <w:rPr>
          <w:rFonts w:ascii="Arial" w:hAnsi="Arial" w:cs="Arial"/>
          <w:noProof/>
          <w:sz w:val="20"/>
          <w:szCs w:val="20"/>
        </w:rPr>
        <w:t> </w:t>
      </w:r>
      <w:r w:rsidRPr="00C7407C">
        <w:rPr>
          <w:rFonts w:ascii="Arial" w:hAnsi="Arial" w:cs="Arial"/>
          <w:noProof/>
          <w:sz w:val="20"/>
          <w:szCs w:val="20"/>
        </w:rPr>
        <w:t> </w:t>
      </w:r>
      <w:r w:rsidRPr="00C7407C">
        <w:rPr>
          <w:rFonts w:ascii="Arial" w:hAnsi="Arial" w:cs="Arial"/>
          <w:noProof/>
          <w:sz w:val="20"/>
          <w:szCs w:val="20"/>
        </w:rPr>
        <w:t> </w:t>
      </w:r>
      <w:r w:rsidRPr="00C7407C">
        <w:rPr>
          <w:rFonts w:ascii="Arial" w:hAnsi="Arial" w:cs="Arial"/>
          <w:noProof/>
          <w:sz w:val="20"/>
          <w:szCs w:val="20"/>
        </w:rPr>
        <w:t> </w:t>
      </w:r>
      <w:r w:rsidRPr="00C7407C">
        <w:rPr>
          <w:rFonts w:ascii="Arial" w:hAnsi="Arial" w:cs="Arial"/>
          <w:noProof/>
          <w:sz w:val="20"/>
          <w:szCs w:val="20"/>
        </w:rPr>
        <w:t> </w:t>
      </w:r>
      <w:r w:rsidRPr="00C7407C">
        <w:rPr>
          <w:rFonts w:ascii="Arial" w:hAnsi="Arial" w:cs="Arial"/>
          <w:sz w:val="20"/>
          <w:szCs w:val="20"/>
        </w:rPr>
        <w:fldChar w:fldCharType="end"/>
      </w:r>
      <w:bookmarkEnd w:id="9"/>
      <w:r w:rsidRPr="00C7407C">
        <w:rPr>
          <w:rFonts w:ascii="Arial" w:hAnsi="Arial" w:cs="Arial"/>
          <w:sz w:val="20"/>
          <w:szCs w:val="20"/>
        </w:rPr>
        <w:t>.  The debt underlying this mortgage has been paid in full and the mortgage of record is satisfied.</w:t>
      </w:r>
    </w:p>
    <w:p w:rsidR="00E17A0D" w:rsidRPr="00C7407C" w:rsidRDefault="00E17A0D" w:rsidP="00227E15">
      <w:pPr>
        <w:rPr>
          <w:rFonts w:ascii="Arial" w:hAnsi="Arial" w:cs="Arial"/>
          <w:sz w:val="20"/>
          <w:szCs w:val="20"/>
        </w:rPr>
      </w:pPr>
    </w:p>
    <w:p w:rsidR="00E17A0D" w:rsidRDefault="00E17A0D" w:rsidP="00227E15">
      <w:pPr>
        <w:rPr>
          <w:rFonts w:ascii="Arial" w:hAnsi="Arial" w:cs="Arial"/>
          <w:b/>
          <w:bCs/>
          <w:sz w:val="20"/>
          <w:szCs w:val="20"/>
        </w:rPr>
      </w:pPr>
      <w:r w:rsidRPr="00C7407C">
        <w:rPr>
          <w:rFonts w:ascii="Arial" w:hAnsi="Arial" w:cs="Arial"/>
          <w:b/>
          <w:bCs/>
          <w:sz w:val="20"/>
          <w:szCs w:val="20"/>
        </w:rPr>
        <w:t xml:space="preserve">Legal </w:t>
      </w:r>
      <w:r w:rsidR="0093656D">
        <w:rPr>
          <w:rFonts w:ascii="Arial" w:hAnsi="Arial" w:cs="Arial"/>
          <w:b/>
          <w:bCs/>
          <w:sz w:val="20"/>
          <w:szCs w:val="20"/>
        </w:rPr>
        <w:t>d</w:t>
      </w:r>
      <w:r w:rsidRPr="00C7407C">
        <w:rPr>
          <w:rFonts w:ascii="Arial" w:hAnsi="Arial" w:cs="Arial"/>
          <w:b/>
          <w:bCs/>
          <w:sz w:val="20"/>
          <w:szCs w:val="20"/>
        </w:rPr>
        <w:t>escription</w:t>
      </w:r>
      <w:r w:rsidR="00227E15">
        <w:rPr>
          <w:rFonts w:ascii="Arial" w:hAnsi="Arial" w:cs="Arial"/>
          <w:b/>
          <w:bCs/>
          <w:sz w:val="20"/>
          <w:szCs w:val="20"/>
        </w:rPr>
        <w:t>:</w:t>
      </w:r>
    </w:p>
    <w:p w:rsidR="0093656D" w:rsidRPr="0093656D" w:rsidRDefault="0093656D" w:rsidP="00227E15">
      <w:pPr>
        <w:rPr>
          <w:rFonts w:ascii="Arial" w:hAnsi="Arial" w:cs="Arial"/>
          <w:bCs/>
          <w:sz w:val="20"/>
          <w:szCs w:val="20"/>
        </w:rPr>
      </w:pPr>
    </w:p>
    <w:p w:rsidR="00E17A0D" w:rsidRPr="00445FF3" w:rsidRDefault="00227E15">
      <w:pPr>
        <w:rPr>
          <w:rFonts w:ascii="Arial" w:hAnsi="Arial" w:cs="Arial"/>
          <w:b/>
          <w:sz w:val="16"/>
          <w:szCs w:val="16"/>
        </w:rPr>
      </w:pPr>
      <w:r w:rsidRPr="00445FF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GAL DESCRIPTION IS ATTACHED HERETO AND MADE A PART OF HEREOF BY REFERENCE."/>
            </w:textInput>
          </w:ffData>
        </w:fldChar>
      </w:r>
      <w:r w:rsidRPr="00445F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45FF3">
        <w:rPr>
          <w:rFonts w:ascii="Arial" w:hAnsi="Arial" w:cs="Arial"/>
          <w:b/>
          <w:sz w:val="20"/>
          <w:szCs w:val="20"/>
        </w:rPr>
      </w:r>
      <w:r w:rsidRPr="00445FF3">
        <w:rPr>
          <w:rFonts w:ascii="Arial" w:hAnsi="Arial" w:cs="Arial"/>
          <w:b/>
          <w:sz w:val="20"/>
          <w:szCs w:val="20"/>
        </w:rPr>
        <w:fldChar w:fldCharType="separate"/>
      </w:r>
      <w:r w:rsidRPr="00445FF3">
        <w:rPr>
          <w:rFonts w:ascii="Arial" w:hAnsi="Arial" w:cs="Arial"/>
          <w:b/>
          <w:noProof/>
          <w:sz w:val="20"/>
          <w:szCs w:val="20"/>
        </w:rPr>
        <w:t>LEGAL DESCRIPTION IS ATTACHED HERETO AND MADE A PART OF HEREOF BY REFERENCE.</w:t>
      </w:r>
      <w:r w:rsidRPr="00445FF3">
        <w:rPr>
          <w:rFonts w:ascii="Arial" w:hAnsi="Arial" w:cs="Arial"/>
          <w:b/>
          <w:sz w:val="20"/>
          <w:szCs w:val="20"/>
        </w:rPr>
        <w:fldChar w:fldCharType="end"/>
      </w:r>
    </w:p>
    <w:p w:rsidR="00E17A0D" w:rsidRPr="00C7407C" w:rsidRDefault="00E17A0D" w:rsidP="00FF5425">
      <w:pPr>
        <w:framePr w:hSpace="187" w:wrap="auto" w:vAnchor="page" w:hAnchor="page" w:x="721" w:y="8011" w:anchorLock="1"/>
        <w:rPr>
          <w:rFonts w:ascii="Arial" w:hAnsi="Arial" w:cs="Arial"/>
          <w:sz w:val="20"/>
          <w:szCs w:val="20"/>
        </w:rPr>
      </w:pPr>
      <w:r w:rsidRPr="00C7407C">
        <w:rPr>
          <w:rFonts w:ascii="Arial" w:hAnsi="Arial" w:cs="Arial"/>
          <w:sz w:val="20"/>
          <w:szCs w:val="20"/>
        </w:rPr>
        <w:t>The undersigned certifies that he/she is authorized to release said mortgage.</w:t>
      </w: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C42F31" w:rsidRPr="00B6395B" w:rsidTr="00C4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C42F31" w:rsidRPr="00B6395B" w:rsidRDefault="00C42F31" w:rsidP="0044041A">
            <w:pPr>
              <w:framePr w:h="6361" w:hRule="exact" w:hSpace="187" w:wrap="auto" w:vAnchor="page" w:hAnchor="page" w:x="729" w:y="853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639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CORPORATE ACKNOWLDGEMENT</w:t>
            </w:r>
          </w:p>
        </w:tc>
        <w:tc>
          <w:tcPr>
            <w:tcW w:w="720" w:type="dxa"/>
            <w:vMerge w:val="restart"/>
            <w:vAlign w:val="bottom"/>
          </w:tcPr>
          <w:p w:rsidR="00C42F31" w:rsidRPr="0093656D" w:rsidRDefault="00C42F31" w:rsidP="0044041A">
            <w:pPr>
              <w:framePr w:h="6361" w:hRule="exact" w:hSpace="187" w:wrap="auto" w:vAnchor="page" w:hAnchor="page" w:x="729" w:y="8536" w:anchorLock="1"/>
              <w:suppressAutoHyphens/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5040" w:type="dxa"/>
          </w:tcPr>
          <w:p w:rsidR="00C42F31" w:rsidRPr="00B6395B" w:rsidRDefault="00C42F31" w:rsidP="00FF5425">
            <w:pPr>
              <w:framePr w:h="6361" w:hRule="exact" w:hSpace="187" w:wrap="auto" w:vAnchor="page" w:hAnchor="page" w:x="729" w:y="853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B6395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INDIVIDUAL ACKNOWLDGEMENT</w:t>
            </w:r>
          </w:p>
        </w:tc>
      </w:tr>
      <w:tr w:rsidR="00C42F31" w:rsidTr="00C4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42F31" w:rsidRPr="0044041A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4404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42F31" w:rsidRPr="0044041A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42F31" w:rsidTr="004B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  <w:vMerge w:val="restart"/>
            <w:tcBorders>
              <w:top w:val="single" w:sz="4" w:space="0" w:color="auto"/>
            </w:tcBorders>
          </w:tcPr>
          <w:p w:rsidR="00C42F31" w:rsidRP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Corporation/Bank Name</w:t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3967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227E15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C42F31" w:rsidTr="004B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040" w:type="dxa"/>
            <w:vMerge/>
            <w:tcBorders>
              <w:bottom w:val="single" w:sz="6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bookmarkStart w:id="10" w:name="Text29"/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42F31" w:rsidRPr="00227E15" w:rsidRDefault="00C42F31" w:rsidP="00C20900">
            <w:pPr>
              <w:framePr w:h="6361" w:hRule="exact" w:hSpace="187" w:wrap="auto" w:vAnchor="page" w:hAnchor="page" w:x="729" w:y="8536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0"/>
          </w:p>
        </w:tc>
      </w:tr>
      <w:tr w:rsidR="00C42F31" w:rsidTr="004B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3982"/>
              </w:tabs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227E15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C42F31" w:rsidTr="00440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C42F31" w:rsidRPr="0044041A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C42F31" w:rsidTr="00C4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  <w:vMerge w:val="restart"/>
            <w:tcBorders>
              <w:top w:val="single" w:sz="4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395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227E15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C42F31" w:rsidTr="00440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040" w:type="dxa"/>
            <w:vMerge/>
            <w:tcBorders>
              <w:bottom w:val="single" w:sz="6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bookmarkStart w:id="11" w:name="Text30"/>
        <w:tc>
          <w:tcPr>
            <w:tcW w:w="5040" w:type="dxa"/>
            <w:vAlign w:val="bottom"/>
          </w:tcPr>
          <w:p w:rsidR="00C42F31" w:rsidRPr="00227E15" w:rsidRDefault="00C42F31" w:rsidP="00C20900">
            <w:pPr>
              <w:framePr w:h="6361" w:hRule="exact" w:hSpace="187" w:wrap="auto" w:vAnchor="page" w:hAnchor="page" w:x="729" w:y="8536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1"/>
          </w:p>
        </w:tc>
      </w:tr>
      <w:tr w:rsidR="00C42F31" w:rsidTr="00C74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3967"/>
              </w:tabs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="00227E15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bookmarkStart w:id="12" w:name="Text28"/>
      <w:tr w:rsidR="00C42F31" w:rsidTr="00440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42F31" w:rsidRPr="0044041A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44041A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42F31" w:rsidRPr="00227E15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42F31" w:rsidTr="00C74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 w:rsidR="00C20900"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C42F31" w:rsidRDefault="00C42F31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861BF" w:rsidTr="005C4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5760" w:type="dxa"/>
            <w:gridSpan w:val="2"/>
            <w:vMerge w:val="restart"/>
            <w:vAlign w:val="center"/>
          </w:tcPr>
          <w:p w:rsidR="00B861BF" w:rsidRDefault="00B861BF" w:rsidP="00FF5425">
            <w:pPr>
              <w:framePr w:h="6361" w:hRule="exact" w:hSpace="187" w:wrap="auto" w:vAnchor="page" w:hAnchor="page" w:x="729" w:y="8536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B861BF" w:rsidRPr="00227E15" w:rsidRDefault="00B861BF" w:rsidP="00C20900">
            <w:pPr>
              <w:framePr w:h="6361" w:hRule="exact" w:hSpace="187" w:wrap="auto" w:vAnchor="page" w:hAnchor="page" w:x="729" w:y="8536" w:anchorLock="1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>State of Wisconsin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B861BF" w:rsidRPr="00227E15" w:rsidRDefault="00B861BF" w:rsidP="00C20900">
            <w:pPr>
              <w:framePr w:h="6361" w:hRule="exact" w:hSpace="187" w:wrap="auto" w:vAnchor="page" w:hAnchor="page" w:x="729" w:y="8536" w:anchorLock="1"/>
              <w:tabs>
                <w:tab w:val="right" w:pos="3690"/>
                <w:tab w:val="left" w:pos="378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:rsidR="00B861BF" w:rsidRDefault="00B861BF" w:rsidP="00C20900">
            <w:pPr>
              <w:framePr w:h="6361" w:hRule="exact" w:hSpace="187" w:wrap="auto" w:vAnchor="page" w:hAnchor="page" w:x="729" w:y="8536" w:anchorLock="1"/>
              <w:tabs>
                <w:tab w:val="left" w:pos="2610"/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B861BF" w:rsidRDefault="00B861BF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C7407C" w:rsidTr="00C42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760" w:type="dxa"/>
            <w:gridSpan w:val="2"/>
            <w:vMerge/>
          </w:tcPr>
          <w:p w:rsidR="00C7407C" w:rsidRDefault="00C7407C" w:rsidP="0044041A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C7407C" w:rsidRDefault="00C7407C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Signature, Notary Public, State of Wisconsin</w:t>
            </w:r>
          </w:p>
        </w:tc>
      </w:tr>
      <w:tr w:rsidR="00C7407C" w:rsidTr="004B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60" w:type="dxa"/>
            <w:gridSpan w:val="2"/>
            <w:vMerge/>
          </w:tcPr>
          <w:p w:rsidR="00C7407C" w:rsidRDefault="00C7407C" w:rsidP="0044041A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7407C" w:rsidRPr="00227E15" w:rsidRDefault="00C7407C" w:rsidP="00C20900">
            <w:pPr>
              <w:framePr w:h="6361" w:hRule="exact" w:hSpace="187" w:wrap="auto" w:vAnchor="page" w:hAnchor="page" w:x="729" w:y="8536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7407C" w:rsidTr="00C74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760" w:type="dxa"/>
            <w:gridSpan w:val="2"/>
            <w:vMerge/>
          </w:tcPr>
          <w:p w:rsidR="00C7407C" w:rsidRDefault="00C7407C" w:rsidP="0044041A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C7407C" w:rsidRDefault="00C7407C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Print Name, Notary Public, State of Wisconsin</w:t>
            </w:r>
          </w:p>
        </w:tc>
      </w:tr>
      <w:tr w:rsidR="00C7407C" w:rsidTr="004B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760" w:type="dxa"/>
            <w:gridSpan w:val="2"/>
            <w:vMerge/>
          </w:tcPr>
          <w:p w:rsidR="00C7407C" w:rsidRDefault="00C7407C" w:rsidP="0044041A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C7407C" w:rsidRPr="00227E15" w:rsidRDefault="00C7407C" w:rsidP="00C20900">
            <w:pPr>
              <w:framePr w:h="6361" w:hRule="exact" w:hSpace="187" w:wrap="auto" w:vAnchor="page" w:hAnchor="page" w:x="729" w:y="8536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227E1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7407C" w:rsidTr="004404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5760" w:type="dxa"/>
            <w:gridSpan w:val="2"/>
            <w:vMerge/>
            <w:vAlign w:val="bottom"/>
          </w:tcPr>
          <w:p w:rsidR="00C7407C" w:rsidRDefault="00C7407C" w:rsidP="0044041A">
            <w:pPr>
              <w:framePr w:h="6361" w:hRule="exact" w:hSpace="187" w:wrap="auto" w:vAnchor="page" w:hAnchor="page" w:x="729" w:y="8536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</w:tcPr>
          <w:p w:rsidR="00C7407C" w:rsidRDefault="00C7407C" w:rsidP="00C20900">
            <w:pPr>
              <w:framePr w:h="6361" w:hRule="exact" w:hSpace="187" w:wrap="auto" w:vAnchor="page" w:hAnchor="page" w:x="729" w:y="8536" w:anchorLock="1"/>
              <w:suppressAutoHyphens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C42F31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p w:rsidR="00E17A0D" w:rsidRDefault="00E17A0D" w:rsidP="0093656D">
      <w:pPr>
        <w:framePr w:h="6361" w:hRule="exact" w:hSpace="187" w:wrap="auto" w:vAnchor="page" w:hAnchor="page" w:x="729" w:y="8536" w:anchorLock="1"/>
        <w:tabs>
          <w:tab w:val="center" w:pos="5040"/>
          <w:tab w:val="right" w:pos="1071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Project ID</w:t>
      </w:r>
      <w:r w:rsidR="00445FF3">
        <w:rPr>
          <w:rFonts w:ascii="Arial" w:hAnsi="Arial" w:cs="Arial"/>
          <w:spacing w:val="-2"/>
          <w:sz w:val="16"/>
          <w:szCs w:val="16"/>
        </w:rPr>
        <w:t>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7E15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spacing w:val="-2"/>
          <w:sz w:val="20"/>
          <w:szCs w:val="20"/>
        </w:rPr>
      </w:r>
      <w:r w:rsidRPr="00227E15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end"/>
      </w:r>
      <w:r>
        <w:rPr>
          <w:rFonts w:ascii="Arial" w:hAnsi="Arial" w:cs="Arial"/>
          <w:spacing w:val="-2"/>
          <w:sz w:val="16"/>
          <w:szCs w:val="16"/>
        </w:rPr>
        <w:tab/>
        <w:t>This instrument was drafted by</w:t>
      </w:r>
      <w:r w:rsidR="00445FF3">
        <w:rPr>
          <w:rFonts w:ascii="Arial" w:hAnsi="Arial" w:cs="Arial"/>
          <w:spacing w:val="-2"/>
          <w:sz w:val="16"/>
          <w:szCs w:val="16"/>
        </w:rPr>
        <w:t>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7E15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spacing w:val="-2"/>
          <w:sz w:val="20"/>
          <w:szCs w:val="20"/>
        </w:rPr>
      </w:r>
      <w:r w:rsidRPr="00227E15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end"/>
      </w:r>
      <w:r>
        <w:rPr>
          <w:rFonts w:ascii="Arial" w:hAnsi="Arial" w:cs="Arial"/>
          <w:spacing w:val="-2"/>
          <w:sz w:val="16"/>
          <w:szCs w:val="16"/>
        </w:rPr>
        <w:tab/>
        <w:t>Parcel No.</w:t>
      </w:r>
      <w:r w:rsidR="00445FF3">
        <w:rPr>
          <w:rFonts w:ascii="Arial" w:hAnsi="Arial" w:cs="Arial"/>
          <w:spacing w:val="-2"/>
          <w:sz w:val="16"/>
          <w:szCs w:val="16"/>
        </w:rPr>
        <w:t>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7E15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227E15">
        <w:rPr>
          <w:rFonts w:ascii="Arial" w:hAnsi="Arial" w:cs="Arial"/>
          <w:spacing w:val="-2"/>
          <w:sz w:val="20"/>
          <w:szCs w:val="20"/>
        </w:rPr>
      </w:r>
      <w:r w:rsidRPr="00227E15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noProof/>
          <w:spacing w:val="-2"/>
          <w:sz w:val="20"/>
          <w:szCs w:val="20"/>
        </w:rPr>
        <w:t> </w:t>
      </w:r>
      <w:r w:rsidRPr="00227E15">
        <w:rPr>
          <w:rFonts w:ascii="Arial" w:hAnsi="Arial" w:cs="Arial"/>
          <w:spacing w:val="-2"/>
          <w:sz w:val="20"/>
          <w:szCs w:val="20"/>
        </w:rPr>
        <w:fldChar w:fldCharType="end"/>
      </w:r>
    </w:p>
    <w:p w:rsidR="00E17A0D" w:rsidRDefault="00E17A0D" w:rsidP="0093656D">
      <w:pPr>
        <w:ind w:left="5040" w:hanging="5040"/>
        <w:rPr>
          <w:rFonts w:ascii="Arial" w:hAnsi="Arial" w:cs="Arial"/>
          <w:sz w:val="16"/>
          <w:szCs w:val="16"/>
        </w:rPr>
      </w:pPr>
    </w:p>
    <w:sectPr w:rsidR="00E17A0D" w:rsidSect="0093656D">
      <w:type w:val="continuous"/>
      <w:pgSz w:w="12240" w:h="15840" w:code="1"/>
      <w:pgMar w:top="1008" w:right="720" w:bottom="100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7C"/>
    <w:rsid w:val="000759F1"/>
    <w:rsid w:val="000A5EA6"/>
    <w:rsid w:val="001026CD"/>
    <w:rsid w:val="00227E15"/>
    <w:rsid w:val="002D0175"/>
    <w:rsid w:val="002E6F5F"/>
    <w:rsid w:val="0044041A"/>
    <w:rsid w:val="00445FF3"/>
    <w:rsid w:val="004B44FB"/>
    <w:rsid w:val="005B622E"/>
    <w:rsid w:val="005C400A"/>
    <w:rsid w:val="005D0A78"/>
    <w:rsid w:val="0093656D"/>
    <w:rsid w:val="00A33FAE"/>
    <w:rsid w:val="00B6395B"/>
    <w:rsid w:val="00B861BF"/>
    <w:rsid w:val="00C20900"/>
    <w:rsid w:val="00C42F31"/>
    <w:rsid w:val="00C7407C"/>
    <w:rsid w:val="00CA4C1A"/>
    <w:rsid w:val="00E17A0D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A8350A-1E96-4D86-8DF0-04EC8D7A39BF}"/>
</file>

<file path=customXml/itemProps2.xml><?xml version="1.0" encoding="utf-8"?>
<ds:datastoreItem xmlns:ds="http://schemas.openxmlformats.org/officeDocument/2006/customXml" ds:itemID="{35676F51-BC55-4046-897F-CC1DC80FE6AA}"/>
</file>

<file path=customXml/itemProps3.xml><?xml version="1.0" encoding="utf-8"?>
<ds:datastoreItem xmlns:ds="http://schemas.openxmlformats.org/officeDocument/2006/customXml" ds:itemID="{51D045C2-B908-4BC8-BED6-79F007497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DT1550 Satisfaction of Mortgage</vt:lpstr>
    </vt:vector>
  </TitlesOfParts>
  <Company>Wisconsin Department of Transportation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DT1550 Satisfaction of Mortgage</dc:title>
  <dc:subject>Satisfaction of Mortgage</dc:subject>
  <dc:creator>WisDOT Real Estate</dc:creator>
  <cp:keywords>Dt1550, satisfaction, mortgage, real estate</cp:keywords>
  <cp:lastModifiedBy>SSM</cp:lastModifiedBy>
  <cp:revision>2</cp:revision>
  <cp:lastPrinted>2007-02-22T20:03:00Z</cp:lastPrinted>
  <dcterms:created xsi:type="dcterms:W3CDTF">2015-02-04T18:07:00Z</dcterms:created>
  <dcterms:modified xsi:type="dcterms:W3CDTF">2015-02-04T18:07:00Z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