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E433" w14:textId="77777777" w:rsidR="00B632E6" w:rsidRPr="00454E04" w:rsidRDefault="006E429F">
      <w:pPr>
        <w:pStyle w:val="Heading1"/>
        <w:rPr>
          <w:rFonts w:asciiTheme="minorHAnsi" w:hAnsiTheme="minorHAnsi" w:cstheme="minorHAnsi"/>
          <w:sz w:val="22"/>
          <w:szCs w:val="22"/>
        </w:rPr>
      </w:pPr>
      <w:permStart w:id="2117620150" w:edGrp="everyone"/>
      <w:permEnd w:id="2117620150"/>
      <w:r w:rsidRPr="00454E04">
        <w:rPr>
          <w:rFonts w:asciiTheme="minorHAnsi" w:hAnsiTheme="minorHAnsi" w:cstheme="minorHAnsi"/>
          <w:sz w:val="32"/>
          <w:szCs w:val="32"/>
        </w:rPr>
        <w:t>SECTION 4(f)</w:t>
      </w:r>
      <w:r w:rsidR="0073541D" w:rsidRPr="00454E04">
        <w:rPr>
          <w:rFonts w:asciiTheme="minorHAnsi" w:hAnsiTheme="minorHAnsi" w:cstheme="minorHAnsi"/>
          <w:sz w:val="32"/>
          <w:szCs w:val="32"/>
        </w:rPr>
        <w:t xml:space="preserve"> Factor Sheet</w:t>
      </w:r>
      <w:r w:rsidRPr="00454E04">
        <w:rPr>
          <w:rFonts w:asciiTheme="minorHAnsi" w:hAnsiTheme="minorHAnsi" w:cstheme="minorHAnsi"/>
          <w:sz w:val="22"/>
          <w:szCs w:val="22"/>
        </w:rPr>
        <w:t xml:space="preserve"> </w:t>
      </w:r>
    </w:p>
    <w:p w14:paraId="19E5D4D2" w14:textId="747ADF9B" w:rsidR="006E429F" w:rsidRPr="00454E04" w:rsidRDefault="0021424B">
      <w:pPr>
        <w:pStyle w:val="Heading1"/>
        <w:rPr>
          <w:rFonts w:asciiTheme="minorHAnsi" w:hAnsiTheme="minorHAnsi" w:cstheme="minorHAnsi"/>
          <w:b w:val="0"/>
          <w:bCs w:val="0"/>
          <w:sz w:val="22"/>
          <w:szCs w:val="22"/>
        </w:rPr>
      </w:pPr>
      <w:r w:rsidRPr="00454E04">
        <w:rPr>
          <w:rFonts w:asciiTheme="minorHAnsi" w:hAnsiTheme="minorHAnsi" w:cstheme="minorHAnsi"/>
          <w:b w:val="0"/>
          <w:sz w:val="22"/>
          <w:szCs w:val="22"/>
        </w:rPr>
        <w:t>10</w:t>
      </w:r>
      <w:r w:rsidR="0048486E" w:rsidRPr="00454E04">
        <w:rPr>
          <w:rFonts w:asciiTheme="minorHAnsi" w:hAnsiTheme="minorHAnsi" w:cstheme="minorHAnsi"/>
          <w:b w:val="0"/>
          <w:sz w:val="22"/>
          <w:szCs w:val="22"/>
        </w:rPr>
        <w:t>-</w:t>
      </w:r>
      <w:r w:rsidR="001C1BBD">
        <w:rPr>
          <w:rFonts w:asciiTheme="minorHAnsi" w:hAnsiTheme="minorHAnsi" w:cstheme="minorHAnsi"/>
          <w:b w:val="0"/>
          <w:sz w:val="22"/>
          <w:szCs w:val="22"/>
        </w:rPr>
        <w:t>22</w:t>
      </w:r>
      <w:r w:rsidR="003313D2" w:rsidRPr="00454E04">
        <w:rPr>
          <w:rFonts w:asciiTheme="minorHAnsi" w:hAnsiTheme="minorHAnsi" w:cstheme="minorHAnsi"/>
          <w:b w:val="0"/>
          <w:sz w:val="22"/>
          <w:szCs w:val="22"/>
        </w:rPr>
        <w:t>-20</w:t>
      </w:r>
      <w:r w:rsidR="00236FC3" w:rsidRPr="00454E04">
        <w:rPr>
          <w:rFonts w:asciiTheme="minorHAnsi" w:hAnsiTheme="minorHAnsi" w:cstheme="minorHAnsi"/>
          <w:b w:val="0"/>
          <w:sz w:val="22"/>
          <w:szCs w:val="22"/>
        </w:rPr>
        <w:t>2</w:t>
      </w:r>
      <w:r w:rsidR="004E0D08" w:rsidRPr="00454E04">
        <w:rPr>
          <w:rFonts w:asciiTheme="minorHAnsi" w:hAnsiTheme="minorHAnsi" w:cstheme="minorHAnsi"/>
          <w:b w:val="0"/>
          <w:sz w:val="22"/>
          <w:szCs w:val="22"/>
        </w:rPr>
        <w:t>5</w:t>
      </w:r>
      <w:r w:rsidR="00277C1F" w:rsidRPr="00454E04">
        <w:rPr>
          <w:rFonts w:asciiTheme="minorHAnsi" w:hAnsiTheme="minorHAnsi" w:cstheme="minorHAnsi"/>
          <w:b w:val="0"/>
          <w:sz w:val="22"/>
          <w:szCs w:val="22"/>
        </w:rPr>
        <w:tab/>
      </w:r>
      <w:r w:rsidR="00277C1F" w:rsidRPr="00454E04">
        <w:rPr>
          <w:rFonts w:asciiTheme="minorHAnsi" w:hAnsiTheme="minorHAnsi" w:cstheme="minorHAnsi"/>
          <w:b w:val="0"/>
          <w:sz w:val="22"/>
          <w:szCs w:val="22"/>
        </w:rPr>
        <w:tab/>
      </w:r>
      <w:r w:rsidR="00277C1F" w:rsidRPr="00454E04">
        <w:rPr>
          <w:rFonts w:asciiTheme="minorHAnsi" w:hAnsiTheme="minorHAnsi" w:cstheme="minorHAnsi"/>
          <w:b w:val="0"/>
          <w:sz w:val="22"/>
          <w:szCs w:val="22"/>
        </w:rPr>
        <w:tab/>
      </w:r>
      <w:r w:rsidR="00277C1F" w:rsidRPr="00454E04">
        <w:rPr>
          <w:rFonts w:asciiTheme="minorHAnsi" w:hAnsiTheme="minorHAnsi" w:cstheme="minorHAnsi"/>
          <w:b w:val="0"/>
          <w:sz w:val="22"/>
          <w:szCs w:val="22"/>
        </w:rPr>
        <w:tab/>
      </w:r>
      <w:r w:rsidR="00277C1F" w:rsidRPr="00454E04">
        <w:rPr>
          <w:rFonts w:asciiTheme="minorHAnsi" w:hAnsiTheme="minorHAnsi" w:cstheme="minorHAnsi"/>
          <w:b w:val="0"/>
          <w:sz w:val="22"/>
          <w:szCs w:val="22"/>
        </w:rPr>
        <w:tab/>
      </w:r>
      <w:r w:rsidR="00277C1F" w:rsidRPr="00454E04">
        <w:rPr>
          <w:rFonts w:asciiTheme="minorHAnsi" w:hAnsiTheme="minorHAnsi" w:cstheme="minorHAnsi"/>
          <w:b w:val="0"/>
          <w:sz w:val="22"/>
          <w:szCs w:val="22"/>
        </w:rPr>
        <w:tab/>
      </w:r>
      <w:r w:rsidR="006E429F" w:rsidRPr="00454E04">
        <w:rPr>
          <w:rFonts w:asciiTheme="minorHAnsi" w:hAnsiTheme="minorHAnsi" w:cstheme="minorHAnsi"/>
          <w:sz w:val="22"/>
          <w:szCs w:val="22"/>
        </w:rPr>
        <w:t xml:space="preserve"> </w:t>
      </w:r>
      <w:r w:rsidR="00494831" w:rsidRPr="00454E04">
        <w:rPr>
          <w:rFonts w:asciiTheme="minorHAnsi" w:hAnsiTheme="minorHAnsi" w:cstheme="minorHAnsi"/>
          <w:sz w:val="22"/>
          <w:szCs w:val="22"/>
        </w:rPr>
        <w:t xml:space="preserve"> </w:t>
      </w:r>
      <w:r w:rsidR="006D10B0" w:rsidRPr="00454E04">
        <w:rPr>
          <w:rFonts w:asciiTheme="minorHAnsi" w:hAnsiTheme="minorHAnsi" w:cstheme="minorHAnsi"/>
          <w:b w:val="0"/>
          <w:bCs w:val="0"/>
          <w:sz w:val="22"/>
          <w:szCs w:val="22"/>
        </w:rPr>
        <w:t xml:space="preserve">     </w:t>
      </w:r>
      <w:r w:rsidR="00B632E6" w:rsidRPr="00454E04">
        <w:rPr>
          <w:rFonts w:asciiTheme="minorHAnsi" w:hAnsiTheme="minorHAnsi" w:cstheme="minorHAnsi"/>
          <w:b w:val="0"/>
          <w:bCs w:val="0"/>
          <w:sz w:val="22"/>
          <w:szCs w:val="22"/>
        </w:rPr>
        <w:tab/>
      </w:r>
      <w:r w:rsidR="00B632E6" w:rsidRPr="00454E04">
        <w:rPr>
          <w:rFonts w:asciiTheme="minorHAnsi" w:hAnsiTheme="minorHAnsi" w:cstheme="minorHAnsi"/>
          <w:b w:val="0"/>
          <w:bCs w:val="0"/>
          <w:sz w:val="22"/>
          <w:szCs w:val="22"/>
        </w:rPr>
        <w:tab/>
      </w:r>
      <w:r w:rsidR="00B632E6" w:rsidRPr="00454E04">
        <w:rPr>
          <w:rFonts w:asciiTheme="minorHAnsi" w:hAnsiTheme="minorHAnsi" w:cstheme="minorHAnsi"/>
          <w:b w:val="0"/>
          <w:bCs w:val="0"/>
          <w:sz w:val="22"/>
          <w:szCs w:val="22"/>
        </w:rPr>
        <w:tab/>
      </w:r>
      <w:r w:rsidR="00B632E6" w:rsidRPr="00454E04">
        <w:rPr>
          <w:rFonts w:asciiTheme="minorHAnsi" w:hAnsiTheme="minorHAnsi" w:cstheme="minorHAnsi"/>
          <w:b w:val="0"/>
          <w:bCs w:val="0"/>
          <w:sz w:val="22"/>
          <w:szCs w:val="22"/>
        </w:rPr>
        <w:tab/>
      </w:r>
      <w:r w:rsidR="00B632E6" w:rsidRPr="00454E04">
        <w:rPr>
          <w:rFonts w:asciiTheme="minorHAnsi" w:hAnsiTheme="minorHAnsi" w:cstheme="minorHAnsi"/>
          <w:b w:val="0"/>
          <w:bCs w:val="0"/>
          <w:sz w:val="22"/>
          <w:szCs w:val="22"/>
        </w:rPr>
        <w:tab/>
      </w:r>
      <w:r w:rsidR="0022507E" w:rsidRPr="00454E04">
        <w:rPr>
          <w:rFonts w:asciiTheme="minorHAnsi" w:hAnsiTheme="minorHAnsi" w:cstheme="minorHAnsi"/>
          <w:b w:val="0"/>
          <w:bCs w:val="0"/>
          <w:sz w:val="22"/>
          <w:szCs w:val="22"/>
        </w:rPr>
        <w:t xml:space="preserve">          </w:t>
      </w:r>
      <w:r w:rsidR="00441125" w:rsidRPr="00454E04">
        <w:rPr>
          <w:rFonts w:asciiTheme="minorHAnsi" w:hAnsiTheme="minorHAnsi" w:cstheme="minorHAnsi"/>
          <w:b w:val="0"/>
          <w:bCs w:val="0"/>
          <w:sz w:val="22"/>
          <w:szCs w:val="22"/>
        </w:rPr>
        <w:tab/>
      </w:r>
      <w:r w:rsidR="00441125" w:rsidRPr="00454E04">
        <w:rPr>
          <w:rFonts w:asciiTheme="minorHAnsi" w:hAnsiTheme="minorHAnsi" w:cstheme="minorHAnsi"/>
          <w:b w:val="0"/>
          <w:bCs w:val="0"/>
          <w:sz w:val="22"/>
          <w:szCs w:val="22"/>
        </w:rPr>
        <w:tab/>
      </w:r>
      <w:r w:rsidR="00441125" w:rsidRPr="00454E04">
        <w:rPr>
          <w:rFonts w:asciiTheme="minorHAnsi" w:hAnsiTheme="minorHAnsi" w:cstheme="minorHAnsi"/>
          <w:b w:val="0"/>
          <w:bCs w:val="0"/>
          <w:sz w:val="22"/>
          <w:szCs w:val="22"/>
        </w:rPr>
        <w:tab/>
      </w:r>
      <w:r w:rsidR="00441125" w:rsidRPr="00454E04">
        <w:rPr>
          <w:rFonts w:asciiTheme="minorHAnsi" w:hAnsiTheme="minorHAnsi" w:cstheme="minorHAnsi"/>
          <w:b w:val="0"/>
          <w:bCs w:val="0"/>
          <w:sz w:val="22"/>
          <w:szCs w:val="22"/>
        </w:rPr>
        <w:tab/>
      </w:r>
      <w:r w:rsidR="00441125" w:rsidRPr="00454E04">
        <w:rPr>
          <w:rFonts w:asciiTheme="minorHAnsi" w:hAnsiTheme="minorHAnsi" w:cstheme="minorHAnsi"/>
          <w:b w:val="0"/>
          <w:bCs w:val="0"/>
          <w:sz w:val="22"/>
          <w:szCs w:val="22"/>
        </w:rPr>
        <w:tab/>
        <w:t xml:space="preserve">   </w:t>
      </w:r>
      <w:r w:rsidR="006E429F" w:rsidRPr="00454E04">
        <w:rPr>
          <w:rFonts w:asciiTheme="minorHAnsi" w:hAnsiTheme="minorHAnsi" w:cstheme="minorHAnsi"/>
          <w:b w:val="0"/>
          <w:bCs w:val="0"/>
          <w:sz w:val="22"/>
          <w:szCs w:val="22"/>
        </w:rPr>
        <w:t>Wisconsin Department of Transportation</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325"/>
        <w:gridCol w:w="4354"/>
        <w:gridCol w:w="3111"/>
      </w:tblGrid>
      <w:tr w:rsidR="006D10B0" w:rsidRPr="00454E04" w14:paraId="0EE297A4" w14:textId="77777777" w:rsidTr="007D2121">
        <w:tc>
          <w:tcPr>
            <w:tcW w:w="3325" w:type="dxa"/>
          </w:tcPr>
          <w:p w14:paraId="382A7CE4" w14:textId="77777777" w:rsidR="006D10B0" w:rsidRPr="00454E04" w:rsidRDefault="006D10B0" w:rsidP="00ED6F88">
            <w:pPr>
              <w:tabs>
                <w:tab w:val="right" w:pos="10800"/>
              </w:tabs>
              <w:rPr>
                <w:rFonts w:asciiTheme="minorHAnsi" w:hAnsiTheme="minorHAnsi" w:cstheme="minorHAnsi"/>
                <w:b/>
                <w:sz w:val="22"/>
                <w:szCs w:val="22"/>
              </w:rPr>
            </w:pPr>
            <w:r w:rsidRPr="00454E04">
              <w:rPr>
                <w:rFonts w:asciiTheme="minorHAnsi" w:hAnsiTheme="minorHAnsi" w:cstheme="minorHAnsi"/>
                <w:b/>
                <w:sz w:val="22"/>
                <w:szCs w:val="22"/>
              </w:rPr>
              <w:t xml:space="preserve">Alternative: </w:t>
            </w:r>
            <w:r w:rsidRPr="00454E04">
              <w:rPr>
                <w:rFonts w:asciiTheme="minorHAnsi" w:hAnsiTheme="minorHAnsi" w:cstheme="minorHAnsi"/>
                <w:b/>
                <w:sz w:val="22"/>
                <w:szCs w:val="22"/>
              </w:rPr>
              <w:fldChar w:fldCharType="begin">
                <w:ffData>
                  <w:name w:val="Text1"/>
                  <w:enabled/>
                  <w:calcOnExit w:val="0"/>
                  <w:textInput/>
                </w:ffData>
              </w:fldChar>
            </w:r>
            <w:r w:rsidRPr="00454E04">
              <w:rPr>
                <w:rFonts w:asciiTheme="minorHAnsi" w:hAnsiTheme="minorHAnsi" w:cstheme="minorHAnsi"/>
                <w:b/>
                <w:sz w:val="22"/>
                <w:szCs w:val="22"/>
              </w:rPr>
              <w:instrText xml:space="preserve"> FORMTEXT </w:instrText>
            </w:r>
            <w:r w:rsidRPr="00454E04">
              <w:rPr>
                <w:rFonts w:asciiTheme="minorHAnsi" w:hAnsiTheme="minorHAnsi" w:cstheme="minorHAnsi"/>
                <w:b/>
                <w:sz w:val="22"/>
                <w:szCs w:val="22"/>
              </w:rPr>
            </w:r>
            <w:r w:rsidRPr="00454E04">
              <w:rPr>
                <w:rFonts w:asciiTheme="minorHAnsi" w:hAnsiTheme="minorHAnsi" w:cstheme="minorHAnsi"/>
                <w:b/>
                <w:sz w:val="22"/>
                <w:szCs w:val="22"/>
              </w:rPr>
              <w:fldChar w:fldCharType="separate"/>
            </w:r>
            <w:r w:rsidRPr="00454E04">
              <w:rPr>
                <w:rFonts w:asciiTheme="minorHAnsi" w:hAnsiTheme="minorHAnsi" w:cstheme="minorHAnsi"/>
                <w:b/>
                <w:noProof/>
                <w:sz w:val="22"/>
                <w:szCs w:val="22"/>
              </w:rPr>
              <w:t> </w:t>
            </w:r>
            <w:r w:rsidRPr="00454E04">
              <w:rPr>
                <w:rFonts w:asciiTheme="minorHAnsi" w:hAnsiTheme="minorHAnsi" w:cstheme="minorHAnsi"/>
                <w:b/>
                <w:noProof/>
                <w:sz w:val="22"/>
                <w:szCs w:val="22"/>
              </w:rPr>
              <w:t> </w:t>
            </w:r>
            <w:r w:rsidRPr="00454E04">
              <w:rPr>
                <w:rFonts w:asciiTheme="minorHAnsi" w:hAnsiTheme="minorHAnsi" w:cstheme="minorHAnsi"/>
                <w:b/>
                <w:noProof/>
                <w:sz w:val="22"/>
                <w:szCs w:val="22"/>
              </w:rPr>
              <w:t> </w:t>
            </w:r>
            <w:r w:rsidRPr="00454E04">
              <w:rPr>
                <w:rFonts w:asciiTheme="minorHAnsi" w:hAnsiTheme="minorHAnsi" w:cstheme="minorHAnsi"/>
                <w:b/>
                <w:noProof/>
                <w:sz w:val="22"/>
                <w:szCs w:val="22"/>
              </w:rPr>
              <w:t> </w:t>
            </w:r>
            <w:r w:rsidRPr="00454E04">
              <w:rPr>
                <w:rFonts w:asciiTheme="minorHAnsi" w:hAnsiTheme="minorHAnsi" w:cstheme="minorHAnsi"/>
                <w:b/>
                <w:noProof/>
                <w:sz w:val="22"/>
                <w:szCs w:val="22"/>
              </w:rPr>
              <w:t> </w:t>
            </w:r>
            <w:r w:rsidRPr="00454E04">
              <w:rPr>
                <w:rFonts w:asciiTheme="minorHAnsi" w:hAnsiTheme="minorHAnsi" w:cstheme="minorHAnsi"/>
                <w:b/>
                <w:sz w:val="22"/>
                <w:szCs w:val="22"/>
              </w:rPr>
              <w:fldChar w:fldCharType="end"/>
            </w:r>
          </w:p>
        </w:tc>
        <w:tc>
          <w:tcPr>
            <w:tcW w:w="4354" w:type="dxa"/>
          </w:tcPr>
          <w:p w14:paraId="510617DC" w14:textId="4501CF32" w:rsidR="006D10B0" w:rsidRPr="00454E04" w:rsidRDefault="006D10B0" w:rsidP="00ED6F88">
            <w:pPr>
              <w:rPr>
                <w:rFonts w:asciiTheme="minorHAnsi" w:hAnsiTheme="minorHAnsi" w:cstheme="minorHAnsi"/>
                <w:b/>
                <w:sz w:val="22"/>
                <w:szCs w:val="22"/>
              </w:rPr>
            </w:pPr>
            <w:r w:rsidRPr="00454E04">
              <w:rPr>
                <w:rFonts w:asciiTheme="minorHAnsi" w:hAnsiTheme="minorHAnsi" w:cstheme="minorHAnsi"/>
                <w:b/>
                <w:sz w:val="22"/>
                <w:szCs w:val="22"/>
              </w:rPr>
              <w:t xml:space="preserve">Preferred: </w:t>
            </w:r>
            <w:sdt>
              <w:sdtPr>
                <w:rPr>
                  <w:rFonts w:asciiTheme="minorHAnsi" w:hAnsiTheme="minorHAnsi" w:cstheme="minorHAnsi"/>
                  <w:bCs/>
                  <w:sz w:val="20"/>
                  <w:szCs w:val="20"/>
                </w:rPr>
                <w:id w:val="-1733769089"/>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CD31E3" w:rsidRPr="00454E04">
              <w:rPr>
                <w:rFonts w:asciiTheme="minorHAnsi" w:hAnsiTheme="minorHAnsi" w:cstheme="minorHAnsi"/>
                <w:b/>
                <w:sz w:val="22"/>
                <w:szCs w:val="22"/>
              </w:rPr>
              <w:t xml:space="preserve"> </w:t>
            </w:r>
            <w:r w:rsidRPr="00454E04">
              <w:rPr>
                <w:rFonts w:asciiTheme="minorHAnsi" w:hAnsiTheme="minorHAnsi" w:cstheme="minorHAnsi"/>
                <w:b/>
                <w:sz w:val="22"/>
                <w:szCs w:val="22"/>
              </w:rPr>
              <w:t xml:space="preserve">Yes  </w:t>
            </w:r>
            <w:sdt>
              <w:sdtPr>
                <w:rPr>
                  <w:rFonts w:asciiTheme="minorHAnsi" w:hAnsiTheme="minorHAnsi" w:cstheme="minorHAnsi"/>
                  <w:bCs/>
                  <w:sz w:val="20"/>
                  <w:szCs w:val="20"/>
                </w:rPr>
                <w:id w:val="-771088358"/>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Pr="00454E04">
              <w:rPr>
                <w:rFonts w:asciiTheme="minorHAnsi" w:hAnsiTheme="minorHAnsi" w:cstheme="minorHAnsi"/>
                <w:b/>
                <w:sz w:val="22"/>
                <w:szCs w:val="22"/>
              </w:rPr>
              <w:t xml:space="preserve"> No  </w:t>
            </w:r>
            <w:sdt>
              <w:sdtPr>
                <w:rPr>
                  <w:rFonts w:asciiTheme="minorHAnsi" w:hAnsiTheme="minorHAnsi" w:cstheme="minorHAnsi"/>
                  <w:bCs/>
                  <w:sz w:val="20"/>
                  <w:szCs w:val="20"/>
                </w:rPr>
                <w:id w:val="2044552730"/>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Pr="00454E04">
              <w:rPr>
                <w:rFonts w:asciiTheme="minorHAnsi" w:hAnsiTheme="minorHAnsi" w:cstheme="minorHAnsi"/>
                <w:b/>
                <w:sz w:val="22"/>
                <w:szCs w:val="22"/>
              </w:rPr>
              <w:t xml:space="preserve"> None identified</w:t>
            </w:r>
          </w:p>
        </w:tc>
        <w:tc>
          <w:tcPr>
            <w:tcW w:w="3111" w:type="dxa"/>
          </w:tcPr>
          <w:p w14:paraId="71CE3560" w14:textId="77777777" w:rsidR="006D10B0" w:rsidRPr="00454E04" w:rsidRDefault="006D10B0" w:rsidP="00ED6F88">
            <w:pPr>
              <w:rPr>
                <w:rFonts w:asciiTheme="minorHAnsi" w:hAnsiTheme="minorHAnsi" w:cstheme="minorHAnsi"/>
                <w:b/>
                <w:sz w:val="22"/>
                <w:szCs w:val="22"/>
              </w:rPr>
            </w:pPr>
            <w:r w:rsidRPr="00454E04">
              <w:rPr>
                <w:rFonts w:asciiTheme="minorHAnsi" w:hAnsiTheme="minorHAnsi" w:cstheme="minorHAnsi"/>
                <w:b/>
                <w:sz w:val="22"/>
                <w:szCs w:val="22"/>
              </w:rPr>
              <w:t xml:space="preserve">Project ID: </w:t>
            </w:r>
            <w:r w:rsidRPr="00454E04">
              <w:rPr>
                <w:rFonts w:asciiTheme="minorHAnsi" w:hAnsiTheme="minorHAnsi" w:cstheme="minorHAnsi"/>
                <w:b/>
                <w:sz w:val="22"/>
                <w:szCs w:val="22"/>
              </w:rPr>
              <w:fldChar w:fldCharType="begin">
                <w:ffData>
                  <w:name w:val="Text1"/>
                  <w:enabled/>
                  <w:calcOnExit w:val="0"/>
                  <w:textInput/>
                </w:ffData>
              </w:fldChar>
            </w:r>
            <w:r w:rsidRPr="00454E04">
              <w:rPr>
                <w:rFonts w:asciiTheme="minorHAnsi" w:hAnsiTheme="minorHAnsi" w:cstheme="minorHAnsi"/>
                <w:b/>
                <w:sz w:val="22"/>
                <w:szCs w:val="22"/>
              </w:rPr>
              <w:instrText xml:space="preserve"> FORMTEXT </w:instrText>
            </w:r>
            <w:r w:rsidRPr="00454E04">
              <w:rPr>
                <w:rFonts w:asciiTheme="minorHAnsi" w:hAnsiTheme="minorHAnsi" w:cstheme="minorHAnsi"/>
                <w:b/>
                <w:sz w:val="22"/>
                <w:szCs w:val="22"/>
              </w:rPr>
            </w:r>
            <w:r w:rsidRPr="00454E04">
              <w:rPr>
                <w:rFonts w:asciiTheme="minorHAnsi" w:hAnsiTheme="minorHAnsi" w:cstheme="minorHAnsi"/>
                <w:b/>
                <w:sz w:val="22"/>
                <w:szCs w:val="22"/>
              </w:rPr>
              <w:fldChar w:fldCharType="separate"/>
            </w:r>
            <w:r w:rsidRPr="00454E04">
              <w:rPr>
                <w:rFonts w:asciiTheme="minorHAnsi" w:hAnsiTheme="minorHAnsi" w:cstheme="minorHAnsi"/>
                <w:b/>
                <w:noProof/>
                <w:sz w:val="22"/>
                <w:szCs w:val="22"/>
              </w:rPr>
              <w:t> </w:t>
            </w:r>
            <w:r w:rsidRPr="00454E04">
              <w:rPr>
                <w:rFonts w:asciiTheme="minorHAnsi" w:hAnsiTheme="minorHAnsi" w:cstheme="minorHAnsi"/>
                <w:b/>
                <w:noProof/>
                <w:sz w:val="22"/>
                <w:szCs w:val="22"/>
              </w:rPr>
              <w:t> </w:t>
            </w:r>
            <w:r w:rsidRPr="00454E04">
              <w:rPr>
                <w:rFonts w:asciiTheme="minorHAnsi" w:hAnsiTheme="minorHAnsi" w:cstheme="minorHAnsi"/>
                <w:b/>
                <w:noProof/>
                <w:sz w:val="22"/>
                <w:szCs w:val="22"/>
              </w:rPr>
              <w:t> </w:t>
            </w:r>
            <w:r w:rsidRPr="00454E04">
              <w:rPr>
                <w:rFonts w:asciiTheme="minorHAnsi" w:hAnsiTheme="minorHAnsi" w:cstheme="minorHAnsi"/>
                <w:b/>
                <w:noProof/>
                <w:sz w:val="22"/>
                <w:szCs w:val="22"/>
              </w:rPr>
              <w:t> </w:t>
            </w:r>
            <w:r w:rsidRPr="00454E04">
              <w:rPr>
                <w:rFonts w:asciiTheme="minorHAnsi" w:hAnsiTheme="minorHAnsi" w:cstheme="minorHAnsi"/>
                <w:b/>
                <w:noProof/>
                <w:sz w:val="22"/>
                <w:szCs w:val="22"/>
              </w:rPr>
              <w:t> </w:t>
            </w:r>
            <w:r w:rsidRPr="00454E04">
              <w:rPr>
                <w:rFonts w:asciiTheme="minorHAnsi" w:hAnsiTheme="minorHAnsi" w:cstheme="minorHAnsi"/>
                <w:b/>
                <w:sz w:val="22"/>
                <w:szCs w:val="22"/>
              </w:rPr>
              <w:fldChar w:fldCharType="end"/>
            </w:r>
          </w:p>
        </w:tc>
      </w:tr>
    </w:tbl>
    <w:p w14:paraId="7ACB7F8F" w14:textId="77777777" w:rsidR="001E35D1" w:rsidRDefault="001E35D1" w:rsidP="000D6EB9">
      <w:pPr>
        <w:tabs>
          <w:tab w:val="left" w:pos="360"/>
          <w:tab w:val="left" w:pos="720"/>
        </w:tabs>
        <w:contextualSpacing/>
        <w:rPr>
          <w:rFonts w:asciiTheme="minorHAnsi" w:hAnsiTheme="minorHAnsi" w:cstheme="minorHAnsi"/>
          <w:b/>
          <w:bCs/>
          <w:sz w:val="22"/>
          <w:szCs w:val="22"/>
        </w:rPr>
      </w:pPr>
    </w:p>
    <w:p w14:paraId="57DA96B9" w14:textId="5F4CC3C9" w:rsidR="002551C7" w:rsidRPr="00454E04" w:rsidRDefault="00BE7B73" w:rsidP="000D6EB9">
      <w:pPr>
        <w:tabs>
          <w:tab w:val="left" w:pos="360"/>
          <w:tab w:val="left" w:pos="720"/>
        </w:tabs>
        <w:contextualSpacing/>
        <w:rPr>
          <w:rFonts w:asciiTheme="minorHAnsi" w:hAnsiTheme="minorHAnsi" w:cstheme="minorHAnsi"/>
          <w:b/>
          <w:bCs/>
          <w:sz w:val="22"/>
          <w:szCs w:val="22"/>
        </w:rPr>
      </w:pPr>
      <w:r w:rsidRPr="00454E04">
        <w:rPr>
          <w:rFonts w:asciiTheme="minorHAnsi" w:hAnsiTheme="minorHAnsi" w:cstheme="minorHAnsi"/>
          <w:b/>
          <w:bCs/>
          <w:sz w:val="22"/>
          <w:szCs w:val="22"/>
        </w:rPr>
        <w:t>Section 4(f) is only applicable if there is US DOT</w:t>
      </w:r>
      <w:r w:rsidR="0077621C" w:rsidRPr="00454E04">
        <w:rPr>
          <w:rFonts w:asciiTheme="minorHAnsi" w:hAnsiTheme="minorHAnsi" w:cstheme="minorHAnsi"/>
          <w:b/>
          <w:bCs/>
          <w:sz w:val="22"/>
          <w:szCs w:val="22"/>
        </w:rPr>
        <w:t xml:space="preserve"> (FHWA</w:t>
      </w:r>
      <w:r w:rsidR="006732BF" w:rsidRPr="00454E04">
        <w:rPr>
          <w:rFonts w:asciiTheme="minorHAnsi" w:hAnsiTheme="minorHAnsi" w:cstheme="minorHAnsi"/>
          <w:b/>
          <w:bCs/>
          <w:sz w:val="22"/>
          <w:szCs w:val="22"/>
        </w:rPr>
        <w:t>, FRA, FAA, FTA,</w:t>
      </w:r>
      <w:r w:rsidR="0077621C" w:rsidRPr="00454E04">
        <w:rPr>
          <w:rFonts w:asciiTheme="minorHAnsi" w:hAnsiTheme="minorHAnsi" w:cstheme="minorHAnsi"/>
          <w:b/>
          <w:bCs/>
          <w:sz w:val="22"/>
          <w:szCs w:val="22"/>
        </w:rPr>
        <w:t xml:space="preserve"> etc.) </w:t>
      </w:r>
      <w:r w:rsidRPr="00454E04">
        <w:rPr>
          <w:rFonts w:asciiTheme="minorHAnsi" w:hAnsiTheme="minorHAnsi" w:cstheme="minorHAnsi"/>
          <w:b/>
          <w:bCs/>
          <w:sz w:val="22"/>
          <w:szCs w:val="22"/>
        </w:rPr>
        <w:t>funding or approvals.</w:t>
      </w:r>
    </w:p>
    <w:p w14:paraId="26F718F9" w14:textId="77777777" w:rsidR="002551C7" w:rsidRPr="00454E04" w:rsidRDefault="002551C7" w:rsidP="000D6EB9">
      <w:pPr>
        <w:tabs>
          <w:tab w:val="left" w:pos="360"/>
          <w:tab w:val="left" w:pos="720"/>
        </w:tabs>
        <w:contextualSpacing/>
        <w:rPr>
          <w:rFonts w:asciiTheme="minorHAnsi" w:hAnsiTheme="minorHAnsi" w:cstheme="minorHAnsi"/>
          <w:b/>
          <w:bCs/>
          <w:sz w:val="22"/>
          <w:szCs w:val="22"/>
        </w:rPr>
      </w:pPr>
    </w:p>
    <w:p w14:paraId="6BE98131" w14:textId="1C1E35FA" w:rsidR="006E429F" w:rsidRPr="00454E04" w:rsidRDefault="00A97454" w:rsidP="009C62A9">
      <w:pPr>
        <w:tabs>
          <w:tab w:val="left" w:pos="360"/>
        </w:tabs>
        <w:ind w:left="720" w:hanging="810"/>
        <w:contextualSpacing/>
        <w:rPr>
          <w:rFonts w:asciiTheme="minorHAnsi" w:hAnsiTheme="minorHAnsi" w:cstheme="minorHAnsi"/>
          <w:b/>
          <w:bCs/>
          <w:sz w:val="22"/>
          <w:szCs w:val="22"/>
        </w:rPr>
      </w:pPr>
      <w:r w:rsidRPr="00454E04">
        <w:rPr>
          <w:rFonts w:asciiTheme="minorHAnsi" w:hAnsiTheme="minorHAnsi" w:cstheme="minorHAnsi"/>
          <w:b/>
          <w:bCs/>
          <w:sz w:val="22"/>
          <w:szCs w:val="22"/>
        </w:rPr>
        <w:tab/>
      </w:r>
      <w:r w:rsidR="006E429F" w:rsidRPr="00454E04">
        <w:rPr>
          <w:rFonts w:asciiTheme="minorHAnsi" w:hAnsiTheme="minorHAnsi" w:cstheme="minorHAnsi"/>
          <w:b/>
          <w:bCs/>
          <w:sz w:val="22"/>
          <w:szCs w:val="22"/>
        </w:rPr>
        <w:t xml:space="preserve">1.  </w:t>
      </w:r>
      <w:r w:rsidR="00697B74" w:rsidRPr="00454E04">
        <w:rPr>
          <w:rFonts w:asciiTheme="minorHAnsi" w:hAnsiTheme="minorHAnsi" w:cstheme="minorHAnsi"/>
          <w:b/>
          <w:bCs/>
          <w:sz w:val="22"/>
          <w:szCs w:val="22"/>
        </w:rPr>
        <w:tab/>
      </w:r>
      <w:r w:rsidR="002219D0" w:rsidRPr="00454E04">
        <w:rPr>
          <w:rFonts w:asciiTheme="minorHAnsi" w:hAnsiTheme="minorHAnsi" w:cstheme="minorHAnsi"/>
          <w:b/>
          <w:bCs/>
          <w:sz w:val="22"/>
          <w:szCs w:val="22"/>
        </w:rPr>
        <w:t>Resource</w:t>
      </w:r>
      <w:r w:rsidR="006E429F" w:rsidRPr="00454E04">
        <w:rPr>
          <w:rFonts w:asciiTheme="minorHAnsi" w:hAnsiTheme="minorHAnsi" w:cstheme="minorHAnsi"/>
          <w:b/>
          <w:bCs/>
          <w:sz w:val="22"/>
          <w:szCs w:val="22"/>
        </w:rPr>
        <w:t xml:space="preserve"> Name</w:t>
      </w:r>
      <w:r w:rsidR="00B26B21" w:rsidRPr="00454E04">
        <w:rPr>
          <w:rFonts w:asciiTheme="minorHAnsi" w:hAnsiTheme="minorHAnsi" w:cstheme="minorHAnsi"/>
          <w:b/>
          <w:bCs/>
          <w:sz w:val="22"/>
          <w:szCs w:val="22"/>
        </w:rPr>
        <w:t xml:space="preserve"> (If the resource is a park and a historic </w:t>
      </w:r>
      <w:r w:rsidR="00E94D83" w:rsidRPr="00454E04">
        <w:rPr>
          <w:rFonts w:asciiTheme="minorHAnsi" w:hAnsiTheme="minorHAnsi" w:cstheme="minorHAnsi"/>
          <w:b/>
          <w:bCs/>
          <w:sz w:val="22"/>
          <w:szCs w:val="22"/>
        </w:rPr>
        <w:t>property,</w:t>
      </w:r>
      <w:r w:rsidR="00B26B21" w:rsidRPr="00454E04">
        <w:rPr>
          <w:rFonts w:asciiTheme="minorHAnsi" w:hAnsiTheme="minorHAnsi" w:cstheme="minorHAnsi"/>
          <w:b/>
          <w:bCs/>
          <w:sz w:val="22"/>
          <w:szCs w:val="22"/>
        </w:rPr>
        <w:t xml:space="preserve"> please indicate the historic property name and the park name if different)</w:t>
      </w:r>
      <w:r w:rsidR="006E429F" w:rsidRPr="00454E04">
        <w:rPr>
          <w:rFonts w:asciiTheme="minorHAnsi" w:hAnsiTheme="minorHAnsi" w:cstheme="minorHAnsi"/>
          <w:b/>
          <w:bCs/>
          <w:sz w:val="22"/>
          <w:szCs w:val="22"/>
        </w:rPr>
        <w:t>:</w:t>
      </w:r>
      <w:r w:rsidR="00D20CA8" w:rsidRPr="00454E04">
        <w:rPr>
          <w:rFonts w:asciiTheme="minorHAnsi" w:hAnsiTheme="minorHAnsi" w:cstheme="minorHAnsi"/>
          <w:b/>
          <w:bCs/>
          <w:sz w:val="22"/>
          <w:szCs w:val="22"/>
        </w:rPr>
        <w:t xml:space="preserve"> </w:t>
      </w:r>
      <w:r w:rsidR="00D20CA8" w:rsidRPr="00454E04">
        <w:rPr>
          <w:rFonts w:asciiTheme="minorHAnsi" w:hAnsiTheme="minorHAnsi" w:cstheme="minorHAnsi"/>
          <w:bCs/>
          <w:spacing w:val="-1"/>
          <w:sz w:val="22"/>
          <w:szCs w:val="22"/>
        </w:rPr>
        <w:fldChar w:fldCharType="begin">
          <w:ffData>
            <w:name w:val="Text69"/>
            <w:enabled/>
            <w:calcOnExit w:val="0"/>
            <w:textInput/>
          </w:ffData>
        </w:fldChar>
      </w:r>
      <w:r w:rsidR="00D20CA8" w:rsidRPr="00454E04">
        <w:rPr>
          <w:rFonts w:asciiTheme="minorHAnsi" w:hAnsiTheme="minorHAnsi" w:cstheme="minorHAnsi"/>
          <w:bCs/>
          <w:spacing w:val="-1"/>
          <w:sz w:val="22"/>
          <w:szCs w:val="22"/>
        </w:rPr>
        <w:instrText xml:space="preserve"> FORMTEXT </w:instrText>
      </w:r>
      <w:r w:rsidR="00D20CA8" w:rsidRPr="00454E04">
        <w:rPr>
          <w:rFonts w:asciiTheme="minorHAnsi" w:hAnsiTheme="minorHAnsi" w:cstheme="minorHAnsi"/>
          <w:bCs/>
          <w:spacing w:val="-1"/>
          <w:sz w:val="22"/>
          <w:szCs w:val="22"/>
        </w:rPr>
      </w:r>
      <w:r w:rsidR="00D20CA8" w:rsidRPr="00454E04">
        <w:rPr>
          <w:rFonts w:asciiTheme="minorHAnsi" w:hAnsiTheme="minorHAnsi" w:cstheme="minorHAnsi"/>
          <w:bCs/>
          <w:spacing w:val="-1"/>
          <w:sz w:val="22"/>
          <w:szCs w:val="22"/>
        </w:rPr>
        <w:fldChar w:fldCharType="separate"/>
      </w:r>
      <w:r w:rsidR="00D20CA8" w:rsidRPr="00454E04">
        <w:rPr>
          <w:rFonts w:asciiTheme="minorHAnsi" w:hAnsiTheme="minorHAnsi" w:cstheme="minorHAnsi"/>
          <w:bCs/>
          <w:noProof/>
          <w:spacing w:val="-1"/>
          <w:sz w:val="22"/>
          <w:szCs w:val="22"/>
        </w:rPr>
        <w:t> </w:t>
      </w:r>
      <w:r w:rsidR="00D20CA8" w:rsidRPr="00454E04">
        <w:rPr>
          <w:rFonts w:asciiTheme="minorHAnsi" w:hAnsiTheme="minorHAnsi" w:cstheme="minorHAnsi"/>
          <w:bCs/>
          <w:noProof/>
          <w:spacing w:val="-1"/>
          <w:sz w:val="22"/>
          <w:szCs w:val="22"/>
        </w:rPr>
        <w:t> </w:t>
      </w:r>
      <w:r w:rsidR="00D20CA8" w:rsidRPr="00454E04">
        <w:rPr>
          <w:rFonts w:asciiTheme="minorHAnsi" w:hAnsiTheme="minorHAnsi" w:cstheme="minorHAnsi"/>
          <w:bCs/>
          <w:noProof/>
          <w:spacing w:val="-1"/>
          <w:sz w:val="22"/>
          <w:szCs w:val="22"/>
        </w:rPr>
        <w:t> </w:t>
      </w:r>
      <w:r w:rsidR="00D20CA8" w:rsidRPr="00454E04">
        <w:rPr>
          <w:rFonts w:asciiTheme="minorHAnsi" w:hAnsiTheme="minorHAnsi" w:cstheme="minorHAnsi"/>
          <w:bCs/>
          <w:noProof/>
          <w:spacing w:val="-1"/>
          <w:sz w:val="22"/>
          <w:szCs w:val="22"/>
        </w:rPr>
        <w:t> </w:t>
      </w:r>
      <w:r w:rsidR="00D20CA8" w:rsidRPr="00454E04">
        <w:rPr>
          <w:rFonts w:asciiTheme="minorHAnsi" w:hAnsiTheme="minorHAnsi" w:cstheme="minorHAnsi"/>
          <w:bCs/>
          <w:noProof/>
          <w:spacing w:val="-1"/>
          <w:sz w:val="22"/>
          <w:szCs w:val="22"/>
        </w:rPr>
        <w:t> </w:t>
      </w:r>
      <w:r w:rsidR="00D20CA8" w:rsidRPr="00454E04">
        <w:rPr>
          <w:rFonts w:asciiTheme="minorHAnsi" w:hAnsiTheme="minorHAnsi" w:cstheme="minorHAnsi"/>
          <w:bCs/>
          <w:spacing w:val="-1"/>
          <w:sz w:val="22"/>
          <w:szCs w:val="22"/>
        </w:rPr>
        <w:fldChar w:fldCharType="end"/>
      </w:r>
    </w:p>
    <w:p w14:paraId="780E1288" w14:textId="77777777" w:rsidR="006E429F" w:rsidRPr="00454E04" w:rsidRDefault="006E429F" w:rsidP="000D6EB9">
      <w:pPr>
        <w:tabs>
          <w:tab w:val="left" w:pos="360"/>
        </w:tabs>
        <w:contextualSpacing/>
        <w:rPr>
          <w:rFonts w:asciiTheme="minorHAnsi" w:hAnsiTheme="minorHAnsi" w:cstheme="minorHAnsi"/>
          <w:sz w:val="22"/>
          <w:szCs w:val="22"/>
        </w:rPr>
      </w:pPr>
    </w:p>
    <w:p w14:paraId="569818CF" w14:textId="75640125" w:rsidR="00042D72" w:rsidRPr="00454E04" w:rsidRDefault="00042D72" w:rsidP="00042D72">
      <w:pPr>
        <w:tabs>
          <w:tab w:val="left" w:pos="360"/>
        </w:tabs>
        <w:contextualSpacing/>
        <w:rPr>
          <w:rFonts w:asciiTheme="minorHAnsi" w:hAnsiTheme="minorHAnsi" w:cstheme="minorHAnsi"/>
          <w:b/>
          <w:bCs/>
          <w:sz w:val="22"/>
          <w:szCs w:val="22"/>
        </w:rPr>
      </w:pPr>
      <w:r w:rsidRPr="00454E04">
        <w:rPr>
          <w:rFonts w:asciiTheme="minorHAnsi" w:hAnsiTheme="minorHAnsi" w:cstheme="minorHAnsi"/>
          <w:b/>
          <w:bCs/>
          <w:sz w:val="22"/>
          <w:szCs w:val="22"/>
        </w:rPr>
        <w:tab/>
        <w:t xml:space="preserve">2.  </w:t>
      </w:r>
      <w:r w:rsidRPr="00454E04">
        <w:rPr>
          <w:rFonts w:asciiTheme="minorHAnsi" w:hAnsiTheme="minorHAnsi" w:cstheme="minorHAnsi"/>
          <w:b/>
          <w:bCs/>
          <w:sz w:val="22"/>
          <w:szCs w:val="22"/>
        </w:rPr>
        <w:tab/>
        <w:t>Type of Section 4(f) Resource:</w:t>
      </w:r>
    </w:p>
    <w:p w14:paraId="23FC9731" w14:textId="1EFFEA16" w:rsidR="00042D72" w:rsidRPr="00454E04" w:rsidRDefault="00042D72" w:rsidP="00042D72">
      <w:pPr>
        <w:tabs>
          <w:tab w:val="left" w:pos="360"/>
        </w:tabs>
        <w:ind w:left="360"/>
        <w:contextualSpacing/>
        <w:rPr>
          <w:rFonts w:asciiTheme="minorHAnsi" w:hAnsiTheme="minorHAnsi" w:cstheme="minorHAnsi"/>
          <w:sz w:val="22"/>
          <w:szCs w:val="22"/>
        </w:rPr>
      </w:pPr>
      <w:r w:rsidRPr="00454E04">
        <w:rPr>
          <w:rFonts w:asciiTheme="minorHAnsi" w:hAnsiTheme="minorHAnsi" w:cstheme="minorHAnsi"/>
          <w:sz w:val="22"/>
          <w:szCs w:val="22"/>
        </w:rPr>
        <w:tab/>
      </w:r>
      <w:sdt>
        <w:sdtPr>
          <w:rPr>
            <w:rFonts w:asciiTheme="minorHAnsi" w:hAnsiTheme="minorHAnsi" w:cstheme="minorHAnsi"/>
            <w:bCs/>
            <w:sz w:val="20"/>
            <w:szCs w:val="20"/>
          </w:rPr>
          <w:id w:val="1384830659"/>
          <w14:checkbox>
            <w14:checked w14:val="0"/>
            <w14:checkedState w14:val="2612" w14:font="MS Gothic"/>
            <w14:uncheckedState w14:val="2610" w14:font="MS Gothic"/>
          </w14:checkbox>
        </w:sdtPr>
        <w:sdtContent>
          <w:r w:rsidRPr="00454E04">
            <w:rPr>
              <w:rFonts w:ascii="Segoe UI Symbol" w:eastAsia="MS Gothic" w:hAnsi="Segoe UI Symbol" w:cs="Segoe UI Symbol"/>
              <w:bCs/>
              <w:sz w:val="20"/>
              <w:szCs w:val="20"/>
            </w:rPr>
            <w:t>☐</w:t>
          </w:r>
        </w:sdtContent>
      </w:sdt>
      <w:r w:rsidRPr="00454E04">
        <w:rPr>
          <w:rFonts w:asciiTheme="minorHAnsi" w:hAnsiTheme="minorHAnsi" w:cstheme="minorHAnsi"/>
          <w:bCs/>
          <w:sz w:val="22"/>
          <w:szCs w:val="22"/>
        </w:rPr>
        <w:t xml:space="preserve"> </w:t>
      </w:r>
      <w:r w:rsidRPr="00454E04">
        <w:rPr>
          <w:rFonts w:asciiTheme="minorHAnsi" w:hAnsiTheme="minorHAnsi" w:cstheme="minorHAnsi"/>
          <w:sz w:val="22"/>
          <w:szCs w:val="22"/>
        </w:rPr>
        <w:t>Park</w:t>
      </w:r>
      <w:r w:rsidRPr="00454E04">
        <w:rPr>
          <w:rFonts w:asciiTheme="minorHAnsi" w:hAnsiTheme="minorHAnsi" w:cstheme="minorHAnsi"/>
          <w:sz w:val="22"/>
          <w:szCs w:val="22"/>
        </w:rPr>
        <w:tab/>
      </w:r>
    </w:p>
    <w:p w14:paraId="2C40EC0C" w14:textId="77777777" w:rsidR="00042D72" w:rsidRPr="00454E04" w:rsidRDefault="00042D72" w:rsidP="00042D72">
      <w:pPr>
        <w:tabs>
          <w:tab w:val="left" w:pos="360"/>
        </w:tabs>
        <w:ind w:left="360"/>
        <w:contextualSpacing/>
        <w:rPr>
          <w:rFonts w:asciiTheme="minorHAnsi" w:hAnsiTheme="minorHAnsi" w:cstheme="minorHAnsi"/>
          <w:sz w:val="22"/>
          <w:szCs w:val="22"/>
        </w:rPr>
      </w:pPr>
      <w:r w:rsidRPr="00454E04">
        <w:rPr>
          <w:rFonts w:asciiTheme="minorHAnsi" w:hAnsiTheme="minorHAnsi" w:cstheme="minorHAnsi"/>
          <w:sz w:val="22"/>
          <w:szCs w:val="22"/>
        </w:rPr>
        <w:tab/>
      </w:r>
      <w:sdt>
        <w:sdtPr>
          <w:rPr>
            <w:rFonts w:asciiTheme="minorHAnsi" w:hAnsiTheme="minorHAnsi" w:cstheme="minorHAnsi"/>
            <w:bCs/>
            <w:sz w:val="20"/>
            <w:szCs w:val="20"/>
          </w:rPr>
          <w:id w:val="-663395788"/>
          <w14:checkbox>
            <w14:checked w14:val="0"/>
            <w14:checkedState w14:val="2612" w14:font="MS Gothic"/>
            <w14:uncheckedState w14:val="2610" w14:font="MS Gothic"/>
          </w14:checkbox>
        </w:sdtPr>
        <w:sdtContent>
          <w:r w:rsidRPr="00454E04">
            <w:rPr>
              <w:rFonts w:ascii="Segoe UI Symbol" w:eastAsia="MS Gothic" w:hAnsi="Segoe UI Symbol" w:cs="Segoe UI Symbol"/>
              <w:bCs/>
              <w:sz w:val="20"/>
              <w:szCs w:val="20"/>
            </w:rPr>
            <w:t>☐</w:t>
          </w:r>
        </w:sdtContent>
      </w:sdt>
      <w:r w:rsidRPr="00454E04">
        <w:rPr>
          <w:rFonts w:asciiTheme="minorHAnsi" w:hAnsiTheme="minorHAnsi" w:cstheme="minorHAnsi"/>
          <w:sz w:val="22"/>
          <w:szCs w:val="22"/>
        </w:rPr>
        <w:t xml:space="preserve"> Recreational areas</w:t>
      </w:r>
    </w:p>
    <w:p w14:paraId="51AC5982" w14:textId="77777777" w:rsidR="00042D72" w:rsidRPr="00454E04" w:rsidRDefault="00042D72" w:rsidP="00042D72">
      <w:pPr>
        <w:tabs>
          <w:tab w:val="left" w:pos="360"/>
        </w:tabs>
        <w:ind w:left="360"/>
        <w:contextualSpacing/>
        <w:rPr>
          <w:rFonts w:asciiTheme="minorHAnsi" w:hAnsiTheme="minorHAnsi" w:cstheme="minorHAnsi"/>
          <w:sz w:val="22"/>
          <w:szCs w:val="22"/>
          <w:u w:val="single"/>
        </w:rPr>
      </w:pPr>
      <w:r w:rsidRPr="00454E04">
        <w:rPr>
          <w:rFonts w:asciiTheme="minorHAnsi" w:hAnsiTheme="minorHAnsi" w:cstheme="minorHAnsi"/>
          <w:sz w:val="22"/>
          <w:szCs w:val="22"/>
        </w:rPr>
        <w:tab/>
      </w:r>
      <w:sdt>
        <w:sdtPr>
          <w:rPr>
            <w:rFonts w:asciiTheme="minorHAnsi" w:hAnsiTheme="minorHAnsi" w:cstheme="minorHAnsi"/>
            <w:bCs/>
            <w:sz w:val="20"/>
            <w:szCs w:val="20"/>
          </w:rPr>
          <w:id w:val="-897360987"/>
          <w14:checkbox>
            <w14:checked w14:val="0"/>
            <w14:checkedState w14:val="2612" w14:font="MS Gothic"/>
            <w14:uncheckedState w14:val="2610" w14:font="MS Gothic"/>
          </w14:checkbox>
        </w:sdtPr>
        <w:sdtContent>
          <w:r w:rsidRPr="00454E04">
            <w:rPr>
              <w:rFonts w:ascii="Segoe UI Symbol" w:eastAsia="MS Gothic" w:hAnsi="Segoe UI Symbol" w:cs="Segoe UI Symbol"/>
              <w:bCs/>
              <w:sz w:val="20"/>
              <w:szCs w:val="20"/>
            </w:rPr>
            <w:t>☐</w:t>
          </w:r>
        </w:sdtContent>
      </w:sdt>
      <w:r w:rsidRPr="00454E04">
        <w:rPr>
          <w:rFonts w:asciiTheme="minorHAnsi" w:hAnsiTheme="minorHAnsi" w:cstheme="minorHAnsi"/>
          <w:sz w:val="22"/>
          <w:szCs w:val="22"/>
        </w:rPr>
        <w:t xml:space="preserve"> Wildlife or Waterfowl refuge</w:t>
      </w:r>
      <w:r w:rsidRPr="00454E04">
        <w:rPr>
          <w:rFonts w:asciiTheme="minorHAnsi" w:hAnsiTheme="minorHAnsi" w:cstheme="minorHAnsi"/>
          <w:sz w:val="22"/>
          <w:szCs w:val="22"/>
        </w:rPr>
        <w:tab/>
      </w:r>
    </w:p>
    <w:p w14:paraId="5BF29F33" w14:textId="77777777" w:rsidR="00042D72" w:rsidRPr="00454E04" w:rsidRDefault="00042D72" w:rsidP="00042D72">
      <w:pPr>
        <w:tabs>
          <w:tab w:val="left" w:pos="360"/>
        </w:tabs>
        <w:ind w:left="360"/>
        <w:contextualSpacing/>
        <w:rPr>
          <w:rFonts w:asciiTheme="minorHAnsi" w:hAnsiTheme="minorHAnsi" w:cstheme="minorHAnsi"/>
          <w:sz w:val="22"/>
          <w:szCs w:val="22"/>
        </w:rPr>
      </w:pPr>
      <w:r w:rsidRPr="00454E04">
        <w:rPr>
          <w:rFonts w:asciiTheme="minorHAnsi" w:hAnsiTheme="minorHAnsi" w:cstheme="minorHAnsi"/>
          <w:bCs/>
          <w:sz w:val="20"/>
          <w:szCs w:val="20"/>
        </w:rPr>
        <w:tab/>
      </w:r>
      <w:sdt>
        <w:sdtPr>
          <w:rPr>
            <w:rFonts w:asciiTheme="minorHAnsi" w:hAnsiTheme="minorHAnsi" w:cstheme="minorHAnsi"/>
            <w:bCs/>
            <w:sz w:val="20"/>
            <w:szCs w:val="20"/>
          </w:rPr>
          <w:id w:val="-2125534796"/>
          <w14:checkbox>
            <w14:checked w14:val="0"/>
            <w14:checkedState w14:val="2612" w14:font="MS Gothic"/>
            <w14:uncheckedState w14:val="2610" w14:font="MS Gothic"/>
          </w14:checkbox>
        </w:sdtPr>
        <w:sdtContent>
          <w:r w:rsidRPr="00454E04">
            <w:rPr>
              <w:rFonts w:ascii="Segoe UI Symbol" w:eastAsia="MS Gothic" w:hAnsi="Segoe UI Symbol" w:cs="Segoe UI Symbol"/>
              <w:bCs/>
              <w:sz w:val="20"/>
              <w:szCs w:val="20"/>
            </w:rPr>
            <w:t>☐</w:t>
          </w:r>
        </w:sdtContent>
      </w:sdt>
      <w:r w:rsidRPr="00454E04">
        <w:rPr>
          <w:rFonts w:asciiTheme="minorHAnsi" w:hAnsiTheme="minorHAnsi" w:cstheme="minorHAnsi"/>
          <w:sz w:val="22"/>
          <w:szCs w:val="22"/>
        </w:rPr>
        <w:t xml:space="preserve"> Historic/Archaeological site eligible for the National Register of Historic Places (NRHP)</w:t>
      </w:r>
    </w:p>
    <w:p w14:paraId="05D2529B" w14:textId="77777777" w:rsidR="00042D72" w:rsidRDefault="00042D72" w:rsidP="00042D72">
      <w:pPr>
        <w:tabs>
          <w:tab w:val="left" w:pos="360"/>
        </w:tabs>
        <w:ind w:left="360"/>
        <w:contextualSpacing/>
        <w:rPr>
          <w:rFonts w:asciiTheme="minorHAnsi" w:hAnsiTheme="minorHAnsi" w:cstheme="minorHAnsi"/>
          <w:bCs/>
          <w:spacing w:val="-1"/>
          <w:sz w:val="22"/>
          <w:szCs w:val="22"/>
        </w:rPr>
      </w:pPr>
      <w:r w:rsidRPr="00454E04">
        <w:rPr>
          <w:rFonts w:asciiTheme="minorHAnsi" w:hAnsiTheme="minorHAnsi" w:cstheme="minorHAnsi"/>
          <w:sz w:val="22"/>
          <w:szCs w:val="22"/>
        </w:rPr>
        <w:tab/>
      </w:r>
      <w:sdt>
        <w:sdtPr>
          <w:rPr>
            <w:rFonts w:asciiTheme="minorHAnsi" w:hAnsiTheme="minorHAnsi" w:cstheme="minorHAnsi"/>
            <w:bCs/>
            <w:sz w:val="20"/>
            <w:szCs w:val="20"/>
          </w:rPr>
          <w:id w:val="-1258672721"/>
          <w14:checkbox>
            <w14:checked w14:val="0"/>
            <w14:checkedState w14:val="2612" w14:font="MS Gothic"/>
            <w14:uncheckedState w14:val="2610" w14:font="MS Gothic"/>
          </w14:checkbox>
        </w:sdtPr>
        <w:sdtContent>
          <w:r w:rsidRPr="00454E04">
            <w:rPr>
              <w:rFonts w:ascii="Segoe UI Symbol" w:eastAsia="MS Gothic" w:hAnsi="Segoe UI Symbol" w:cs="Segoe UI Symbol"/>
              <w:bCs/>
              <w:sz w:val="20"/>
              <w:szCs w:val="20"/>
            </w:rPr>
            <w:t>☐</w:t>
          </w:r>
        </w:sdtContent>
      </w:sdt>
      <w:r w:rsidRPr="00454E04">
        <w:rPr>
          <w:rFonts w:asciiTheme="minorHAnsi" w:hAnsiTheme="minorHAnsi" w:cstheme="minorHAnsi"/>
          <w:sz w:val="22"/>
          <w:szCs w:val="22"/>
        </w:rPr>
        <w:t xml:space="preserve"> Other – Identify: </w:t>
      </w:r>
      <w:r w:rsidRPr="00454E04">
        <w:rPr>
          <w:rFonts w:asciiTheme="minorHAnsi" w:hAnsiTheme="minorHAnsi" w:cstheme="minorHAnsi"/>
          <w:bCs/>
          <w:spacing w:val="-1"/>
          <w:sz w:val="22"/>
          <w:szCs w:val="22"/>
        </w:rPr>
        <w:fldChar w:fldCharType="begin">
          <w:ffData>
            <w:name w:val="Text69"/>
            <w:enabled/>
            <w:calcOnExit w:val="0"/>
            <w:textInput/>
          </w:ffData>
        </w:fldChar>
      </w:r>
      <w:r w:rsidRPr="00454E04">
        <w:rPr>
          <w:rFonts w:asciiTheme="minorHAnsi" w:hAnsiTheme="minorHAnsi" w:cstheme="minorHAnsi"/>
          <w:bCs/>
          <w:spacing w:val="-1"/>
          <w:sz w:val="22"/>
          <w:szCs w:val="22"/>
        </w:rPr>
        <w:instrText xml:space="preserve"> FORMTEXT </w:instrText>
      </w:r>
      <w:r w:rsidRPr="00454E04">
        <w:rPr>
          <w:rFonts w:asciiTheme="minorHAnsi" w:hAnsiTheme="minorHAnsi" w:cstheme="minorHAnsi"/>
          <w:bCs/>
          <w:spacing w:val="-1"/>
          <w:sz w:val="22"/>
          <w:szCs w:val="22"/>
        </w:rPr>
      </w:r>
      <w:r w:rsidRPr="00454E04">
        <w:rPr>
          <w:rFonts w:asciiTheme="minorHAnsi" w:hAnsiTheme="minorHAnsi" w:cstheme="minorHAnsi"/>
          <w:bCs/>
          <w:spacing w:val="-1"/>
          <w:sz w:val="22"/>
          <w:szCs w:val="22"/>
        </w:rPr>
        <w:fldChar w:fldCharType="separate"/>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spacing w:val="-1"/>
          <w:sz w:val="22"/>
          <w:szCs w:val="22"/>
        </w:rPr>
        <w:fldChar w:fldCharType="end"/>
      </w:r>
    </w:p>
    <w:p w14:paraId="6B5E7E93" w14:textId="77777777" w:rsidR="009D687D" w:rsidRPr="00454E04" w:rsidRDefault="009D687D" w:rsidP="00042D72">
      <w:pPr>
        <w:tabs>
          <w:tab w:val="left" w:pos="360"/>
        </w:tabs>
        <w:ind w:left="360"/>
        <w:contextualSpacing/>
        <w:rPr>
          <w:rFonts w:asciiTheme="minorHAnsi" w:hAnsiTheme="minorHAnsi" w:cstheme="minorHAnsi"/>
          <w:bCs/>
          <w:spacing w:val="-1"/>
          <w:sz w:val="22"/>
          <w:szCs w:val="22"/>
        </w:rPr>
      </w:pPr>
    </w:p>
    <w:p w14:paraId="4EE9F499" w14:textId="6F0E078C" w:rsidR="00BC2537" w:rsidRPr="00454E04" w:rsidRDefault="00A97454" w:rsidP="000D6EB9">
      <w:pPr>
        <w:tabs>
          <w:tab w:val="left" w:pos="360"/>
        </w:tabs>
        <w:contextualSpacing/>
        <w:rPr>
          <w:rFonts w:asciiTheme="minorHAnsi" w:hAnsiTheme="minorHAnsi" w:cstheme="minorHAnsi"/>
          <w:b/>
          <w:bCs/>
          <w:sz w:val="22"/>
          <w:szCs w:val="22"/>
        </w:rPr>
      </w:pPr>
      <w:r w:rsidRPr="00454E04">
        <w:rPr>
          <w:rFonts w:asciiTheme="minorHAnsi" w:hAnsiTheme="minorHAnsi" w:cstheme="minorHAnsi"/>
          <w:b/>
          <w:bCs/>
          <w:sz w:val="22"/>
          <w:szCs w:val="22"/>
        </w:rPr>
        <w:tab/>
      </w:r>
      <w:r w:rsidR="00042D72" w:rsidRPr="00454E04">
        <w:rPr>
          <w:rFonts w:asciiTheme="minorHAnsi" w:hAnsiTheme="minorHAnsi" w:cstheme="minorHAnsi"/>
          <w:b/>
          <w:bCs/>
          <w:sz w:val="22"/>
          <w:szCs w:val="22"/>
        </w:rPr>
        <w:t>3</w:t>
      </w:r>
      <w:r w:rsidR="006E429F" w:rsidRPr="00454E04">
        <w:rPr>
          <w:rFonts w:asciiTheme="minorHAnsi" w:hAnsiTheme="minorHAnsi" w:cstheme="minorHAnsi"/>
          <w:b/>
          <w:bCs/>
          <w:sz w:val="22"/>
          <w:szCs w:val="22"/>
        </w:rPr>
        <w:t xml:space="preserve">.  </w:t>
      </w:r>
      <w:r w:rsidR="00697B74" w:rsidRPr="00454E04">
        <w:rPr>
          <w:rFonts w:asciiTheme="minorHAnsi" w:hAnsiTheme="minorHAnsi" w:cstheme="minorHAnsi"/>
          <w:b/>
          <w:bCs/>
          <w:sz w:val="22"/>
          <w:szCs w:val="22"/>
        </w:rPr>
        <w:tab/>
      </w:r>
      <w:r w:rsidR="006E429F" w:rsidRPr="00454E04">
        <w:rPr>
          <w:rFonts w:asciiTheme="minorHAnsi" w:hAnsiTheme="minorHAnsi" w:cstheme="minorHAnsi"/>
          <w:b/>
          <w:bCs/>
          <w:sz w:val="22"/>
          <w:szCs w:val="22"/>
        </w:rPr>
        <w:t>Location</w:t>
      </w:r>
      <w:r w:rsidR="00BC2537" w:rsidRPr="00454E04">
        <w:rPr>
          <w:rFonts w:asciiTheme="minorHAnsi" w:hAnsiTheme="minorHAnsi" w:cstheme="minorHAnsi"/>
          <w:b/>
          <w:bCs/>
          <w:sz w:val="22"/>
          <w:szCs w:val="22"/>
        </w:rPr>
        <w:t xml:space="preserve">: </w:t>
      </w:r>
      <w:r w:rsidR="00E94D83" w:rsidRPr="00454E04">
        <w:rPr>
          <w:rFonts w:asciiTheme="minorHAnsi" w:hAnsiTheme="minorHAnsi" w:cstheme="minorHAnsi"/>
          <w:bCs/>
          <w:spacing w:val="-1"/>
          <w:sz w:val="22"/>
          <w:szCs w:val="22"/>
        </w:rPr>
        <w:fldChar w:fldCharType="begin">
          <w:ffData>
            <w:name w:val="Text69"/>
            <w:enabled/>
            <w:calcOnExit w:val="0"/>
            <w:textInput/>
          </w:ffData>
        </w:fldChar>
      </w:r>
      <w:r w:rsidR="00E94D83" w:rsidRPr="00454E04">
        <w:rPr>
          <w:rFonts w:asciiTheme="minorHAnsi" w:hAnsiTheme="minorHAnsi" w:cstheme="minorHAnsi"/>
          <w:bCs/>
          <w:spacing w:val="-1"/>
          <w:sz w:val="22"/>
          <w:szCs w:val="22"/>
        </w:rPr>
        <w:instrText xml:space="preserve"> FORMTEXT </w:instrText>
      </w:r>
      <w:r w:rsidR="00E94D83" w:rsidRPr="00454E04">
        <w:rPr>
          <w:rFonts w:asciiTheme="minorHAnsi" w:hAnsiTheme="minorHAnsi" w:cstheme="minorHAnsi"/>
          <w:bCs/>
          <w:spacing w:val="-1"/>
          <w:sz w:val="22"/>
          <w:szCs w:val="22"/>
        </w:rPr>
      </w:r>
      <w:r w:rsidR="00E94D83" w:rsidRPr="00454E04">
        <w:rPr>
          <w:rFonts w:asciiTheme="minorHAnsi" w:hAnsiTheme="minorHAnsi" w:cstheme="minorHAnsi"/>
          <w:bCs/>
          <w:spacing w:val="-1"/>
          <w:sz w:val="22"/>
          <w:szCs w:val="22"/>
        </w:rPr>
        <w:fldChar w:fldCharType="separate"/>
      </w:r>
      <w:r w:rsidR="00E94D83" w:rsidRPr="00454E04">
        <w:rPr>
          <w:rFonts w:asciiTheme="minorHAnsi" w:hAnsiTheme="minorHAnsi" w:cstheme="minorHAnsi"/>
          <w:bCs/>
          <w:noProof/>
          <w:spacing w:val="-1"/>
          <w:sz w:val="22"/>
          <w:szCs w:val="22"/>
        </w:rPr>
        <w:t> </w:t>
      </w:r>
      <w:r w:rsidR="00E94D83" w:rsidRPr="00454E04">
        <w:rPr>
          <w:rFonts w:asciiTheme="minorHAnsi" w:hAnsiTheme="minorHAnsi" w:cstheme="minorHAnsi"/>
          <w:bCs/>
          <w:noProof/>
          <w:spacing w:val="-1"/>
          <w:sz w:val="22"/>
          <w:szCs w:val="22"/>
        </w:rPr>
        <w:t> </w:t>
      </w:r>
      <w:r w:rsidR="00E94D83" w:rsidRPr="00454E04">
        <w:rPr>
          <w:rFonts w:asciiTheme="minorHAnsi" w:hAnsiTheme="minorHAnsi" w:cstheme="minorHAnsi"/>
          <w:bCs/>
          <w:noProof/>
          <w:spacing w:val="-1"/>
          <w:sz w:val="22"/>
          <w:szCs w:val="22"/>
        </w:rPr>
        <w:t> </w:t>
      </w:r>
      <w:r w:rsidR="00E94D83" w:rsidRPr="00454E04">
        <w:rPr>
          <w:rFonts w:asciiTheme="minorHAnsi" w:hAnsiTheme="minorHAnsi" w:cstheme="minorHAnsi"/>
          <w:bCs/>
          <w:noProof/>
          <w:spacing w:val="-1"/>
          <w:sz w:val="22"/>
          <w:szCs w:val="22"/>
        </w:rPr>
        <w:t> </w:t>
      </w:r>
      <w:r w:rsidR="00E94D83" w:rsidRPr="00454E04">
        <w:rPr>
          <w:rFonts w:asciiTheme="minorHAnsi" w:hAnsiTheme="minorHAnsi" w:cstheme="minorHAnsi"/>
          <w:bCs/>
          <w:noProof/>
          <w:spacing w:val="-1"/>
          <w:sz w:val="22"/>
          <w:szCs w:val="22"/>
        </w:rPr>
        <w:t> </w:t>
      </w:r>
      <w:r w:rsidR="00E94D83" w:rsidRPr="00454E04">
        <w:rPr>
          <w:rFonts w:asciiTheme="minorHAnsi" w:hAnsiTheme="minorHAnsi" w:cstheme="minorHAnsi"/>
          <w:bCs/>
          <w:spacing w:val="-1"/>
          <w:sz w:val="22"/>
          <w:szCs w:val="22"/>
        </w:rPr>
        <w:fldChar w:fldCharType="end"/>
      </w:r>
    </w:p>
    <w:p w14:paraId="005981E7" w14:textId="248750C5" w:rsidR="006E429F" w:rsidRPr="00454E04" w:rsidRDefault="00BC2537" w:rsidP="000D6EB9">
      <w:pPr>
        <w:tabs>
          <w:tab w:val="left" w:pos="360"/>
        </w:tabs>
        <w:contextualSpacing/>
        <w:rPr>
          <w:rFonts w:asciiTheme="minorHAnsi" w:hAnsiTheme="minorHAnsi" w:cstheme="minorHAnsi"/>
          <w:b/>
          <w:bCs/>
          <w:sz w:val="22"/>
          <w:szCs w:val="22"/>
        </w:rPr>
      </w:pPr>
      <w:r w:rsidRPr="00454E04">
        <w:rPr>
          <w:rFonts w:asciiTheme="minorHAnsi" w:hAnsiTheme="minorHAnsi" w:cstheme="minorHAnsi"/>
          <w:b/>
          <w:bCs/>
          <w:sz w:val="22"/>
          <w:szCs w:val="22"/>
        </w:rPr>
        <w:tab/>
      </w:r>
      <w:r w:rsidRPr="00454E04">
        <w:rPr>
          <w:rFonts w:asciiTheme="minorHAnsi" w:hAnsiTheme="minorHAnsi" w:cstheme="minorHAnsi"/>
          <w:b/>
          <w:bCs/>
          <w:sz w:val="22"/>
          <w:szCs w:val="22"/>
        </w:rPr>
        <w:tab/>
      </w:r>
      <w:r w:rsidR="00F311F1" w:rsidRPr="00454E04">
        <w:rPr>
          <w:rFonts w:asciiTheme="minorHAnsi" w:hAnsiTheme="minorHAnsi" w:cstheme="minorHAnsi"/>
          <w:sz w:val="22"/>
          <w:szCs w:val="22"/>
        </w:rPr>
        <w:t xml:space="preserve">Location </w:t>
      </w:r>
      <w:r w:rsidRPr="00454E04">
        <w:rPr>
          <w:rFonts w:asciiTheme="minorHAnsi" w:hAnsiTheme="minorHAnsi" w:cstheme="minorHAnsi"/>
          <w:sz w:val="22"/>
          <w:szCs w:val="22"/>
        </w:rPr>
        <w:t>M</w:t>
      </w:r>
      <w:r w:rsidR="00F3627C" w:rsidRPr="00454E04">
        <w:rPr>
          <w:rFonts w:asciiTheme="minorHAnsi" w:hAnsiTheme="minorHAnsi" w:cstheme="minorHAnsi"/>
          <w:sz w:val="22"/>
          <w:szCs w:val="22"/>
        </w:rPr>
        <w:t>ap</w:t>
      </w:r>
      <w:r w:rsidR="00D20CA8" w:rsidRPr="00454E04">
        <w:rPr>
          <w:rFonts w:asciiTheme="minorHAnsi" w:hAnsiTheme="minorHAnsi" w:cstheme="minorHAnsi"/>
          <w:sz w:val="22"/>
          <w:szCs w:val="22"/>
        </w:rPr>
        <w:t xml:space="preserve"> </w:t>
      </w:r>
      <w:r w:rsidR="00F311F1" w:rsidRPr="00454E04">
        <w:rPr>
          <w:rFonts w:asciiTheme="minorHAnsi" w:hAnsiTheme="minorHAnsi" w:cstheme="minorHAnsi"/>
          <w:sz w:val="22"/>
          <w:szCs w:val="22"/>
        </w:rPr>
        <w:t xml:space="preserve">is </w:t>
      </w:r>
      <w:r w:rsidRPr="00454E04">
        <w:rPr>
          <w:rFonts w:asciiTheme="minorHAnsi" w:hAnsiTheme="minorHAnsi" w:cstheme="minorHAnsi"/>
          <w:sz w:val="22"/>
          <w:szCs w:val="22"/>
        </w:rPr>
        <w:t xml:space="preserve">attached </w:t>
      </w:r>
      <w:r w:rsidR="004B3B23" w:rsidRPr="00454E04">
        <w:rPr>
          <w:rFonts w:asciiTheme="minorHAnsi" w:hAnsiTheme="minorHAnsi" w:cstheme="minorHAnsi"/>
          <w:sz w:val="22"/>
          <w:szCs w:val="22"/>
        </w:rPr>
        <w:t>here</w:t>
      </w:r>
      <w:r w:rsidR="00030B41" w:rsidRPr="00454E04">
        <w:rPr>
          <w:rFonts w:asciiTheme="minorHAnsi" w:hAnsiTheme="minorHAnsi" w:cstheme="minorHAnsi"/>
          <w:b/>
          <w:bCs/>
          <w:sz w:val="22"/>
          <w:szCs w:val="22"/>
        </w:rPr>
        <w:t xml:space="preserve">: </w:t>
      </w:r>
      <w:r w:rsidR="00D20CA8" w:rsidRPr="00454E04">
        <w:rPr>
          <w:rFonts w:asciiTheme="minorHAnsi" w:hAnsiTheme="minorHAnsi" w:cstheme="minorHAnsi"/>
          <w:bCs/>
          <w:spacing w:val="-1"/>
          <w:sz w:val="22"/>
          <w:szCs w:val="22"/>
        </w:rPr>
        <w:fldChar w:fldCharType="begin">
          <w:ffData>
            <w:name w:val="Text69"/>
            <w:enabled/>
            <w:calcOnExit w:val="0"/>
            <w:textInput/>
          </w:ffData>
        </w:fldChar>
      </w:r>
      <w:r w:rsidR="00D20CA8" w:rsidRPr="00454E04">
        <w:rPr>
          <w:rFonts w:asciiTheme="minorHAnsi" w:hAnsiTheme="minorHAnsi" w:cstheme="minorHAnsi"/>
          <w:bCs/>
          <w:spacing w:val="-1"/>
          <w:sz w:val="22"/>
          <w:szCs w:val="22"/>
        </w:rPr>
        <w:instrText xml:space="preserve"> FORMTEXT </w:instrText>
      </w:r>
      <w:r w:rsidR="00D20CA8" w:rsidRPr="00454E04">
        <w:rPr>
          <w:rFonts w:asciiTheme="minorHAnsi" w:hAnsiTheme="minorHAnsi" w:cstheme="minorHAnsi"/>
          <w:bCs/>
          <w:spacing w:val="-1"/>
          <w:sz w:val="22"/>
          <w:szCs w:val="22"/>
        </w:rPr>
      </w:r>
      <w:r w:rsidR="00D20CA8" w:rsidRPr="00454E04">
        <w:rPr>
          <w:rFonts w:asciiTheme="minorHAnsi" w:hAnsiTheme="minorHAnsi" w:cstheme="minorHAnsi"/>
          <w:bCs/>
          <w:spacing w:val="-1"/>
          <w:sz w:val="22"/>
          <w:szCs w:val="22"/>
        </w:rPr>
        <w:fldChar w:fldCharType="separate"/>
      </w:r>
      <w:r w:rsidR="00D20CA8" w:rsidRPr="00454E04">
        <w:rPr>
          <w:rFonts w:asciiTheme="minorHAnsi" w:hAnsiTheme="minorHAnsi" w:cstheme="minorHAnsi"/>
          <w:bCs/>
          <w:noProof/>
          <w:spacing w:val="-1"/>
          <w:sz w:val="22"/>
          <w:szCs w:val="22"/>
        </w:rPr>
        <w:t> </w:t>
      </w:r>
      <w:r w:rsidR="00D20CA8" w:rsidRPr="00454E04">
        <w:rPr>
          <w:rFonts w:asciiTheme="minorHAnsi" w:hAnsiTheme="minorHAnsi" w:cstheme="minorHAnsi"/>
          <w:bCs/>
          <w:noProof/>
          <w:spacing w:val="-1"/>
          <w:sz w:val="22"/>
          <w:szCs w:val="22"/>
        </w:rPr>
        <w:t> </w:t>
      </w:r>
      <w:r w:rsidR="00D20CA8" w:rsidRPr="00454E04">
        <w:rPr>
          <w:rFonts w:asciiTheme="minorHAnsi" w:hAnsiTheme="minorHAnsi" w:cstheme="minorHAnsi"/>
          <w:bCs/>
          <w:noProof/>
          <w:spacing w:val="-1"/>
          <w:sz w:val="22"/>
          <w:szCs w:val="22"/>
        </w:rPr>
        <w:t> </w:t>
      </w:r>
      <w:r w:rsidR="00D20CA8" w:rsidRPr="00454E04">
        <w:rPr>
          <w:rFonts w:asciiTheme="minorHAnsi" w:hAnsiTheme="minorHAnsi" w:cstheme="minorHAnsi"/>
          <w:bCs/>
          <w:noProof/>
          <w:spacing w:val="-1"/>
          <w:sz w:val="22"/>
          <w:szCs w:val="22"/>
        </w:rPr>
        <w:t> </w:t>
      </w:r>
      <w:r w:rsidR="00D20CA8" w:rsidRPr="00454E04">
        <w:rPr>
          <w:rFonts w:asciiTheme="minorHAnsi" w:hAnsiTheme="minorHAnsi" w:cstheme="minorHAnsi"/>
          <w:bCs/>
          <w:noProof/>
          <w:spacing w:val="-1"/>
          <w:sz w:val="22"/>
          <w:szCs w:val="22"/>
        </w:rPr>
        <w:t> </w:t>
      </w:r>
      <w:r w:rsidR="00D20CA8" w:rsidRPr="00454E04">
        <w:rPr>
          <w:rFonts w:asciiTheme="minorHAnsi" w:hAnsiTheme="minorHAnsi" w:cstheme="minorHAnsi"/>
          <w:bCs/>
          <w:spacing w:val="-1"/>
          <w:sz w:val="22"/>
          <w:szCs w:val="22"/>
        </w:rPr>
        <w:fldChar w:fldCharType="end"/>
      </w:r>
    </w:p>
    <w:p w14:paraId="04D9391D" w14:textId="77777777" w:rsidR="006E429F" w:rsidRPr="00454E04" w:rsidRDefault="006E429F" w:rsidP="000D6EB9">
      <w:pPr>
        <w:tabs>
          <w:tab w:val="left" w:pos="360"/>
        </w:tabs>
        <w:contextualSpacing/>
        <w:rPr>
          <w:rFonts w:asciiTheme="minorHAnsi" w:hAnsiTheme="minorHAnsi" w:cstheme="minorHAnsi"/>
          <w:sz w:val="22"/>
          <w:szCs w:val="22"/>
        </w:rPr>
      </w:pPr>
    </w:p>
    <w:p w14:paraId="1C70B7E0" w14:textId="469E93BB" w:rsidR="006E429F" w:rsidRPr="00454E04" w:rsidRDefault="00A97454" w:rsidP="000D6EB9">
      <w:pPr>
        <w:tabs>
          <w:tab w:val="left" w:pos="360"/>
        </w:tabs>
        <w:contextualSpacing/>
        <w:rPr>
          <w:rFonts w:asciiTheme="minorHAnsi" w:hAnsiTheme="minorHAnsi" w:cstheme="minorHAnsi"/>
          <w:bCs/>
          <w:spacing w:val="-1"/>
          <w:sz w:val="22"/>
          <w:szCs w:val="22"/>
        </w:rPr>
      </w:pPr>
      <w:r w:rsidRPr="00454E04">
        <w:rPr>
          <w:rFonts w:asciiTheme="minorHAnsi" w:hAnsiTheme="minorHAnsi" w:cstheme="minorHAnsi"/>
          <w:b/>
          <w:bCs/>
          <w:sz w:val="22"/>
          <w:szCs w:val="22"/>
        </w:rPr>
        <w:tab/>
      </w:r>
      <w:r w:rsidR="00042D72" w:rsidRPr="00454E04">
        <w:rPr>
          <w:rFonts w:asciiTheme="minorHAnsi" w:hAnsiTheme="minorHAnsi" w:cstheme="minorHAnsi"/>
          <w:b/>
          <w:bCs/>
          <w:sz w:val="22"/>
          <w:szCs w:val="22"/>
        </w:rPr>
        <w:t>4</w:t>
      </w:r>
      <w:r w:rsidR="005D3092" w:rsidRPr="00454E04">
        <w:rPr>
          <w:rFonts w:asciiTheme="minorHAnsi" w:hAnsiTheme="minorHAnsi" w:cstheme="minorHAnsi"/>
          <w:b/>
          <w:bCs/>
          <w:sz w:val="22"/>
          <w:szCs w:val="22"/>
        </w:rPr>
        <w:t xml:space="preserve">.  </w:t>
      </w:r>
      <w:r w:rsidR="00697B74" w:rsidRPr="00454E04">
        <w:rPr>
          <w:rFonts w:asciiTheme="minorHAnsi" w:hAnsiTheme="minorHAnsi" w:cstheme="minorHAnsi"/>
          <w:b/>
          <w:bCs/>
          <w:sz w:val="22"/>
          <w:szCs w:val="22"/>
        </w:rPr>
        <w:tab/>
      </w:r>
      <w:r w:rsidR="0004738A" w:rsidRPr="00454E04">
        <w:rPr>
          <w:rFonts w:asciiTheme="minorHAnsi" w:hAnsiTheme="minorHAnsi" w:cstheme="minorHAnsi"/>
          <w:b/>
          <w:bCs/>
          <w:sz w:val="22"/>
          <w:szCs w:val="22"/>
        </w:rPr>
        <w:t xml:space="preserve">Property </w:t>
      </w:r>
      <w:r w:rsidR="005D3092" w:rsidRPr="00454E04">
        <w:rPr>
          <w:rFonts w:asciiTheme="minorHAnsi" w:hAnsiTheme="minorHAnsi" w:cstheme="minorHAnsi"/>
          <w:b/>
          <w:bCs/>
          <w:sz w:val="22"/>
          <w:szCs w:val="22"/>
        </w:rPr>
        <w:t>Ownership</w:t>
      </w:r>
      <w:r w:rsidR="00A273AB" w:rsidRPr="00454E04">
        <w:rPr>
          <w:rFonts w:asciiTheme="minorHAnsi" w:hAnsiTheme="minorHAnsi" w:cstheme="minorHAnsi"/>
          <w:b/>
          <w:bCs/>
          <w:sz w:val="22"/>
          <w:szCs w:val="22"/>
        </w:rPr>
        <w:t xml:space="preserve"> if publicly owned, otherwise state private:</w:t>
      </w:r>
      <w:r w:rsidR="005D3092" w:rsidRPr="00454E04">
        <w:rPr>
          <w:rFonts w:asciiTheme="minorHAnsi" w:hAnsiTheme="minorHAnsi" w:cstheme="minorHAnsi"/>
          <w:b/>
          <w:bCs/>
          <w:sz w:val="22"/>
          <w:szCs w:val="22"/>
        </w:rPr>
        <w:t xml:space="preserve"> </w:t>
      </w:r>
      <w:r w:rsidR="00D20CA8" w:rsidRPr="00454E04">
        <w:rPr>
          <w:rFonts w:asciiTheme="minorHAnsi" w:hAnsiTheme="minorHAnsi" w:cstheme="minorHAnsi"/>
          <w:bCs/>
          <w:spacing w:val="-1"/>
          <w:sz w:val="22"/>
          <w:szCs w:val="22"/>
        </w:rPr>
        <w:fldChar w:fldCharType="begin">
          <w:ffData>
            <w:name w:val="Text69"/>
            <w:enabled/>
            <w:calcOnExit w:val="0"/>
            <w:textInput/>
          </w:ffData>
        </w:fldChar>
      </w:r>
      <w:r w:rsidR="00D20CA8" w:rsidRPr="00454E04">
        <w:rPr>
          <w:rFonts w:asciiTheme="minorHAnsi" w:hAnsiTheme="minorHAnsi" w:cstheme="minorHAnsi"/>
          <w:bCs/>
          <w:spacing w:val="-1"/>
          <w:sz w:val="22"/>
          <w:szCs w:val="22"/>
        </w:rPr>
        <w:instrText xml:space="preserve"> FORMTEXT </w:instrText>
      </w:r>
      <w:r w:rsidR="00D20CA8" w:rsidRPr="00454E04">
        <w:rPr>
          <w:rFonts w:asciiTheme="minorHAnsi" w:hAnsiTheme="minorHAnsi" w:cstheme="minorHAnsi"/>
          <w:bCs/>
          <w:spacing w:val="-1"/>
          <w:sz w:val="22"/>
          <w:szCs w:val="22"/>
        </w:rPr>
      </w:r>
      <w:r w:rsidR="00D20CA8" w:rsidRPr="00454E04">
        <w:rPr>
          <w:rFonts w:asciiTheme="minorHAnsi" w:hAnsiTheme="minorHAnsi" w:cstheme="minorHAnsi"/>
          <w:bCs/>
          <w:spacing w:val="-1"/>
          <w:sz w:val="22"/>
          <w:szCs w:val="22"/>
        </w:rPr>
        <w:fldChar w:fldCharType="separate"/>
      </w:r>
      <w:r w:rsidR="00D20CA8" w:rsidRPr="00454E04">
        <w:rPr>
          <w:rFonts w:asciiTheme="minorHAnsi" w:hAnsiTheme="minorHAnsi" w:cstheme="minorHAnsi"/>
          <w:bCs/>
          <w:noProof/>
          <w:spacing w:val="-1"/>
          <w:sz w:val="22"/>
          <w:szCs w:val="22"/>
        </w:rPr>
        <w:t> </w:t>
      </w:r>
      <w:r w:rsidR="00D20CA8" w:rsidRPr="00454E04">
        <w:rPr>
          <w:rFonts w:asciiTheme="minorHAnsi" w:hAnsiTheme="minorHAnsi" w:cstheme="minorHAnsi"/>
          <w:bCs/>
          <w:noProof/>
          <w:spacing w:val="-1"/>
          <w:sz w:val="22"/>
          <w:szCs w:val="22"/>
        </w:rPr>
        <w:t> </w:t>
      </w:r>
      <w:r w:rsidR="00D20CA8" w:rsidRPr="00454E04">
        <w:rPr>
          <w:rFonts w:asciiTheme="minorHAnsi" w:hAnsiTheme="minorHAnsi" w:cstheme="minorHAnsi"/>
          <w:bCs/>
          <w:noProof/>
          <w:spacing w:val="-1"/>
          <w:sz w:val="22"/>
          <w:szCs w:val="22"/>
        </w:rPr>
        <w:t> </w:t>
      </w:r>
      <w:r w:rsidR="00D20CA8" w:rsidRPr="00454E04">
        <w:rPr>
          <w:rFonts w:asciiTheme="minorHAnsi" w:hAnsiTheme="minorHAnsi" w:cstheme="minorHAnsi"/>
          <w:bCs/>
          <w:noProof/>
          <w:spacing w:val="-1"/>
          <w:sz w:val="22"/>
          <w:szCs w:val="22"/>
        </w:rPr>
        <w:t> </w:t>
      </w:r>
      <w:r w:rsidR="00D20CA8" w:rsidRPr="00454E04">
        <w:rPr>
          <w:rFonts w:asciiTheme="minorHAnsi" w:hAnsiTheme="minorHAnsi" w:cstheme="minorHAnsi"/>
          <w:bCs/>
          <w:noProof/>
          <w:spacing w:val="-1"/>
          <w:sz w:val="22"/>
          <w:szCs w:val="22"/>
        </w:rPr>
        <w:t> </w:t>
      </w:r>
      <w:r w:rsidR="00D20CA8" w:rsidRPr="00454E04">
        <w:rPr>
          <w:rFonts w:asciiTheme="minorHAnsi" w:hAnsiTheme="minorHAnsi" w:cstheme="minorHAnsi"/>
          <w:bCs/>
          <w:spacing w:val="-1"/>
          <w:sz w:val="22"/>
          <w:szCs w:val="22"/>
        </w:rPr>
        <w:fldChar w:fldCharType="end"/>
      </w:r>
    </w:p>
    <w:p w14:paraId="5C2A74D5" w14:textId="77777777" w:rsidR="00F071D9" w:rsidRPr="00454E04" w:rsidRDefault="00F071D9" w:rsidP="000D6EB9">
      <w:pPr>
        <w:tabs>
          <w:tab w:val="left" w:pos="360"/>
        </w:tabs>
        <w:contextualSpacing/>
        <w:rPr>
          <w:rFonts w:asciiTheme="minorHAnsi" w:hAnsiTheme="minorHAnsi" w:cstheme="minorHAnsi"/>
          <w:bCs/>
          <w:spacing w:val="-1"/>
          <w:sz w:val="22"/>
          <w:szCs w:val="22"/>
        </w:rPr>
      </w:pPr>
    </w:p>
    <w:p w14:paraId="5E0FC09E" w14:textId="7B9F2657" w:rsidR="0004738A" w:rsidRPr="009D687D" w:rsidRDefault="00F071D9" w:rsidP="00042D72">
      <w:pPr>
        <w:pStyle w:val="ListParagraph"/>
        <w:numPr>
          <w:ilvl w:val="0"/>
          <w:numId w:val="12"/>
        </w:numPr>
        <w:tabs>
          <w:tab w:val="left" w:pos="360"/>
        </w:tabs>
        <w:rPr>
          <w:rFonts w:asciiTheme="minorHAnsi" w:hAnsiTheme="minorHAnsi" w:cstheme="minorHAnsi"/>
          <w:b/>
          <w:bCs/>
          <w:sz w:val="22"/>
          <w:szCs w:val="22"/>
        </w:rPr>
      </w:pPr>
      <w:r w:rsidRPr="00454E04">
        <w:rPr>
          <w:rFonts w:asciiTheme="minorHAnsi" w:hAnsiTheme="minorHAnsi" w:cstheme="minorHAnsi"/>
          <w:b/>
          <w:bCs/>
          <w:sz w:val="22"/>
          <w:szCs w:val="22"/>
        </w:rPr>
        <w:t>O</w:t>
      </w:r>
      <w:r w:rsidR="0004738A" w:rsidRPr="00454E04">
        <w:rPr>
          <w:rFonts w:asciiTheme="minorHAnsi" w:hAnsiTheme="minorHAnsi" w:cstheme="minorHAnsi"/>
          <w:b/>
          <w:bCs/>
          <w:sz w:val="22"/>
          <w:szCs w:val="22"/>
        </w:rPr>
        <w:t>fficial</w:t>
      </w:r>
      <w:r w:rsidR="00E94D83" w:rsidRPr="00454E04">
        <w:rPr>
          <w:rFonts w:asciiTheme="minorHAnsi" w:hAnsiTheme="minorHAnsi" w:cstheme="minorHAnsi"/>
          <w:b/>
          <w:bCs/>
          <w:sz w:val="22"/>
          <w:szCs w:val="22"/>
        </w:rPr>
        <w:t>(s)</w:t>
      </w:r>
      <w:r w:rsidR="0004738A" w:rsidRPr="00454E04">
        <w:rPr>
          <w:rFonts w:asciiTheme="minorHAnsi" w:hAnsiTheme="minorHAnsi" w:cstheme="minorHAnsi"/>
          <w:b/>
          <w:bCs/>
          <w:sz w:val="22"/>
          <w:szCs w:val="22"/>
        </w:rPr>
        <w:t xml:space="preserve"> with </w:t>
      </w:r>
      <w:r w:rsidR="00E94D83" w:rsidRPr="00454E04">
        <w:rPr>
          <w:rFonts w:asciiTheme="minorHAnsi" w:hAnsiTheme="minorHAnsi" w:cstheme="minorHAnsi"/>
          <w:b/>
          <w:bCs/>
          <w:sz w:val="22"/>
          <w:szCs w:val="22"/>
        </w:rPr>
        <w:t>J</w:t>
      </w:r>
      <w:r w:rsidR="0004738A" w:rsidRPr="00454E04">
        <w:rPr>
          <w:rFonts w:asciiTheme="minorHAnsi" w:hAnsiTheme="minorHAnsi" w:cstheme="minorHAnsi"/>
          <w:b/>
          <w:bCs/>
          <w:sz w:val="22"/>
          <w:szCs w:val="22"/>
        </w:rPr>
        <w:t>urisdiction</w:t>
      </w:r>
      <w:r w:rsidR="00A43127" w:rsidRPr="00454E04">
        <w:rPr>
          <w:rFonts w:asciiTheme="minorHAnsi" w:hAnsiTheme="minorHAnsi" w:cstheme="minorHAnsi"/>
          <w:b/>
          <w:bCs/>
          <w:sz w:val="22"/>
          <w:szCs w:val="22"/>
        </w:rPr>
        <w:t xml:space="preserve"> (OWJ)</w:t>
      </w:r>
      <w:r w:rsidR="0004738A" w:rsidRPr="00454E04">
        <w:rPr>
          <w:rFonts w:asciiTheme="minorHAnsi" w:hAnsiTheme="minorHAnsi" w:cstheme="minorHAnsi"/>
          <w:b/>
          <w:bCs/>
          <w:sz w:val="22"/>
          <w:szCs w:val="22"/>
        </w:rPr>
        <w:t xml:space="preserve"> </w:t>
      </w:r>
      <w:r w:rsidR="0004738A" w:rsidRPr="00454E04">
        <w:rPr>
          <w:rFonts w:asciiTheme="minorHAnsi" w:hAnsiTheme="minorHAnsi" w:cstheme="minorHAnsi"/>
          <w:bCs/>
          <w:spacing w:val="-1"/>
          <w:sz w:val="22"/>
          <w:szCs w:val="22"/>
        </w:rPr>
        <w:fldChar w:fldCharType="begin">
          <w:ffData>
            <w:name w:val="Text69"/>
            <w:enabled/>
            <w:calcOnExit w:val="0"/>
            <w:textInput/>
          </w:ffData>
        </w:fldChar>
      </w:r>
      <w:r w:rsidR="0004738A" w:rsidRPr="00454E04">
        <w:rPr>
          <w:rFonts w:asciiTheme="minorHAnsi" w:hAnsiTheme="minorHAnsi" w:cstheme="minorHAnsi"/>
          <w:bCs/>
          <w:spacing w:val="-1"/>
          <w:sz w:val="22"/>
          <w:szCs w:val="22"/>
        </w:rPr>
        <w:instrText xml:space="preserve"> FORMTEXT </w:instrText>
      </w:r>
      <w:r w:rsidR="0004738A" w:rsidRPr="00454E04">
        <w:rPr>
          <w:rFonts w:asciiTheme="minorHAnsi" w:hAnsiTheme="minorHAnsi" w:cstheme="minorHAnsi"/>
          <w:bCs/>
          <w:spacing w:val="-1"/>
          <w:sz w:val="22"/>
          <w:szCs w:val="22"/>
        </w:rPr>
      </w:r>
      <w:r w:rsidR="0004738A" w:rsidRPr="00454E04">
        <w:rPr>
          <w:rFonts w:asciiTheme="minorHAnsi" w:hAnsiTheme="minorHAnsi" w:cstheme="minorHAnsi"/>
          <w:bCs/>
          <w:spacing w:val="-1"/>
          <w:sz w:val="22"/>
          <w:szCs w:val="22"/>
        </w:rPr>
        <w:fldChar w:fldCharType="separate"/>
      </w:r>
      <w:r w:rsidR="0004738A" w:rsidRPr="00454E04">
        <w:rPr>
          <w:rFonts w:asciiTheme="minorHAnsi" w:hAnsiTheme="minorHAnsi" w:cstheme="minorHAnsi"/>
          <w:noProof/>
          <w:spacing w:val="-1"/>
        </w:rPr>
        <w:t> </w:t>
      </w:r>
      <w:r w:rsidR="0004738A" w:rsidRPr="00454E04">
        <w:rPr>
          <w:rFonts w:asciiTheme="minorHAnsi" w:hAnsiTheme="minorHAnsi" w:cstheme="minorHAnsi"/>
          <w:noProof/>
          <w:spacing w:val="-1"/>
        </w:rPr>
        <w:t> </w:t>
      </w:r>
      <w:r w:rsidR="0004738A" w:rsidRPr="00454E04">
        <w:rPr>
          <w:rFonts w:asciiTheme="minorHAnsi" w:hAnsiTheme="minorHAnsi" w:cstheme="minorHAnsi"/>
          <w:noProof/>
          <w:spacing w:val="-1"/>
        </w:rPr>
        <w:t> </w:t>
      </w:r>
      <w:r w:rsidR="0004738A" w:rsidRPr="00454E04">
        <w:rPr>
          <w:rFonts w:asciiTheme="minorHAnsi" w:hAnsiTheme="minorHAnsi" w:cstheme="minorHAnsi"/>
          <w:noProof/>
          <w:spacing w:val="-1"/>
        </w:rPr>
        <w:t> </w:t>
      </w:r>
      <w:r w:rsidR="0004738A" w:rsidRPr="00454E04">
        <w:rPr>
          <w:rFonts w:asciiTheme="minorHAnsi" w:hAnsiTheme="minorHAnsi" w:cstheme="minorHAnsi"/>
          <w:noProof/>
          <w:spacing w:val="-1"/>
        </w:rPr>
        <w:t> </w:t>
      </w:r>
      <w:r w:rsidR="0004738A" w:rsidRPr="00454E04">
        <w:rPr>
          <w:rFonts w:asciiTheme="minorHAnsi" w:hAnsiTheme="minorHAnsi" w:cstheme="minorHAnsi"/>
          <w:bCs/>
          <w:spacing w:val="-1"/>
          <w:sz w:val="22"/>
          <w:szCs w:val="22"/>
        </w:rPr>
        <w:fldChar w:fldCharType="end"/>
      </w:r>
    </w:p>
    <w:p w14:paraId="413AA92C" w14:textId="77777777" w:rsidR="00A60060" w:rsidRPr="00454E04" w:rsidRDefault="00A60060" w:rsidP="0084429A">
      <w:pPr>
        <w:tabs>
          <w:tab w:val="left" w:pos="360"/>
          <w:tab w:val="left" w:pos="720"/>
        </w:tabs>
        <w:rPr>
          <w:rFonts w:asciiTheme="minorHAnsi" w:hAnsiTheme="minorHAnsi" w:cstheme="minorHAnsi"/>
          <w:iCs/>
          <w:sz w:val="22"/>
          <w:szCs w:val="22"/>
        </w:rPr>
      </w:pPr>
    </w:p>
    <w:p w14:paraId="6DB135C1" w14:textId="0DA00E21" w:rsidR="006E429F" w:rsidRPr="00454E04" w:rsidRDefault="00A60060" w:rsidP="00A60060">
      <w:pPr>
        <w:pStyle w:val="ListParagraph"/>
        <w:numPr>
          <w:ilvl w:val="0"/>
          <w:numId w:val="12"/>
        </w:numPr>
        <w:tabs>
          <w:tab w:val="left" w:pos="360"/>
        </w:tabs>
        <w:rPr>
          <w:rFonts w:asciiTheme="minorHAnsi" w:hAnsiTheme="minorHAnsi" w:cstheme="minorHAnsi"/>
          <w:b/>
          <w:bCs/>
          <w:iCs/>
          <w:sz w:val="22"/>
          <w:szCs w:val="22"/>
        </w:rPr>
      </w:pPr>
      <w:r w:rsidRPr="00454E04">
        <w:rPr>
          <w:rFonts w:asciiTheme="minorHAnsi" w:hAnsiTheme="minorHAnsi" w:cstheme="minorHAnsi"/>
          <w:b/>
          <w:bCs/>
          <w:iCs/>
          <w:sz w:val="22"/>
          <w:szCs w:val="22"/>
        </w:rPr>
        <w:t>Detailed description of the Section 4(f) resource:</w:t>
      </w:r>
      <w:r w:rsidR="00F311F1" w:rsidRPr="00454E04">
        <w:rPr>
          <w:rFonts w:asciiTheme="minorHAnsi" w:hAnsiTheme="minorHAnsi" w:cstheme="minorHAnsi"/>
          <w:b/>
          <w:bCs/>
          <w:iCs/>
          <w:sz w:val="22"/>
          <w:szCs w:val="22"/>
        </w:rPr>
        <w:t xml:space="preserve"> </w:t>
      </w:r>
      <w:r w:rsidR="00F311F1" w:rsidRPr="00454E04">
        <w:rPr>
          <w:rFonts w:asciiTheme="minorHAnsi" w:hAnsiTheme="minorHAnsi" w:cstheme="minorHAnsi"/>
          <w:bCs/>
          <w:spacing w:val="-1"/>
          <w:sz w:val="22"/>
          <w:szCs w:val="22"/>
        </w:rPr>
        <w:fldChar w:fldCharType="begin">
          <w:ffData>
            <w:name w:val="Text69"/>
            <w:enabled/>
            <w:calcOnExit w:val="0"/>
            <w:textInput/>
          </w:ffData>
        </w:fldChar>
      </w:r>
      <w:r w:rsidR="00F311F1" w:rsidRPr="00454E04">
        <w:rPr>
          <w:rFonts w:asciiTheme="minorHAnsi" w:hAnsiTheme="minorHAnsi" w:cstheme="minorHAnsi"/>
          <w:bCs/>
          <w:spacing w:val="-1"/>
          <w:sz w:val="22"/>
          <w:szCs w:val="22"/>
        </w:rPr>
        <w:instrText xml:space="preserve"> FORMTEXT </w:instrText>
      </w:r>
      <w:r w:rsidR="00F311F1" w:rsidRPr="00454E04">
        <w:rPr>
          <w:rFonts w:asciiTheme="minorHAnsi" w:hAnsiTheme="minorHAnsi" w:cstheme="minorHAnsi"/>
          <w:bCs/>
          <w:spacing w:val="-1"/>
          <w:sz w:val="22"/>
          <w:szCs w:val="22"/>
        </w:rPr>
      </w:r>
      <w:r w:rsidR="00F311F1" w:rsidRPr="00454E04">
        <w:rPr>
          <w:rFonts w:asciiTheme="minorHAnsi" w:hAnsiTheme="minorHAnsi" w:cstheme="minorHAnsi"/>
          <w:bCs/>
          <w:spacing w:val="-1"/>
          <w:sz w:val="22"/>
          <w:szCs w:val="22"/>
        </w:rPr>
        <w:fldChar w:fldCharType="separate"/>
      </w:r>
      <w:r w:rsidR="00F311F1" w:rsidRPr="00454E04">
        <w:rPr>
          <w:rFonts w:asciiTheme="minorHAnsi" w:hAnsiTheme="minorHAnsi" w:cstheme="minorHAnsi"/>
          <w:bCs/>
          <w:noProof/>
          <w:spacing w:val="-1"/>
          <w:sz w:val="22"/>
          <w:szCs w:val="22"/>
        </w:rPr>
        <w:t> </w:t>
      </w:r>
      <w:r w:rsidR="00F311F1" w:rsidRPr="00454E04">
        <w:rPr>
          <w:rFonts w:asciiTheme="minorHAnsi" w:hAnsiTheme="minorHAnsi" w:cstheme="minorHAnsi"/>
          <w:bCs/>
          <w:noProof/>
          <w:spacing w:val="-1"/>
          <w:sz w:val="22"/>
          <w:szCs w:val="22"/>
        </w:rPr>
        <w:t> </w:t>
      </w:r>
      <w:r w:rsidR="00F311F1" w:rsidRPr="00454E04">
        <w:rPr>
          <w:rFonts w:asciiTheme="minorHAnsi" w:hAnsiTheme="minorHAnsi" w:cstheme="minorHAnsi"/>
          <w:bCs/>
          <w:noProof/>
          <w:spacing w:val="-1"/>
          <w:sz w:val="22"/>
          <w:szCs w:val="22"/>
        </w:rPr>
        <w:t> </w:t>
      </w:r>
      <w:r w:rsidR="00F311F1" w:rsidRPr="00454E04">
        <w:rPr>
          <w:rFonts w:asciiTheme="minorHAnsi" w:hAnsiTheme="minorHAnsi" w:cstheme="minorHAnsi"/>
          <w:bCs/>
          <w:noProof/>
          <w:spacing w:val="-1"/>
          <w:sz w:val="22"/>
          <w:szCs w:val="22"/>
        </w:rPr>
        <w:t> </w:t>
      </w:r>
      <w:r w:rsidR="00F311F1" w:rsidRPr="00454E04">
        <w:rPr>
          <w:rFonts w:asciiTheme="minorHAnsi" w:hAnsiTheme="minorHAnsi" w:cstheme="minorHAnsi"/>
          <w:bCs/>
          <w:noProof/>
          <w:spacing w:val="-1"/>
          <w:sz w:val="22"/>
          <w:szCs w:val="22"/>
        </w:rPr>
        <w:t> </w:t>
      </w:r>
      <w:r w:rsidR="00F311F1" w:rsidRPr="00454E04">
        <w:rPr>
          <w:rFonts w:asciiTheme="minorHAnsi" w:hAnsiTheme="minorHAnsi" w:cstheme="minorHAnsi"/>
          <w:bCs/>
          <w:spacing w:val="-1"/>
          <w:sz w:val="22"/>
          <w:szCs w:val="22"/>
        </w:rPr>
        <w:fldChar w:fldCharType="end"/>
      </w:r>
    </w:p>
    <w:p w14:paraId="7B1AC054" w14:textId="77777777" w:rsidR="00A60060" w:rsidRPr="00454E04" w:rsidRDefault="00A60060" w:rsidP="00A60060">
      <w:pPr>
        <w:tabs>
          <w:tab w:val="left" w:pos="360"/>
        </w:tabs>
        <w:rPr>
          <w:rFonts w:asciiTheme="minorHAnsi" w:hAnsiTheme="minorHAnsi" w:cstheme="minorHAnsi"/>
          <w:sz w:val="22"/>
          <w:szCs w:val="22"/>
        </w:rPr>
      </w:pPr>
    </w:p>
    <w:p w14:paraId="2E2850A9" w14:textId="3D11961A" w:rsidR="00A60060" w:rsidRPr="00454E04" w:rsidRDefault="00A60060" w:rsidP="00A60060">
      <w:pPr>
        <w:pStyle w:val="BodyTextIndent3"/>
        <w:ind w:left="0"/>
        <w:rPr>
          <w:rFonts w:asciiTheme="minorHAnsi" w:hAnsiTheme="minorHAnsi" w:cstheme="minorHAnsi"/>
          <w:iCs/>
          <w:sz w:val="22"/>
          <w:szCs w:val="22"/>
        </w:rPr>
      </w:pPr>
      <w:r w:rsidRPr="00454E04">
        <w:rPr>
          <w:rFonts w:asciiTheme="minorHAnsi" w:hAnsiTheme="minorHAnsi" w:cstheme="minorHAnsi"/>
          <w:sz w:val="22"/>
          <w:szCs w:val="22"/>
        </w:rPr>
        <w:tab/>
        <w:t>Map</w:t>
      </w:r>
      <w:r w:rsidR="007B1E82" w:rsidRPr="00454E04">
        <w:rPr>
          <w:rFonts w:asciiTheme="minorHAnsi" w:hAnsiTheme="minorHAnsi" w:cstheme="minorHAnsi"/>
          <w:sz w:val="22"/>
          <w:szCs w:val="22"/>
        </w:rPr>
        <w:t>s</w:t>
      </w:r>
      <w:r w:rsidRPr="00454E04">
        <w:rPr>
          <w:rFonts w:asciiTheme="minorHAnsi" w:hAnsiTheme="minorHAnsi" w:cstheme="minorHAnsi"/>
          <w:sz w:val="22"/>
          <w:szCs w:val="22"/>
        </w:rPr>
        <w:t xml:space="preserve"> and photos (as appropriate) of the property in relation to the proposed project are attached:  </w:t>
      </w:r>
      <w:r w:rsidRPr="00454E04">
        <w:rPr>
          <w:rFonts w:asciiTheme="minorHAnsi" w:hAnsiTheme="minorHAnsi" w:cstheme="minorHAnsi"/>
          <w:bCs/>
          <w:iCs/>
          <w:sz w:val="22"/>
          <w:szCs w:val="22"/>
        </w:rPr>
        <w:fldChar w:fldCharType="begin">
          <w:ffData>
            <w:name w:val="Text69"/>
            <w:enabled/>
            <w:calcOnExit w:val="0"/>
            <w:textInput/>
          </w:ffData>
        </w:fldChar>
      </w:r>
      <w:r w:rsidRPr="00454E04">
        <w:rPr>
          <w:rFonts w:asciiTheme="minorHAnsi" w:hAnsiTheme="minorHAnsi" w:cstheme="minorHAnsi"/>
          <w:bCs/>
          <w:iCs/>
          <w:sz w:val="22"/>
          <w:szCs w:val="22"/>
        </w:rPr>
        <w:instrText xml:space="preserve"> FORMTEXT </w:instrText>
      </w:r>
      <w:r w:rsidRPr="00454E04">
        <w:rPr>
          <w:rFonts w:asciiTheme="minorHAnsi" w:hAnsiTheme="minorHAnsi" w:cstheme="minorHAnsi"/>
          <w:bCs/>
          <w:iCs/>
          <w:sz w:val="22"/>
          <w:szCs w:val="22"/>
        </w:rPr>
      </w:r>
      <w:r w:rsidRPr="00454E04">
        <w:rPr>
          <w:rFonts w:asciiTheme="minorHAnsi" w:hAnsiTheme="minorHAnsi" w:cstheme="minorHAnsi"/>
          <w:bCs/>
          <w:iCs/>
          <w:sz w:val="22"/>
          <w:szCs w:val="22"/>
        </w:rPr>
        <w:fldChar w:fldCharType="separate"/>
      </w:r>
      <w:r w:rsidRPr="00454E04">
        <w:rPr>
          <w:rFonts w:asciiTheme="minorHAnsi" w:hAnsiTheme="minorHAnsi" w:cstheme="minorHAnsi"/>
          <w:bCs/>
          <w:iCs/>
          <w:sz w:val="22"/>
          <w:szCs w:val="22"/>
        </w:rPr>
        <w:t> </w:t>
      </w:r>
      <w:r w:rsidRPr="00454E04">
        <w:rPr>
          <w:rFonts w:asciiTheme="minorHAnsi" w:hAnsiTheme="minorHAnsi" w:cstheme="minorHAnsi"/>
          <w:bCs/>
          <w:iCs/>
          <w:sz w:val="22"/>
          <w:szCs w:val="22"/>
        </w:rPr>
        <w:t> </w:t>
      </w:r>
      <w:r w:rsidRPr="00454E04">
        <w:rPr>
          <w:rFonts w:asciiTheme="minorHAnsi" w:hAnsiTheme="minorHAnsi" w:cstheme="minorHAnsi"/>
          <w:bCs/>
          <w:iCs/>
          <w:sz w:val="22"/>
          <w:szCs w:val="22"/>
        </w:rPr>
        <w:t> </w:t>
      </w:r>
      <w:r w:rsidRPr="00454E04">
        <w:rPr>
          <w:rFonts w:asciiTheme="minorHAnsi" w:hAnsiTheme="minorHAnsi" w:cstheme="minorHAnsi"/>
          <w:bCs/>
          <w:iCs/>
          <w:sz w:val="22"/>
          <w:szCs w:val="22"/>
        </w:rPr>
        <w:t> </w:t>
      </w:r>
      <w:r w:rsidRPr="00454E04">
        <w:rPr>
          <w:rFonts w:asciiTheme="minorHAnsi" w:hAnsiTheme="minorHAnsi" w:cstheme="minorHAnsi"/>
          <w:bCs/>
          <w:iCs/>
          <w:sz w:val="22"/>
          <w:szCs w:val="22"/>
        </w:rPr>
        <w:t> </w:t>
      </w:r>
      <w:r w:rsidRPr="00454E04">
        <w:rPr>
          <w:rFonts w:asciiTheme="minorHAnsi" w:hAnsiTheme="minorHAnsi" w:cstheme="minorHAnsi"/>
          <w:iCs/>
          <w:sz w:val="22"/>
          <w:szCs w:val="22"/>
        </w:rPr>
        <w:fldChar w:fldCharType="end"/>
      </w:r>
    </w:p>
    <w:p w14:paraId="64937BF1" w14:textId="77777777" w:rsidR="00A60060" w:rsidRPr="00454E04" w:rsidRDefault="00A60060" w:rsidP="004F46D3">
      <w:pPr>
        <w:pStyle w:val="BodyTextIndent3"/>
        <w:ind w:left="0"/>
        <w:rPr>
          <w:rFonts w:asciiTheme="minorHAnsi" w:hAnsiTheme="minorHAnsi" w:cstheme="minorHAnsi"/>
          <w:sz w:val="22"/>
          <w:szCs w:val="22"/>
        </w:rPr>
      </w:pPr>
    </w:p>
    <w:p w14:paraId="54C24559" w14:textId="30324837" w:rsidR="004F46D3" w:rsidRPr="00454E04" w:rsidRDefault="00B84B5D" w:rsidP="0021424B">
      <w:pPr>
        <w:pStyle w:val="BodyTextIndent3"/>
        <w:numPr>
          <w:ilvl w:val="0"/>
          <w:numId w:val="12"/>
        </w:numPr>
        <w:rPr>
          <w:rFonts w:asciiTheme="minorHAnsi" w:hAnsiTheme="minorHAnsi" w:cstheme="minorHAnsi"/>
          <w:iCs/>
          <w:sz w:val="22"/>
          <w:szCs w:val="22"/>
        </w:rPr>
      </w:pPr>
      <w:r w:rsidRPr="002A15BE">
        <w:rPr>
          <w:rFonts w:asciiTheme="minorHAnsi" w:hAnsiTheme="minorHAnsi" w:cstheme="minorHAnsi"/>
          <w:b/>
          <w:bCs/>
          <w:iCs/>
          <w:sz w:val="22"/>
          <w:szCs w:val="22"/>
        </w:rPr>
        <w:t>Detail how the proposed transportation project results in a Section 4(f) use, as defined in 23 CFR 774.17, of the protected</w:t>
      </w:r>
      <w:r w:rsidRPr="00B84B5D">
        <w:rPr>
          <w:rFonts w:asciiTheme="minorHAnsi" w:hAnsiTheme="minorHAnsi" w:cstheme="minorHAnsi"/>
          <w:b/>
          <w:bCs/>
          <w:iCs/>
          <w:sz w:val="22"/>
          <w:szCs w:val="22"/>
        </w:rPr>
        <w:t xml:space="preserve"> property</w:t>
      </w:r>
      <w:r w:rsidR="003D4CA4" w:rsidRPr="00454E04">
        <w:rPr>
          <w:rFonts w:asciiTheme="minorHAnsi" w:hAnsiTheme="minorHAnsi" w:cstheme="minorHAnsi"/>
          <w:b/>
          <w:bCs/>
          <w:iCs/>
          <w:sz w:val="22"/>
          <w:szCs w:val="22"/>
        </w:rPr>
        <w:t xml:space="preserve">.  </w:t>
      </w:r>
      <w:r w:rsidR="009135D8" w:rsidRPr="00454E04">
        <w:rPr>
          <w:rFonts w:asciiTheme="minorHAnsi" w:hAnsiTheme="minorHAnsi" w:cstheme="minorHAnsi"/>
          <w:bCs/>
          <w:iCs/>
          <w:sz w:val="22"/>
          <w:szCs w:val="22"/>
        </w:rPr>
        <w:fldChar w:fldCharType="begin">
          <w:ffData>
            <w:name w:val="Text69"/>
            <w:enabled/>
            <w:calcOnExit w:val="0"/>
            <w:textInput/>
          </w:ffData>
        </w:fldChar>
      </w:r>
      <w:r w:rsidR="009135D8" w:rsidRPr="00454E04">
        <w:rPr>
          <w:rFonts w:asciiTheme="minorHAnsi" w:hAnsiTheme="minorHAnsi" w:cstheme="minorHAnsi"/>
          <w:bCs/>
          <w:iCs/>
          <w:sz w:val="22"/>
          <w:szCs w:val="22"/>
        </w:rPr>
        <w:instrText xml:space="preserve"> FORMTEXT </w:instrText>
      </w:r>
      <w:r w:rsidR="009135D8" w:rsidRPr="00454E04">
        <w:rPr>
          <w:rFonts w:asciiTheme="minorHAnsi" w:hAnsiTheme="minorHAnsi" w:cstheme="minorHAnsi"/>
          <w:bCs/>
          <w:iCs/>
          <w:sz w:val="22"/>
          <w:szCs w:val="22"/>
        </w:rPr>
      </w:r>
      <w:r w:rsidR="009135D8" w:rsidRPr="00454E04">
        <w:rPr>
          <w:rFonts w:asciiTheme="minorHAnsi" w:hAnsiTheme="minorHAnsi" w:cstheme="minorHAnsi"/>
          <w:bCs/>
          <w:iCs/>
          <w:sz w:val="22"/>
          <w:szCs w:val="22"/>
        </w:rPr>
        <w:fldChar w:fldCharType="separate"/>
      </w:r>
      <w:r w:rsidR="009135D8" w:rsidRPr="00454E04">
        <w:rPr>
          <w:rFonts w:asciiTheme="minorHAnsi" w:hAnsiTheme="minorHAnsi" w:cstheme="minorHAnsi"/>
          <w:bCs/>
          <w:iCs/>
          <w:sz w:val="22"/>
          <w:szCs w:val="22"/>
        </w:rPr>
        <w:t> </w:t>
      </w:r>
      <w:r w:rsidR="009135D8" w:rsidRPr="00454E04">
        <w:rPr>
          <w:rFonts w:asciiTheme="minorHAnsi" w:hAnsiTheme="minorHAnsi" w:cstheme="minorHAnsi"/>
          <w:bCs/>
          <w:iCs/>
          <w:sz w:val="22"/>
          <w:szCs w:val="22"/>
        </w:rPr>
        <w:t> </w:t>
      </w:r>
      <w:r w:rsidR="009135D8" w:rsidRPr="00454E04">
        <w:rPr>
          <w:rFonts w:asciiTheme="minorHAnsi" w:hAnsiTheme="minorHAnsi" w:cstheme="minorHAnsi"/>
          <w:bCs/>
          <w:iCs/>
          <w:sz w:val="22"/>
          <w:szCs w:val="22"/>
        </w:rPr>
        <w:t> </w:t>
      </w:r>
      <w:r w:rsidR="009135D8" w:rsidRPr="00454E04">
        <w:rPr>
          <w:rFonts w:asciiTheme="minorHAnsi" w:hAnsiTheme="minorHAnsi" w:cstheme="minorHAnsi"/>
          <w:bCs/>
          <w:iCs/>
          <w:sz w:val="22"/>
          <w:szCs w:val="22"/>
        </w:rPr>
        <w:t> </w:t>
      </w:r>
      <w:r w:rsidR="009135D8" w:rsidRPr="00454E04">
        <w:rPr>
          <w:rFonts w:asciiTheme="minorHAnsi" w:hAnsiTheme="minorHAnsi" w:cstheme="minorHAnsi"/>
          <w:bCs/>
          <w:iCs/>
          <w:sz w:val="22"/>
          <w:szCs w:val="22"/>
        </w:rPr>
        <w:t> </w:t>
      </w:r>
      <w:r w:rsidR="009135D8" w:rsidRPr="00454E04">
        <w:rPr>
          <w:rFonts w:asciiTheme="minorHAnsi" w:hAnsiTheme="minorHAnsi" w:cstheme="minorHAnsi"/>
          <w:iCs/>
          <w:sz w:val="22"/>
          <w:szCs w:val="22"/>
        </w:rPr>
        <w:fldChar w:fldCharType="end"/>
      </w:r>
      <w:r w:rsidR="003E2544" w:rsidRPr="00454E04">
        <w:rPr>
          <w:rFonts w:asciiTheme="minorHAnsi" w:hAnsiTheme="minorHAnsi" w:cstheme="minorHAnsi"/>
          <w:iCs/>
          <w:sz w:val="22"/>
          <w:szCs w:val="22"/>
        </w:rPr>
        <w:t xml:space="preserve"> </w:t>
      </w:r>
    </w:p>
    <w:p w14:paraId="42E2180E" w14:textId="77777777" w:rsidR="0021424B" w:rsidRPr="00454E04" w:rsidRDefault="0021424B" w:rsidP="0021424B">
      <w:pPr>
        <w:pStyle w:val="BodyTextIndent3"/>
        <w:ind w:left="720"/>
        <w:rPr>
          <w:rFonts w:asciiTheme="minorHAnsi" w:hAnsiTheme="minorHAnsi" w:cstheme="minorHAnsi"/>
          <w:sz w:val="22"/>
          <w:szCs w:val="22"/>
        </w:rPr>
      </w:pPr>
    </w:p>
    <w:p w14:paraId="4B1CEE3E" w14:textId="4C1E7E87" w:rsidR="0021424B" w:rsidRDefault="00E2306A" w:rsidP="0021424B">
      <w:pPr>
        <w:pStyle w:val="BodyTextIndent3"/>
        <w:ind w:left="720"/>
        <w:rPr>
          <w:rFonts w:asciiTheme="minorHAnsi" w:hAnsiTheme="minorHAnsi" w:cstheme="minorHAnsi"/>
          <w:iCs/>
          <w:sz w:val="22"/>
          <w:szCs w:val="22"/>
        </w:rPr>
      </w:pPr>
      <w:r>
        <w:rPr>
          <w:rFonts w:asciiTheme="minorHAnsi" w:hAnsiTheme="minorHAnsi" w:cstheme="minorHAnsi"/>
          <w:sz w:val="22"/>
          <w:szCs w:val="22"/>
        </w:rPr>
        <w:t xml:space="preserve">If </w:t>
      </w:r>
      <w:r w:rsidRPr="005C003F">
        <w:rPr>
          <w:rFonts w:asciiTheme="minorHAnsi" w:hAnsiTheme="minorHAnsi" w:cstheme="minorHAnsi"/>
          <w:i/>
          <w:iCs/>
          <w:sz w:val="22"/>
          <w:szCs w:val="22"/>
        </w:rPr>
        <w:t>de minimis</w:t>
      </w:r>
      <w:r>
        <w:rPr>
          <w:rFonts w:asciiTheme="minorHAnsi" w:hAnsiTheme="minorHAnsi" w:cstheme="minorHAnsi"/>
          <w:sz w:val="22"/>
          <w:szCs w:val="22"/>
        </w:rPr>
        <w:t>, d</w:t>
      </w:r>
      <w:r w:rsidR="0021424B" w:rsidRPr="00454E04">
        <w:rPr>
          <w:rFonts w:asciiTheme="minorHAnsi" w:hAnsiTheme="minorHAnsi" w:cstheme="minorHAnsi"/>
          <w:sz w:val="22"/>
          <w:szCs w:val="22"/>
        </w:rPr>
        <w:t xml:space="preserve">iscuss avoidance, minimization, mitigation, and enhancement efforts and how the </w:t>
      </w:r>
      <w:proofErr w:type="gramStart"/>
      <w:r w:rsidR="0021424B" w:rsidRPr="00454E04">
        <w:rPr>
          <w:rFonts w:asciiTheme="minorHAnsi" w:hAnsiTheme="minorHAnsi" w:cstheme="minorHAnsi"/>
          <w:sz w:val="22"/>
          <w:szCs w:val="22"/>
        </w:rPr>
        <w:t>use  after</w:t>
      </w:r>
      <w:proofErr w:type="gramEnd"/>
      <w:r w:rsidR="0021424B" w:rsidRPr="00454E04">
        <w:rPr>
          <w:rFonts w:asciiTheme="minorHAnsi" w:hAnsiTheme="minorHAnsi" w:cstheme="minorHAnsi"/>
          <w:sz w:val="22"/>
          <w:szCs w:val="22"/>
        </w:rPr>
        <w:t xml:space="preserve"> avoidance, minimization, mitigation, and enhancement do not adversely affect the activities, features, and attributes of the property.</w:t>
      </w:r>
      <w:r w:rsidR="0021424B" w:rsidRPr="00454E04">
        <w:rPr>
          <w:rFonts w:asciiTheme="minorHAnsi" w:hAnsiTheme="minorHAnsi" w:cstheme="minorHAnsi"/>
          <w:bCs/>
          <w:iCs/>
          <w:sz w:val="22"/>
          <w:szCs w:val="22"/>
        </w:rPr>
        <w:t xml:space="preserve"> </w:t>
      </w:r>
      <w:r w:rsidR="0021424B" w:rsidRPr="00454E04">
        <w:rPr>
          <w:rFonts w:asciiTheme="minorHAnsi" w:hAnsiTheme="minorHAnsi" w:cstheme="minorHAnsi"/>
          <w:bCs/>
          <w:iCs/>
          <w:sz w:val="22"/>
          <w:szCs w:val="22"/>
        </w:rPr>
        <w:fldChar w:fldCharType="begin">
          <w:ffData>
            <w:name w:val="Text69"/>
            <w:enabled/>
            <w:calcOnExit w:val="0"/>
            <w:textInput/>
          </w:ffData>
        </w:fldChar>
      </w:r>
      <w:r w:rsidR="0021424B" w:rsidRPr="00454E04">
        <w:rPr>
          <w:rFonts w:asciiTheme="minorHAnsi" w:hAnsiTheme="minorHAnsi" w:cstheme="minorHAnsi"/>
          <w:bCs/>
          <w:iCs/>
          <w:sz w:val="22"/>
          <w:szCs w:val="22"/>
        </w:rPr>
        <w:instrText xml:space="preserve"> FORMTEXT </w:instrText>
      </w:r>
      <w:r w:rsidR="0021424B" w:rsidRPr="00454E04">
        <w:rPr>
          <w:rFonts w:asciiTheme="minorHAnsi" w:hAnsiTheme="minorHAnsi" w:cstheme="minorHAnsi"/>
          <w:bCs/>
          <w:iCs/>
          <w:sz w:val="22"/>
          <w:szCs w:val="22"/>
        </w:rPr>
      </w:r>
      <w:r w:rsidR="0021424B" w:rsidRPr="00454E04">
        <w:rPr>
          <w:rFonts w:asciiTheme="minorHAnsi" w:hAnsiTheme="minorHAnsi" w:cstheme="minorHAnsi"/>
          <w:bCs/>
          <w:iCs/>
          <w:sz w:val="22"/>
          <w:szCs w:val="22"/>
        </w:rPr>
        <w:fldChar w:fldCharType="separate"/>
      </w:r>
      <w:r w:rsidR="0021424B" w:rsidRPr="00454E04">
        <w:rPr>
          <w:rFonts w:asciiTheme="minorHAnsi" w:hAnsiTheme="minorHAnsi" w:cstheme="minorHAnsi"/>
          <w:bCs/>
          <w:iCs/>
          <w:sz w:val="22"/>
          <w:szCs w:val="22"/>
        </w:rPr>
        <w:t> </w:t>
      </w:r>
      <w:r w:rsidR="0021424B" w:rsidRPr="00454E04">
        <w:rPr>
          <w:rFonts w:asciiTheme="minorHAnsi" w:hAnsiTheme="minorHAnsi" w:cstheme="minorHAnsi"/>
          <w:bCs/>
          <w:iCs/>
          <w:sz w:val="22"/>
          <w:szCs w:val="22"/>
        </w:rPr>
        <w:t> </w:t>
      </w:r>
      <w:r w:rsidR="0021424B" w:rsidRPr="00454E04">
        <w:rPr>
          <w:rFonts w:asciiTheme="minorHAnsi" w:hAnsiTheme="minorHAnsi" w:cstheme="minorHAnsi"/>
          <w:bCs/>
          <w:iCs/>
          <w:sz w:val="22"/>
          <w:szCs w:val="22"/>
        </w:rPr>
        <w:t> </w:t>
      </w:r>
      <w:r w:rsidR="0021424B" w:rsidRPr="00454E04">
        <w:rPr>
          <w:rFonts w:asciiTheme="minorHAnsi" w:hAnsiTheme="minorHAnsi" w:cstheme="minorHAnsi"/>
          <w:bCs/>
          <w:iCs/>
          <w:sz w:val="22"/>
          <w:szCs w:val="22"/>
        </w:rPr>
        <w:t> </w:t>
      </w:r>
      <w:r w:rsidR="0021424B" w:rsidRPr="00454E04">
        <w:rPr>
          <w:rFonts w:asciiTheme="minorHAnsi" w:hAnsiTheme="minorHAnsi" w:cstheme="minorHAnsi"/>
          <w:bCs/>
          <w:iCs/>
          <w:sz w:val="22"/>
          <w:szCs w:val="22"/>
        </w:rPr>
        <w:t> </w:t>
      </w:r>
      <w:r w:rsidR="0021424B" w:rsidRPr="00454E04">
        <w:rPr>
          <w:rFonts w:asciiTheme="minorHAnsi" w:hAnsiTheme="minorHAnsi" w:cstheme="minorHAnsi"/>
          <w:iCs/>
          <w:sz w:val="22"/>
          <w:szCs w:val="22"/>
        </w:rPr>
        <w:fldChar w:fldCharType="end"/>
      </w:r>
    </w:p>
    <w:p w14:paraId="572D6025" w14:textId="77777777" w:rsidR="007B1E82" w:rsidRPr="00454E04" w:rsidRDefault="007B1E82" w:rsidP="007B1E82">
      <w:pPr>
        <w:rPr>
          <w:rFonts w:asciiTheme="minorHAnsi" w:hAnsiTheme="minorHAnsi" w:cstheme="minorHAnsi"/>
          <w:sz w:val="22"/>
          <w:szCs w:val="22"/>
        </w:rPr>
      </w:pPr>
    </w:p>
    <w:p w14:paraId="5C22325C" w14:textId="36AE6586" w:rsidR="00307CD2" w:rsidRPr="002A15BE" w:rsidRDefault="00307CD2" w:rsidP="002A15BE">
      <w:pPr>
        <w:pStyle w:val="ListParagraph"/>
        <w:numPr>
          <w:ilvl w:val="0"/>
          <w:numId w:val="12"/>
        </w:numPr>
        <w:tabs>
          <w:tab w:val="left" w:pos="-720"/>
          <w:tab w:val="left" w:pos="0"/>
        </w:tabs>
        <w:suppressAutoHyphens/>
        <w:rPr>
          <w:rFonts w:asciiTheme="minorHAnsi" w:hAnsiTheme="minorHAnsi" w:cstheme="minorHAnsi"/>
          <w:sz w:val="22"/>
          <w:szCs w:val="22"/>
        </w:rPr>
      </w:pPr>
      <w:r w:rsidRPr="002A15BE">
        <w:rPr>
          <w:rFonts w:asciiTheme="minorHAnsi" w:hAnsiTheme="minorHAnsi" w:cstheme="minorHAnsi"/>
          <w:b/>
          <w:bCs/>
          <w:sz w:val="22"/>
          <w:szCs w:val="22"/>
        </w:rPr>
        <w:t>Was special funding (Federal funds such as Land and Water Conservation Fund Act</w:t>
      </w:r>
      <w:r w:rsidR="00182A82" w:rsidRPr="002A15BE">
        <w:rPr>
          <w:rFonts w:asciiTheme="minorHAnsi" w:hAnsiTheme="minorHAnsi" w:cstheme="minorHAnsi"/>
          <w:b/>
          <w:bCs/>
          <w:sz w:val="22"/>
          <w:szCs w:val="22"/>
        </w:rPr>
        <w:t xml:space="preserve"> (Section 6(f)</w:t>
      </w:r>
      <w:r w:rsidR="00F071D9" w:rsidRPr="002A15BE">
        <w:rPr>
          <w:rFonts w:asciiTheme="minorHAnsi" w:hAnsiTheme="minorHAnsi" w:cstheme="minorHAnsi"/>
          <w:b/>
          <w:bCs/>
          <w:sz w:val="22"/>
          <w:szCs w:val="22"/>
        </w:rPr>
        <w:t>)</w:t>
      </w:r>
      <w:r w:rsidRPr="002A15BE">
        <w:rPr>
          <w:rFonts w:asciiTheme="minorHAnsi" w:hAnsiTheme="minorHAnsi" w:cstheme="minorHAnsi"/>
          <w:b/>
          <w:bCs/>
          <w:sz w:val="22"/>
          <w:szCs w:val="22"/>
        </w:rPr>
        <w:t>, Dingell</w:t>
      </w:r>
      <w:r w:rsidR="00182A82" w:rsidRPr="002A15BE">
        <w:rPr>
          <w:rFonts w:asciiTheme="minorHAnsi" w:hAnsiTheme="minorHAnsi" w:cstheme="minorHAnsi"/>
          <w:b/>
          <w:bCs/>
          <w:sz w:val="22"/>
          <w:szCs w:val="22"/>
        </w:rPr>
        <w:t>-</w:t>
      </w:r>
      <w:r w:rsidRPr="002A15BE">
        <w:rPr>
          <w:rFonts w:asciiTheme="minorHAnsi" w:hAnsiTheme="minorHAnsi" w:cstheme="minorHAnsi"/>
          <w:b/>
          <w:bCs/>
          <w:sz w:val="22"/>
          <w:szCs w:val="22"/>
        </w:rPr>
        <w:t xml:space="preserve"> Johnson Act, Pittman-Robertson Act or State funding sources</w:t>
      </w:r>
      <w:r w:rsidR="00BE1FF3" w:rsidRPr="002A15BE">
        <w:rPr>
          <w:rFonts w:asciiTheme="minorHAnsi" w:hAnsiTheme="minorHAnsi" w:cstheme="minorHAnsi"/>
          <w:b/>
          <w:bCs/>
          <w:sz w:val="22"/>
          <w:szCs w:val="22"/>
        </w:rPr>
        <w:t xml:space="preserve"> such as Stewardship funds</w:t>
      </w:r>
      <w:r w:rsidRPr="002A15BE">
        <w:rPr>
          <w:rFonts w:asciiTheme="minorHAnsi" w:hAnsiTheme="minorHAnsi" w:cstheme="minorHAnsi"/>
          <w:b/>
          <w:bCs/>
          <w:sz w:val="22"/>
          <w:szCs w:val="22"/>
        </w:rPr>
        <w:t xml:space="preserve">) used to acquire the land or to make </w:t>
      </w:r>
      <w:r w:rsidR="005032F9" w:rsidRPr="002A15BE">
        <w:rPr>
          <w:rFonts w:asciiTheme="minorHAnsi" w:hAnsiTheme="minorHAnsi" w:cstheme="minorHAnsi"/>
          <w:b/>
          <w:bCs/>
          <w:sz w:val="22"/>
          <w:szCs w:val="22"/>
        </w:rPr>
        <w:t>enhancements</w:t>
      </w:r>
      <w:r w:rsidRPr="002A15BE">
        <w:rPr>
          <w:rFonts w:asciiTheme="minorHAnsi" w:hAnsiTheme="minorHAnsi" w:cstheme="minorHAnsi"/>
          <w:b/>
          <w:bCs/>
          <w:sz w:val="22"/>
          <w:szCs w:val="22"/>
        </w:rPr>
        <w:t xml:space="preserve"> on the property?</w:t>
      </w:r>
    </w:p>
    <w:p w14:paraId="26F2D667" w14:textId="5681D07E" w:rsidR="00307CD2" w:rsidRPr="00454E04" w:rsidRDefault="00307CD2" w:rsidP="00CF6FAB">
      <w:pPr>
        <w:tabs>
          <w:tab w:val="left" w:pos="-720"/>
          <w:tab w:val="left" w:pos="360"/>
        </w:tabs>
        <w:suppressAutoHyphens/>
        <w:ind w:left="360"/>
        <w:contextualSpacing/>
        <w:rPr>
          <w:rFonts w:asciiTheme="minorHAnsi" w:hAnsiTheme="minorHAnsi" w:cstheme="minorHAnsi"/>
          <w:bCs/>
          <w:sz w:val="22"/>
          <w:szCs w:val="22"/>
        </w:rPr>
      </w:pPr>
      <w:r w:rsidRPr="00454E04">
        <w:rPr>
          <w:rFonts w:asciiTheme="minorHAnsi" w:hAnsiTheme="minorHAnsi" w:cstheme="minorHAnsi"/>
          <w:bCs/>
          <w:sz w:val="22"/>
          <w:szCs w:val="22"/>
        </w:rPr>
        <w:tab/>
      </w:r>
      <w:sdt>
        <w:sdtPr>
          <w:rPr>
            <w:rFonts w:asciiTheme="minorHAnsi" w:hAnsiTheme="minorHAnsi" w:cstheme="minorHAnsi"/>
            <w:bCs/>
            <w:sz w:val="20"/>
            <w:szCs w:val="20"/>
          </w:rPr>
          <w:id w:val="454760711"/>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CF6FAB" w:rsidRPr="00454E04">
        <w:rPr>
          <w:rFonts w:asciiTheme="minorHAnsi" w:hAnsiTheme="minorHAnsi" w:cstheme="minorHAnsi"/>
          <w:bCs/>
          <w:sz w:val="20"/>
          <w:szCs w:val="20"/>
        </w:rPr>
        <w:tab/>
      </w:r>
      <w:r w:rsidRPr="00454E04">
        <w:rPr>
          <w:rFonts w:asciiTheme="minorHAnsi" w:hAnsiTheme="minorHAnsi" w:cstheme="minorHAnsi"/>
          <w:bCs/>
          <w:sz w:val="22"/>
          <w:szCs w:val="22"/>
        </w:rPr>
        <w:t>No, special funding was not used for the acquisition or enhancement of this property.</w:t>
      </w:r>
    </w:p>
    <w:p w14:paraId="4D18053C" w14:textId="2305EF31" w:rsidR="00307CD2" w:rsidRPr="00454E04" w:rsidRDefault="00307CD2" w:rsidP="00621054">
      <w:pPr>
        <w:pStyle w:val="psection-2"/>
        <w:tabs>
          <w:tab w:val="left" w:pos="360"/>
        </w:tabs>
        <w:spacing w:after="0"/>
        <w:ind w:left="360"/>
        <w:contextualSpacing/>
        <w:rPr>
          <w:rFonts w:asciiTheme="minorHAnsi" w:hAnsiTheme="minorHAnsi" w:cstheme="minorHAnsi"/>
          <w:iCs/>
          <w:sz w:val="22"/>
          <w:szCs w:val="22"/>
        </w:rPr>
      </w:pPr>
      <w:r w:rsidRPr="00454E04">
        <w:rPr>
          <w:rFonts w:asciiTheme="minorHAnsi" w:hAnsiTheme="minorHAnsi" w:cstheme="minorHAnsi"/>
          <w:bCs/>
          <w:sz w:val="22"/>
          <w:szCs w:val="22"/>
        </w:rPr>
        <w:tab/>
      </w:r>
      <w:sdt>
        <w:sdtPr>
          <w:rPr>
            <w:rFonts w:asciiTheme="minorHAnsi" w:hAnsiTheme="minorHAnsi" w:cstheme="minorHAnsi"/>
            <w:bCs/>
            <w:sz w:val="20"/>
            <w:szCs w:val="20"/>
          </w:rPr>
          <w:id w:val="1987350263"/>
          <w14:checkbox>
            <w14:checked w14:val="0"/>
            <w14:checkedState w14:val="2612" w14:font="MS Gothic"/>
            <w14:uncheckedState w14:val="2610" w14:font="MS Gothic"/>
          </w14:checkbox>
        </w:sdtPr>
        <w:sdtContent>
          <w:r w:rsidR="00CF6FAB" w:rsidRPr="00454E04">
            <w:rPr>
              <w:rFonts w:ascii="Segoe UI Symbol" w:eastAsia="MS Gothic" w:hAnsi="Segoe UI Symbol" w:cs="Segoe UI Symbol"/>
              <w:bCs/>
              <w:sz w:val="20"/>
              <w:szCs w:val="20"/>
            </w:rPr>
            <w:t>☐</w:t>
          </w:r>
        </w:sdtContent>
      </w:sdt>
      <w:r w:rsidR="00CF6FAB" w:rsidRPr="00454E04">
        <w:rPr>
          <w:rFonts w:asciiTheme="minorHAnsi" w:hAnsiTheme="minorHAnsi" w:cstheme="minorHAnsi"/>
          <w:bCs/>
          <w:sz w:val="20"/>
          <w:szCs w:val="20"/>
        </w:rPr>
        <w:tab/>
      </w:r>
      <w:r w:rsidRPr="00454E04">
        <w:rPr>
          <w:rFonts w:asciiTheme="minorHAnsi" w:hAnsiTheme="minorHAnsi" w:cstheme="minorHAnsi"/>
          <w:bCs/>
          <w:sz w:val="22"/>
          <w:szCs w:val="22"/>
        </w:rPr>
        <w:t>Yes, complete the Section 6(f) and Other Unique Properties Factor Sheet.</w:t>
      </w:r>
    </w:p>
    <w:p w14:paraId="39658D25" w14:textId="77777777" w:rsidR="00697B74" w:rsidRPr="00454E04" w:rsidRDefault="00697B74" w:rsidP="00697B74">
      <w:pPr>
        <w:shd w:val="clear" w:color="auto" w:fill="FFFFFF"/>
        <w:ind w:firstLine="475"/>
        <w:contextualSpacing/>
        <w:rPr>
          <w:rFonts w:asciiTheme="minorHAnsi" w:hAnsiTheme="minorHAnsi" w:cstheme="minorHAnsi"/>
          <w:iCs/>
          <w:sz w:val="22"/>
          <w:szCs w:val="22"/>
        </w:rPr>
      </w:pPr>
    </w:p>
    <w:p w14:paraId="37A72873" w14:textId="26005BAB" w:rsidR="002773A1" w:rsidRPr="002A15BE" w:rsidRDefault="002773A1" w:rsidP="002A15BE">
      <w:pPr>
        <w:pStyle w:val="ListParagraph"/>
        <w:numPr>
          <w:ilvl w:val="0"/>
          <w:numId w:val="12"/>
        </w:numPr>
        <w:tabs>
          <w:tab w:val="left" w:pos="360"/>
        </w:tabs>
        <w:rPr>
          <w:rFonts w:asciiTheme="minorHAnsi" w:hAnsiTheme="minorHAnsi" w:cstheme="minorHAnsi"/>
          <w:b/>
          <w:bCs/>
          <w:sz w:val="22"/>
          <w:szCs w:val="22"/>
        </w:rPr>
      </w:pPr>
      <w:r w:rsidRPr="002A15BE">
        <w:rPr>
          <w:rFonts w:asciiTheme="minorHAnsi" w:hAnsiTheme="minorHAnsi" w:cstheme="minorHAnsi"/>
          <w:b/>
          <w:bCs/>
          <w:sz w:val="22"/>
          <w:szCs w:val="22"/>
        </w:rPr>
        <w:t>Section 4(f)</w:t>
      </w:r>
      <w:r w:rsidR="00032410" w:rsidRPr="002A15BE">
        <w:rPr>
          <w:rFonts w:asciiTheme="minorHAnsi" w:hAnsiTheme="minorHAnsi" w:cstheme="minorHAnsi"/>
          <w:b/>
          <w:bCs/>
          <w:sz w:val="22"/>
          <w:szCs w:val="22"/>
        </w:rPr>
        <w:t xml:space="preserve"> </w:t>
      </w:r>
      <w:r w:rsidR="00485E09" w:rsidRPr="002A15BE">
        <w:rPr>
          <w:rFonts w:asciiTheme="minorHAnsi" w:hAnsiTheme="minorHAnsi" w:cstheme="minorHAnsi"/>
          <w:b/>
          <w:bCs/>
          <w:sz w:val="22"/>
          <w:szCs w:val="22"/>
        </w:rPr>
        <w:t xml:space="preserve">process </w:t>
      </w:r>
      <w:r w:rsidR="00182A82" w:rsidRPr="002A15BE">
        <w:rPr>
          <w:rFonts w:asciiTheme="minorHAnsi" w:hAnsiTheme="minorHAnsi" w:cstheme="minorHAnsi"/>
          <w:b/>
          <w:bCs/>
          <w:sz w:val="22"/>
          <w:szCs w:val="22"/>
        </w:rPr>
        <w:t>options:</w:t>
      </w:r>
    </w:p>
    <w:p w14:paraId="22C7A0B1" w14:textId="01F26AA7" w:rsidR="00207197" w:rsidRPr="00454E04" w:rsidRDefault="00A97454" w:rsidP="00CF6FAB">
      <w:pPr>
        <w:pStyle w:val="BodyTextIndent3"/>
        <w:tabs>
          <w:tab w:val="clear" w:pos="-720"/>
          <w:tab w:val="left" w:pos="360"/>
        </w:tabs>
        <w:ind w:left="360"/>
        <w:contextualSpacing/>
        <w:rPr>
          <w:rFonts w:asciiTheme="minorHAnsi" w:hAnsiTheme="minorHAnsi" w:cstheme="minorHAnsi"/>
          <w:iCs/>
          <w:sz w:val="22"/>
          <w:szCs w:val="22"/>
        </w:rPr>
      </w:pPr>
      <w:r w:rsidRPr="00454E04">
        <w:rPr>
          <w:rFonts w:asciiTheme="minorHAnsi" w:hAnsiTheme="minorHAnsi" w:cstheme="minorHAnsi"/>
          <w:iCs/>
          <w:sz w:val="22"/>
          <w:szCs w:val="22"/>
        </w:rPr>
        <w:tab/>
      </w:r>
      <w:sdt>
        <w:sdtPr>
          <w:rPr>
            <w:rFonts w:asciiTheme="minorHAnsi" w:hAnsiTheme="minorHAnsi" w:cstheme="minorHAnsi"/>
            <w:bCs/>
            <w:szCs w:val="20"/>
          </w:rPr>
          <w:id w:val="891235599"/>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Cs w:val="20"/>
            </w:rPr>
            <w:t>☐</w:t>
          </w:r>
        </w:sdtContent>
      </w:sdt>
      <w:r w:rsidR="00CF6FAB" w:rsidRPr="00454E04">
        <w:rPr>
          <w:rFonts w:asciiTheme="minorHAnsi" w:hAnsiTheme="minorHAnsi" w:cstheme="minorHAnsi"/>
          <w:iCs/>
          <w:sz w:val="22"/>
          <w:szCs w:val="22"/>
        </w:rPr>
        <w:tab/>
      </w:r>
      <w:r w:rsidR="001E35D1" w:rsidRPr="00454E04">
        <w:rPr>
          <w:rFonts w:asciiTheme="minorHAnsi" w:hAnsiTheme="minorHAnsi" w:cstheme="minorHAnsi"/>
          <w:iCs/>
          <w:sz w:val="22"/>
          <w:szCs w:val="22"/>
        </w:rPr>
        <w:t>Section 4</w:t>
      </w:r>
      <w:r w:rsidR="00B740ED" w:rsidRPr="00454E04">
        <w:rPr>
          <w:rFonts w:asciiTheme="minorHAnsi" w:hAnsiTheme="minorHAnsi" w:cstheme="minorHAnsi"/>
          <w:iCs/>
          <w:sz w:val="22"/>
          <w:szCs w:val="22"/>
        </w:rPr>
        <w:t xml:space="preserve">(f) </w:t>
      </w:r>
      <w:r w:rsidR="006E24E1" w:rsidRPr="00454E04">
        <w:rPr>
          <w:rFonts w:asciiTheme="minorHAnsi" w:hAnsiTheme="minorHAnsi" w:cstheme="minorHAnsi"/>
          <w:iCs/>
          <w:sz w:val="22"/>
          <w:szCs w:val="22"/>
        </w:rPr>
        <w:t xml:space="preserve">does not apply </w:t>
      </w:r>
      <w:r w:rsidR="00D06493" w:rsidRPr="00454E04">
        <w:rPr>
          <w:rFonts w:asciiTheme="minorHAnsi" w:hAnsiTheme="minorHAnsi" w:cstheme="minorHAnsi"/>
          <w:iCs/>
          <w:sz w:val="22"/>
          <w:szCs w:val="22"/>
        </w:rPr>
        <w:t xml:space="preserve">- </w:t>
      </w:r>
      <w:r w:rsidR="00F0112A" w:rsidRPr="00454E04">
        <w:rPr>
          <w:rFonts w:asciiTheme="minorHAnsi" w:hAnsiTheme="minorHAnsi" w:cstheme="minorHAnsi"/>
          <w:iCs/>
          <w:sz w:val="22"/>
          <w:szCs w:val="22"/>
        </w:rPr>
        <w:t>Respond</w:t>
      </w:r>
      <w:r w:rsidR="000E1486" w:rsidRPr="00454E04">
        <w:rPr>
          <w:rFonts w:asciiTheme="minorHAnsi" w:hAnsiTheme="minorHAnsi" w:cstheme="minorHAnsi"/>
          <w:iCs/>
          <w:sz w:val="22"/>
          <w:szCs w:val="22"/>
        </w:rPr>
        <w:t xml:space="preserve"> to </w:t>
      </w:r>
      <w:r w:rsidR="0022507E" w:rsidRPr="00EB3558">
        <w:rPr>
          <w:rFonts w:asciiTheme="minorHAnsi" w:hAnsiTheme="minorHAnsi" w:cstheme="minorHAnsi"/>
          <w:iCs/>
          <w:sz w:val="22"/>
          <w:szCs w:val="22"/>
        </w:rPr>
        <w:t>Question</w:t>
      </w:r>
      <w:r w:rsidR="00E75CEC" w:rsidRPr="00EB3558">
        <w:rPr>
          <w:rFonts w:asciiTheme="minorHAnsi" w:hAnsiTheme="minorHAnsi" w:cstheme="minorHAnsi"/>
          <w:iCs/>
          <w:sz w:val="22"/>
          <w:szCs w:val="22"/>
        </w:rPr>
        <w:t xml:space="preserve"> </w:t>
      </w:r>
      <w:r w:rsidR="00CC5AE8" w:rsidRPr="00EB3558">
        <w:rPr>
          <w:rFonts w:asciiTheme="minorHAnsi" w:hAnsiTheme="minorHAnsi" w:cstheme="minorHAnsi"/>
          <w:iCs/>
          <w:sz w:val="22"/>
          <w:szCs w:val="22"/>
        </w:rPr>
        <w:t>1</w:t>
      </w:r>
      <w:r w:rsidR="00EB3558" w:rsidRPr="00EB3558">
        <w:rPr>
          <w:rFonts w:asciiTheme="minorHAnsi" w:hAnsiTheme="minorHAnsi" w:cstheme="minorHAnsi"/>
          <w:iCs/>
          <w:sz w:val="22"/>
          <w:szCs w:val="22"/>
        </w:rPr>
        <w:t>0</w:t>
      </w:r>
    </w:p>
    <w:p w14:paraId="0FF819E0" w14:textId="0105603D" w:rsidR="007E4A43" w:rsidRPr="00454E04" w:rsidRDefault="007E4A43" w:rsidP="00CF6FAB">
      <w:pPr>
        <w:pStyle w:val="BodyTextIndent3"/>
        <w:tabs>
          <w:tab w:val="clear" w:pos="-720"/>
          <w:tab w:val="left" w:pos="360"/>
        </w:tabs>
        <w:ind w:left="360"/>
        <w:contextualSpacing/>
        <w:rPr>
          <w:rFonts w:asciiTheme="minorHAnsi" w:hAnsiTheme="minorHAnsi" w:cstheme="minorHAnsi"/>
          <w:iCs/>
          <w:sz w:val="22"/>
          <w:szCs w:val="22"/>
        </w:rPr>
      </w:pPr>
      <w:r w:rsidRPr="00454E04">
        <w:rPr>
          <w:rFonts w:asciiTheme="minorHAnsi" w:hAnsiTheme="minorHAnsi" w:cstheme="minorHAnsi"/>
          <w:iCs/>
          <w:sz w:val="22"/>
          <w:szCs w:val="22"/>
        </w:rPr>
        <w:tab/>
      </w:r>
      <w:sdt>
        <w:sdtPr>
          <w:rPr>
            <w:rFonts w:asciiTheme="minorHAnsi" w:hAnsiTheme="minorHAnsi" w:cstheme="minorHAnsi"/>
            <w:bCs/>
            <w:szCs w:val="20"/>
          </w:rPr>
          <w:id w:val="-833605376"/>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Cs w:val="20"/>
            </w:rPr>
            <w:t>☐</w:t>
          </w:r>
        </w:sdtContent>
      </w:sdt>
      <w:r w:rsidR="00CF6FAB" w:rsidRPr="00454E04">
        <w:rPr>
          <w:rFonts w:asciiTheme="minorHAnsi" w:hAnsiTheme="minorHAnsi" w:cstheme="minorHAnsi"/>
          <w:bCs/>
          <w:szCs w:val="20"/>
        </w:rPr>
        <w:tab/>
      </w:r>
      <w:r w:rsidRPr="00454E04">
        <w:rPr>
          <w:rFonts w:asciiTheme="minorHAnsi" w:hAnsiTheme="minorHAnsi" w:cstheme="minorHAnsi"/>
          <w:iCs/>
          <w:sz w:val="22"/>
          <w:szCs w:val="22"/>
        </w:rPr>
        <w:t xml:space="preserve">Section 4(f) Exception </w:t>
      </w:r>
      <w:r w:rsidR="00F0112A" w:rsidRPr="00454E04">
        <w:rPr>
          <w:rFonts w:asciiTheme="minorHAnsi" w:hAnsiTheme="minorHAnsi" w:cstheme="minorHAnsi"/>
          <w:iCs/>
          <w:sz w:val="22"/>
          <w:szCs w:val="22"/>
        </w:rPr>
        <w:t>–</w:t>
      </w:r>
      <w:r w:rsidR="00D06493" w:rsidRPr="00454E04">
        <w:rPr>
          <w:rFonts w:asciiTheme="minorHAnsi" w:hAnsiTheme="minorHAnsi" w:cstheme="minorHAnsi"/>
          <w:iCs/>
          <w:sz w:val="22"/>
          <w:szCs w:val="22"/>
        </w:rPr>
        <w:t xml:space="preserve"> </w:t>
      </w:r>
      <w:r w:rsidR="00F0112A" w:rsidRPr="00454E04">
        <w:rPr>
          <w:rFonts w:asciiTheme="minorHAnsi" w:hAnsiTheme="minorHAnsi" w:cstheme="minorHAnsi"/>
          <w:iCs/>
          <w:sz w:val="22"/>
          <w:szCs w:val="22"/>
        </w:rPr>
        <w:t xml:space="preserve">Respond </w:t>
      </w:r>
      <w:r w:rsidRPr="00454E04">
        <w:rPr>
          <w:rFonts w:asciiTheme="minorHAnsi" w:hAnsiTheme="minorHAnsi" w:cstheme="minorHAnsi"/>
          <w:iCs/>
          <w:sz w:val="22"/>
          <w:szCs w:val="22"/>
        </w:rPr>
        <w:t xml:space="preserve">to </w:t>
      </w:r>
      <w:r w:rsidRPr="00EB3558">
        <w:rPr>
          <w:rFonts w:asciiTheme="minorHAnsi" w:hAnsiTheme="minorHAnsi" w:cstheme="minorHAnsi"/>
          <w:iCs/>
          <w:sz w:val="22"/>
          <w:szCs w:val="22"/>
        </w:rPr>
        <w:t xml:space="preserve">Questions </w:t>
      </w:r>
      <w:r w:rsidR="00F071D9" w:rsidRPr="00EB3558">
        <w:rPr>
          <w:rFonts w:asciiTheme="minorHAnsi" w:hAnsiTheme="minorHAnsi" w:cstheme="minorHAnsi"/>
          <w:iCs/>
          <w:sz w:val="22"/>
          <w:szCs w:val="22"/>
        </w:rPr>
        <w:t>1</w:t>
      </w:r>
      <w:r w:rsidR="00EB3558">
        <w:rPr>
          <w:rFonts w:asciiTheme="minorHAnsi" w:hAnsiTheme="minorHAnsi" w:cstheme="minorHAnsi"/>
          <w:iCs/>
          <w:sz w:val="22"/>
          <w:szCs w:val="22"/>
        </w:rPr>
        <w:t>1</w:t>
      </w:r>
    </w:p>
    <w:p w14:paraId="5F6C62C4" w14:textId="285CED98" w:rsidR="00B740ED" w:rsidRPr="00454E04" w:rsidRDefault="00A97454" w:rsidP="00CF6FAB">
      <w:pPr>
        <w:pStyle w:val="BodyTextIndent3"/>
        <w:tabs>
          <w:tab w:val="left" w:pos="360"/>
        </w:tabs>
        <w:ind w:left="360"/>
        <w:contextualSpacing/>
        <w:rPr>
          <w:rFonts w:asciiTheme="minorHAnsi" w:hAnsiTheme="minorHAnsi" w:cstheme="minorHAnsi"/>
          <w:iCs/>
          <w:sz w:val="22"/>
          <w:szCs w:val="22"/>
        </w:rPr>
      </w:pPr>
      <w:r w:rsidRPr="00454E04">
        <w:rPr>
          <w:rFonts w:asciiTheme="minorHAnsi" w:hAnsiTheme="minorHAnsi" w:cstheme="minorHAnsi"/>
          <w:iCs/>
          <w:sz w:val="22"/>
          <w:szCs w:val="22"/>
        </w:rPr>
        <w:tab/>
      </w:r>
      <w:sdt>
        <w:sdtPr>
          <w:rPr>
            <w:rFonts w:asciiTheme="minorHAnsi" w:hAnsiTheme="minorHAnsi" w:cstheme="minorHAnsi"/>
            <w:bCs/>
            <w:szCs w:val="20"/>
          </w:rPr>
          <w:id w:val="-882240711"/>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Cs w:val="20"/>
            </w:rPr>
            <w:t>☐</w:t>
          </w:r>
        </w:sdtContent>
      </w:sdt>
      <w:r w:rsidR="00CF6FAB" w:rsidRPr="00454E04">
        <w:rPr>
          <w:rFonts w:asciiTheme="minorHAnsi" w:hAnsiTheme="minorHAnsi" w:cstheme="minorHAnsi"/>
          <w:bCs/>
          <w:szCs w:val="20"/>
        </w:rPr>
        <w:tab/>
      </w:r>
      <w:bookmarkStart w:id="0" w:name="_Hlk208228821"/>
      <w:r w:rsidR="00B740ED" w:rsidRPr="00454E04">
        <w:rPr>
          <w:rFonts w:asciiTheme="minorHAnsi" w:hAnsiTheme="minorHAnsi" w:cstheme="minorHAnsi"/>
          <w:i/>
          <w:iCs/>
          <w:sz w:val="22"/>
          <w:szCs w:val="22"/>
        </w:rPr>
        <w:t xml:space="preserve">De </w:t>
      </w:r>
      <w:r w:rsidR="00033A76" w:rsidRPr="00454E04">
        <w:rPr>
          <w:rFonts w:asciiTheme="minorHAnsi" w:hAnsiTheme="minorHAnsi" w:cstheme="minorHAnsi"/>
          <w:i/>
          <w:iCs/>
          <w:sz w:val="22"/>
          <w:szCs w:val="22"/>
        </w:rPr>
        <w:t>m</w:t>
      </w:r>
      <w:r w:rsidR="00B740ED" w:rsidRPr="00454E04">
        <w:rPr>
          <w:rFonts w:asciiTheme="minorHAnsi" w:hAnsiTheme="minorHAnsi" w:cstheme="minorHAnsi"/>
          <w:i/>
          <w:iCs/>
          <w:sz w:val="22"/>
          <w:szCs w:val="22"/>
        </w:rPr>
        <w:t>inimis</w:t>
      </w:r>
      <w:r w:rsidR="00B740ED" w:rsidRPr="00454E04">
        <w:rPr>
          <w:rFonts w:asciiTheme="minorHAnsi" w:hAnsiTheme="minorHAnsi" w:cstheme="minorHAnsi"/>
          <w:iCs/>
          <w:sz w:val="22"/>
          <w:szCs w:val="22"/>
        </w:rPr>
        <w:t xml:space="preserve"> </w:t>
      </w:r>
      <w:r w:rsidR="00AE0597" w:rsidRPr="00454E04">
        <w:rPr>
          <w:rFonts w:asciiTheme="minorHAnsi" w:hAnsiTheme="minorHAnsi" w:cstheme="minorHAnsi"/>
          <w:iCs/>
          <w:sz w:val="22"/>
          <w:szCs w:val="22"/>
        </w:rPr>
        <w:t>Section 4(f)</w:t>
      </w:r>
      <w:r w:rsidR="00485E09" w:rsidRPr="00454E04">
        <w:rPr>
          <w:rFonts w:asciiTheme="minorHAnsi" w:hAnsiTheme="minorHAnsi" w:cstheme="minorHAnsi"/>
          <w:iCs/>
          <w:sz w:val="22"/>
          <w:szCs w:val="22"/>
        </w:rPr>
        <w:t xml:space="preserve"> </w:t>
      </w:r>
      <w:r w:rsidR="00703635" w:rsidRPr="00454E04">
        <w:rPr>
          <w:rFonts w:asciiTheme="minorHAnsi" w:hAnsiTheme="minorHAnsi" w:cstheme="minorHAnsi"/>
          <w:iCs/>
          <w:sz w:val="22"/>
          <w:szCs w:val="22"/>
        </w:rPr>
        <w:t xml:space="preserve">impact </w:t>
      </w:r>
      <w:r w:rsidR="00485E09" w:rsidRPr="00454E04">
        <w:rPr>
          <w:rFonts w:asciiTheme="minorHAnsi" w:hAnsiTheme="minorHAnsi" w:cstheme="minorHAnsi"/>
          <w:iCs/>
          <w:sz w:val="22"/>
          <w:szCs w:val="22"/>
        </w:rPr>
        <w:t>determination</w:t>
      </w:r>
      <w:r w:rsidR="00D06493" w:rsidRPr="00454E04">
        <w:rPr>
          <w:rFonts w:asciiTheme="minorHAnsi" w:hAnsiTheme="minorHAnsi" w:cstheme="minorHAnsi"/>
          <w:iCs/>
          <w:sz w:val="22"/>
          <w:szCs w:val="22"/>
        </w:rPr>
        <w:t xml:space="preserve"> </w:t>
      </w:r>
      <w:bookmarkEnd w:id="0"/>
      <w:r w:rsidR="00D06493" w:rsidRPr="00454E04">
        <w:rPr>
          <w:rFonts w:asciiTheme="minorHAnsi" w:hAnsiTheme="minorHAnsi" w:cstheme="minorHAnsi"/>
          <w:iCs/>
          <w:sz w:val="22"/>
          <w:szCs w:val="22"/>
        </w:rPr>
        <w:t xml:space="preserve">- </w:t>
      </w:r>
      <w:r w:rsidR="00F0112A" w:rsidRPr="00454E04">
        <w:rPr>
          <w:rFonts w:asciiTheme="minorHAnsi" w:hAnsiTheme="minorHAnsi" w:cstheme="minorHAnsi"/>
          <w:iCs/>
          <w:sz w:val="22"/>
          <w:szCs w:val="22"/>
        </w:rPr>
        <w:t>Respond</w:t>
      </w:r>
      <w:r w:rsidR="0022507E" w:rsidRPr="00454E04">
        <w:rPr>
          <w:rFonts w:asciiTheme="minorHAnsi" w:hAnsiTheme="minorHAnsi" w:cstheme="minorHAnsi"/>
          <w:iCs/>
          <w:sz w:val="22"/>
          <w:szCs w:val="22"/>
        </w:rPr>
        <w:t xml:space="preserve"> to </w:t>
      </w:r>
      <w:r w:rsidR="006121C3" w:rsidRPr="00EB3558">
        <w:rPr>
          <w:rFonts w:asciiTheme="minorHAnsi" w:hAnsiTheme="minorHAnsi" w:cstheme="minorHAnsi"/>
          <w:iCs/>
          <w:sz w:val="22"/>
          <w:szCs w:val="22"/>
        </w:rPr>
        <w:t>Question 1</w:t>
      </w:r>
      <w:r w:rsidR="00EB3558" w:rsidRPr="00EB3558">
        <w:rPr>
          <w:rFonts w:asciiTheme="minorHAnsi" w:hAnsiTheme="minorHAnsi" w:cstheme="minorHAnsi"/>
          <w:iCs/>
          <w:sz w:val="22"/>
          <w:szCs w:val="22"/>
        </w:rPr>
        <w:t>2</w:t>
      </w:r>
    </w:p>
    <w:p w14:paraId="5C15E972" w14:textId="5B63CAC3" w:rsidR="00B740ED" w:rsidRPr="00454E04" w:rsidRDefault="00A97454" w:rsidP="00CF6FAB">
      <w:pPr>
        <w:pStyle w:val="BodyTextIndent3"/>
        <w:tabs>
          <w:tab w:val="left" w:pos="360"/>
        </w:tabs>
        <w:ind w:left="360"/>
        <w:contextualSpacing/>
        <w:rPr>
          <w:rFonts w:asciiTheme="minorHAnsi" w:hAnsiTheme="minorHAnsi" w:cstheme="minorHAnsi"/>
          <w:iCs/>
          <w:sz w:val="22"/>
          <w:szCs w:val="22"/>
        </w:rPr>
      </w:pPr>
      <w:r w:rsidRPr="00454E04">
        <w:rPr>
          <w:rFonts w:asciiTheme="minorHAnsi" w:hAnsiTheme="minorHAnsi" w:cstheme="minorHAnsi"/>
          <w:iCs/>
          <w:sz w:val="22"/>
          <w:szCs w:val="22"/>
        </w:rPr>
        <w:tab/>
      </w:r>
      <w:sdt>
        <w:sdtPr>
          <w:rPr>
            <w:rFonts w:asciiTheme="minorHAnsi" w:hAnsiTheme="minorHAnsi" w:cstheme="minorHAnsi"/>
            <w:bCs/>
            <w:szCs w:val="20"/>
          </w:rPr>
          <w:id w:val="926164028"/>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Cs w:val="20"/>
            </w:rPr>
            <w:t>☐</w:t>
          </w:r>
        </w:sdtContent>
      </w:sdt>
      <w:r w:rsidR="00CF6FAB" w:rsidRPr="00454E04">
        <w:rPr>
          <w:rFonts w:asciiTheme="minorHAnsi" w:hAnsiTheme="minorHAnsi" w:cstheme="minorHAnsi"/>
          <w:bCs/>
          <w:szCs w:val="20"/>
        </w:rPr>
        <w:tab/>
      </w:r>
      <w:r w:rsidR="00B740ED" w:rsidRPr="00454E04">
        <w:rPr>
          <w:rFonts w:asciiTheme="minorHAnsi" w:hAnsiTheme="minorHAnsi" w:cstheme="minorHAnsi"/>
          <w:iCs/>
          <w:sz w:val="22"/>
          <w:szCs w:val="22"/>
        </w:rPr>
        <w:t>Programmatic Section 4(f)</w:t>
      </w:r>
      <w:r w:rsidR="00D06493" w:rsidRPr="00454E04">
        <w:rPr>
          <w:rFonts w:asciiTheme="minorHAnsi" w:hAnsiTheme="minorHAnsi" w:cstheme="minorHAnsi"/>
          <w:iCs/>
          <w:sz w:val="22"/>
          <w:szCs w:val="22"/>
        </w:rPr>
        <w:t xml:space="preserve"> </w:t>
      </w:r>
      <w:r w:rsidR="00485E09" w:rsidRPr="00454E04">
        <w:rPr>
          <w:rFonts w:asciiTheme="minorHAnsi" w:hAnsiTheme="minorHAnsi" w:cstheme="minorHAnsi"/>
          <w:iCs/>
          <w:sz w:val="22"/>
          <w:szCs w:val="22"/>
        </w:rPr>
        <w:t xml:space="preserve">evaluation </w:t>
      </w:r>
      <w:r w:rsidR="00D06493" w:rsidRPr="00454E04">
        <w:rPr>
          <w:rFonts w:asciiTheme="minorHAnsi" w:hAnsiTheme="minorHAnsi" w:cstheme="minorHAnsi"/>
          <w:iCs/>
          <w:sz w:val="22"/>
          <w:szCs w:val="22"/>
        </w:rPr>
        <w:t>-</w:t>
      </w:r>
      <w:r w:rsidR="00B740ED" w:rsidRPr="00454E04">
        <w:rPr>
          <w:rFonts w:asciiTheme="minorHAnsi" w:hAnsiTheme="minorHAnsi" w:cstheme="minorHAnsi"/>
          <w:iCs/>
          <w:sz w:val="22"/>
          <w:szCs w:val="22"/>
        </w:rPr>
        <w:t xml:space="preserve"> </w:t>
      </w:r>
      <w:r w:rsidR="00F0112A" w:rsidRPr="00454E04">
        <w:rPr>
          <w:rFonts w:asciiTheme="minorHAnsi" w:hAnsiTheme="minorHAnsi" w:cstheme="minorHAnsi"/>
          <w:iCs/>
          <w:sz w:val="22"/>
          <w:szCs w:val="22"/>
        </w:rPr>
        <w:t>Respond</w:t>
      </w:r>
      <w:r w:rsidR="000E1486" w:rsidRPr="00454E04">
        <w:rPr>
          <w:rFonts w:asciiTheme="minorHAnsi" w:hAnsiTheme="minorHAnsi" w:cstheme="minorHAnsi"/>
          <w:iCs/>
          <w:sz w:val="22"/>
          <w:szCs w:val="22"/>
        </w:rPr>
        <w:t xml:space="preserve"> to </w:t>
      </w:r>
      <w:r w:rsidR="0022507E" w:rsidRPr="00EB3558">
        <w:rPr>
          <w:rFonts w:asciiTheme="minorHAnsi" w:hAnsiTheme="minorHAnsi" w:cstheme="minorHAnsi"/>
          <w:iCs/>
          <w:sz w:val="22"/>
          <w:szCs w:val="22"/>
        </w:rPr>
        <w:t>Question</w:t>
      </w:r>
      <w:r w:rsidR="00294E9D" w:rsidRPr="00EB3558">
        <w:rPr>
          <w:rFonts w:asciiTheme="minorHAnsi" w:hAnsiTheme="minorHAnsi" w:cstheme="minorHAnsi"/>
          <w:iCs/>
          <w:sz w:val="22"/>
          <w:szCs w:val="22"/>
        </w:rPr>
        <w:t xml:space="preserve"> </w:t>
      </w:r>
      <w:r w:rsidR="00684096" w:rsidRPr="00EB3558">
        <w:rPr>
          <w:rFonts w:asciiTheme="minorHAnsi" w:hAnsiTheme="minorHAnsi" w:cstheme="minorHAnsi"/>
          <w:iCs/>
          <w:sz w:val="22"/>
          <w:szCs w:val="22"/>
        </w:rPr>
        <w:t>1</w:t>
      </w:r>
      <w:r w:rsidR="00EB3558" w:rsidRPr="00EB3558">
        <w:rPr>
          <w:rFonts w:asciiTheme="minorHAnsi" w:hAnsiTheme="minorHAnsi" w:cstheme="minorHAnsi"/>
          <w:iCs/>
          <w:sz w:val="22"/>
          <w:szCs w:val="22"/>
        </w:rPr>
        <w:t>3</w:t>
      </w:r>
    </w:p>
    <w:p w14:paraId="4FA99800" w14:textId="498CA2A2" w:rsidR="00B740ED" w:rsidRPr="00454E04" w:rsidRDefault="00A97454" w:rsidP="004D354B">
      <w:pPr>
        <w:pStyle w:val="BodyTextIndent3"/>
        <w:tabs>
          <w:tab w:val="left" w:pos="360"/>
        </w:tabs>
        <w:ind w:left="360"/>
        <w:contextualSpacing/>
        <w:rPr>
          <w:rFonts w:asciiTheme="minorHAnsi" w:hAnsiTheme="minorHAnsi" w:cstheme="minorHAnsi"/>
          <w:iCs/>
          <w:sz w:val="22"/>
          <w:szCs w:val="22"/>
        </w:rPr>
      </w:pPr>
      <w:r w:rsidRPr="00454E04">
        <w:rPr>
          <w:rFonts w:asciiTheme="minorHAnsi" w:hAnsiTheme="minorHAnsi" w:cstheme="minorHAnsi"/>
          <w:iCs/>
          <w:sz w:val="22"/>
          <w:szCs w:val="22"/>
        </w:rPr>
        <w:tab/>
      </w:r>
      <w:sdt>
        <w:sdtPr>
          <w:rPr>
            <w:rFonts w:asciiTheme="minorHAnsi" w:hAnsiTheme="minorHAnsi" w:cstheme="minorHAnsi"/>
            <w:bCs/>
            <w:szCs w:val="20"/>
          </w:rPr>
          <w:id w:val="1323159767"/>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Cs w:val="20"/>
            </w:rPr>
            <w:t>☐</w:t>
          </w:r>
        </w:sdtContent>
      </w:sdt>
      <w:r w:rsidR="00CF6FAB" w:rsidRPr="00454E04">
        <w:rPr>
          <w:rFonts w:asciiTheme="minorHAnsi" w:hAnsiTheme="minorHAnsi" w:cstheme="minorHAnsi"/>
          <w:bCs/>
          <w:szCs w:val="20"/>
        </w:rPr>
        <w:tab/>
      </w:r>
      <w:r w:rsidR="00936E31" w:rsidRPr="00454E04">
        <w:rPr>
          <w:rFonts w:asciiTheme="minorHAnsi" w:hAnsiTheme="minorHAnsi" w:cstheme="minorHAnsi"/>
          <w:iCs/>
          <w:sz w:val="22"/>
          <w:szCs w:val="22"/>
        </w:rPr>
        <w:t>Individual</w:t>
      </w:r>
      <w:r w:rsidR="00B740ED" w:rsidRPr="00454E04">
        <w:rPr>
          <w:rFonts w:asciiTheme="minorHAnsi" w:hAnsiTheme="minorHAnsi" w:cstheme="minorHAnsi"/>
          <w:iCs/>
          <w:sz w:val="22"/>
          <w:szCs w:val="22"/>
        </w:rPr>
        <w:t xml:space="preserve"> Section 4(f) </w:t>
      </w:r>
      <w:r w:rsidR="00F23962" w:rsidRPr="00454E04">
        <w:rPr>
          <w:rFonts w:asciiTheme="minorHAnsi" w:hAnsiTheme="minorHAnsi" w:cstheme="minorHAnsi"/>
          <w:iCs/>
          <w:sz w:val="22"/>
          <w:szCs w:val="22"/>
        </w:rPr>
        <w:t xml:space="preserve">evaluation </w:t>
      </w:r>
      <w:r w:rsidR="00D06493" w:rsidRPr="00454E04">
        <w:rPr>
          <w:rFonts w:asciiTheme="minorHAnsi" w:hAnsiTheme="minorHAnsi" w:cstheme="minorHAnsi"/>
          <w:iCs/>
          <w:sz w:val="22"/>
          <w:szCs w:val="22"/>
        </w:rPr>
        <w:t xml:space="preserve">- </w:t>
      </w:r>
      <w:r w:rsidR="00F0112A" w:rsidRPr="00454E04">
        <w:rPr>
          <w:rFonts w:asciiTheme="minorHAnsi" w:hAnsiTheme="minorHAnsi" w:cstheme="minorHAnsi"/>
          <w:iCs/>
          <w:sz w:val="22"/>
          <w:szCs w:val="22"/>
        </w:rPr>
        <w:t>Respond</w:t>
      </w:r>
      <w:r w:rsidR="000E1486" w:rsidRPr="00454E04">
        <w:rPr>
          <w:rFonts w:asciiTheme="minorHAnsi" w:hAnsiTheme="minorHAnsi" w:cstheme="minorHAnsi"/>
          <w:iCs/>
          <w:sz w:val="22"/>
          <w:szCs w:val="22"/>
        </w:rPr>
        <w:t xml:space="preserve"> to </w:t>
      </w:r>
      <w:r w:rsidR="0022507E" w:rsidRPr="00EB3558">
        <w:rPr>
          <w:rFonts w:asciiTheme="minorHAnsi" w:hAnsiTheme="minorHAnsi" w:cstheme="minorHAnsi"/>
          <w:iCs/>
          <w:sz w:val="22"/>
          <w:szCs w:val="22"/>
        </w:rPr>
        <w:t>Question</w:t>
      </w:r>
      <w:r w:rsidR="00E13CE6" w:rsidRPr="00EB3558">
        <w:rPr>
          <w:rFonts w:asciiTheme="minorHAnsi" w:hAnsiTheme="minorHAnsi" w:cstheme="minorHAnsi"/>
          <w:iCs/>
          <w:sz w:val="22"/>
          <w:szCs w:val="22"/>
        </w:rPr>
        <w:t xml:space="preserve"> </w:t>
      </w:r>
      <w:r w:rsidR="00C76109" w:rsidRPr="00EB3558">
        <w:rPr>
          <w:rFonts w:asciiTheme="minorHAnsi" w:hAnsiTheme="minorHAnsi" w:cstheme="minorHAnsi"/>
          <w:iCs/>
          <w:sz w:val="22"/>
          <w:szCs w:val="22"/>
        </w:rPr>
        <w:t>1</w:t>
      </w:r>
      <w:r w:rsidR="00EB3558" w:rsidRPr="00EB3558">
        <w:rPr>
          <w:rFonts w:asciiTheme="minorHAnsi" w:hAnsiTheme="minorHAnsi" w:cstheme="minorHAnsi"/>
          <w:iCs/>
          <w:sz w:val="22"/>
          <w:szCs w:val="22"/>
        </w:rPr>
        <w:t>4</w:t>
      </w:r>
    </w:p>
    <w:p w14:paraId="2D8E02C7" w14:textId="77777777" w:rsidR="0021411D" w:rsidRPr="00454E04" w:rsidRDefault="0021411D" w:rsidP="00697B74">
      <w:pPr>
        <w:pStyle w:val="BodyTextIndent3"/>
        <w:tabs>
          <w:tab w:val="left" w:pos="360"/>
        </w:tabs>
        <w:ind w:left="0"/>
        <w:contextualSpacing/>
        <w:rPr>
          <w:rFonts w:asciiTheme="minorHAnsi" w:hAnsiTheme="minorHAnsi" w:cstheme="minorHAnsi"/>
          <w:iCs/>
          <w:sz w:val="22"/>
          <w:szCs w:val="22"/>
        </w:rPr>
      </w:pPr>
    </w:p>
    <w:p w14:paraId="3107AD64" w14:textId="0BFBCDC7" w:rsidR="00236FC3" w:rsidRPr="002A15BE" w:rsidRDefault="00236FC3" w:rsidP="002A15BE">
      <w:pPr>
        <w:pStyle w:val="ListParagraph"/>
        <w:numPr>
          <w:ilvl w:val="0"/>
          <w:numId w:val="12"/>
        </w:numPr>
        <w:tabs>
          <w:tab w:val="left" w:pos="360"/>
        </w:tabs>
        <w:rPr>
          <w:rFonts w:asciiTheme="minorHAnsi" w:hAnsiTheme="minorHAnsi" w:cstheme="minorHAnsi"/>
          <w:b/>
          <w:bCs/>
          <w:sz w:val="22"/>
          <w:szCs w:val="22"/>
        </w:rPr>
      </w:pPr>
      <w:r w:rsidRPr="002A15BE">
        <w:rPr>
          <w:rFonts w:asciiTheme="minorHAnsi" w:hAnsiTheme="minorHAnsi" w:cstheme="minorHAnsi"/>
          <w:b/>
          <w:bCs/>
          <w:sz w:val="22"/>
          <w:szCs w:val="22"/>
        </w:rPr>
        <w:t>23 CFR 774.11 applicability to Section 4(f) approvals:</w:t>
      </w:r>
    </w:p>
    <w:p w14:paraId="72EF42A4" w14:textId="5CDCD97B" w:rsidR="00621054" w:rsidRPr="00454E04" w:rsidRDefault="00236FC3" w:rsidP="00307CD2">
      <w:pPr>
        <w:pStyle w:val="NormalWeb"/>
        <w:tabs>
          <w:tab w:val="left" w:pos="360"/>
        </w:tabs>
        <w:spacing w:after="0"/>
        <w:ind w:left="720"/>
        <w:contextualSpacing/>
        <w:rPr>
          <w:rFonts w:asciiTheme="minorHAnsi" w:hAnsiTheme="minorHAnsi" w:cstheme="minorHAnsi"/>
          <w:color w:val="333333"/>
          <w:sz w:val="22"/>
          <w:szCs w:val="22"/>
          <w:lang w:val="en"/>
        </w:rPr>
      </w:pPr>
      <w:r w:rsidRPr="00454E04">
        <w:rPr>
          <w:rFonts w:asciiTheme="minorHAnsi" w:hAnsiTheme="minorHAnsi" w:cstheme="minorHAnsi"/>
          <w:iCs/>
          <w:sz w:val="22"/>
          <w:szCs w:val="22"/>
        </w:rPr>
        <w:lastRenderedPageBreak/>
        <w:t xml:space="preserve">FHWA has identified various instances when a Section 4(f) analysis might not be necessary for a potential Section 4(f) resource. These instances are listed below: (check the box that applies to the resource AND </w:t>
      </w:r>
      <w:r w:rsidR="004265F4" w:rsidRPr="00454E04">
        <w:rPr>
          <w:rFonts w:asciiTheme="minorHAnsi" w:hAnsiTheme="minorHAnsi" w:cstheme="minorHAnsi"/>
          <w:iCs/>
          <w:sz w:val="22"/>
          <w:szCs w:val="22"/>
        </w:rPr>
        <w:t>review</w:t>
      </w:r>
      <w:r w:rsidR="00CA356A" w:rsidRPr="00454E04">
        <w:rPr>
          <w:rFonts w:asciiTheme="minorHAnsi" w:hAnsiTheme="minorHAnsi" w:cstheme="minorHAnsi"/>
          <w:iCs/>
          <w:sz w:val="22"/>
          <w:szCs w:val="22"/>
        </w:rPr>
        <w:t xml:space="preserve"> the conditions to ensure that they are met</w:t>
      </w:r>
      <w:r w:rsidRPr="00454E04">
        <w:rPr>
          <w:rFonts w:asciiTheme="minorHAnsi" w:hAnsiTheme="minorHAnsi" w:cstheme="minorHAnsi"/>
          <w:color w:val="333333"/>
          <w:sz w:val="22"/>
          <w:szCs w:val="22"/>
          <w:lang w:val="en"/>
        </w:rPr>
        <w:t xml:space="preserve">). </w:t>
      </w:r>
    </w:p>
    <w:p w14:paraId="3098FB4D" w14:textId="3F4BA48E" w:rsidR="0053679F" w:rsidRDefault="00000000" w:rsidP="0053679F">
      <w:pPr>
        <w:pStyle w:val="NormalWeb"/>
        <w:tabs>
          <w:tab w:val="left" w:pos="360"/>
          <w:tab w:val="left" w:pos="720"/>
          <w:tab w:val="left" w:pos="1170"/>
        </w:tabs>
        <w:spacing w:before="120" w:after="120"/>
        <w:ind w:left="1170" w:hanging="450"/>
        <w:rPr>
          <w:rFonts w:asciiTheme="minorHAnsi" w:hAnsiTheme="minorHAnsi" w:cstheme="minorHAnsi"/>
          <w:bCs/>
          <w:spacing w:val="-1"/>
          <w:sz w:val="22"/>
          <w:szCs w:val="22"/>
        </w:rPr>
      </w:pPr>
      <w:sdt>
        <w:sdtPr>
          <w:rPr>
            <w:rFonts w:asciiTheme="minorHAnsi" w:hAnsiTheme="minorHAnsi" w:cstheme="minorHAnsi"/>
            <w:bCs/>
            <w:sz w:val="20"/>
            <w:szCs w:val="20"/>
          </w:rPr>
          <w:id w:val="468864935"/>
          <w14:checkbox>
            <w14:checked w14:val="0"/>
            <w14:checkedState w14:val="2612" w14:font="MS Gothic"/>
            <w14:uncheckedState w14:val="2610" w14:font="MS Gothic"/>
          </w14:checkbox>
        </w:sdtPr>
        <w:sdtContent>
          <w:r w:rsidR="00000EDA" w:rsidRPr="00454E04">
            <w:rPr>
              <w:rFonts w:ascii="Segoe UI Symbol" w:eastAsia="MS Gothic" w:hAnsi="Segoe UI Symbol" w:cs="Segoe UI Symbol"/>
              <w:bCs/>
              <w:sz w:val="20"/>
              <w:szCs w:val="20"/>
            </w:rPr>
            <w:t>☐</w:t>
          </w:r>
        </w:sdtContent>
      </w:sdt>
      <w:r w:rsidR="00236FC3" w:rsidRPr="00454E04">
        <w:rPr>
          <w:rFonts w:asciiTheme="minorHAnsi" w:hAnsiTheme="minorHAnsi" w:cstheme="minorHAnsi"/>
          <w:iCs/>
          <w:sz w:val="22"/>
          <w:szCs w:val="22"/>
        </w:rPr>
        <w:tab/>
        <w:t xml:space="preserve">The resource, in its entirety, is not significant per 23 CFR 774.11(c). The </w:t>
      </w:r>
      <w:r w:rsidR="00A43127" w:rsidRPr="00454E04">
        <w:rPr>
          <w:rFonts w:asciiTheme="minorHAnsi" w:hAnsiTheme="minorHAnsi" w:cstheme="minorHAnsi"/>
          <w:iCs/>
          <w:sz w:val="22"/>
          <w:szCs w:val="22"/>
        </w:rPr>
        <w:t>OWJ(s)</w:t>
      </w:r>
      <w:r w:rsidR="00236FC3" w:rsidRPr="00454E04">
        <w:rPr>
          <w:rFonts w:asciiTheme="minorHAnsi" w:hAnsiTheme="minorHAnsi" w:cstheme="minorHAnsi"/>
          <w:iCs/>
          <w:sz w:val="22"/>
          <w:szCs w:val="22"/>
        </w:rPr>
        <w:t xml:space="preserve"> have provided information to support this indication</w:t>
      </w:r>
      <w:r w:rsidR="00236FC3" w:rsidRPr="00454E04">
        <w:rPr>
          <w:rFonts w:asciiTheme="minorHAnsi" w:hAnsiTheme="minorHAnsi" w:cstheme="minorHAnsi"/>
          <w:bCs/>
          <w:sz w:val="22"/>
          <w:szCs w:val="22"/>
        </w:rPr>
        <w:t>.</w:t>
      </w:r>
      <w:r w:rsidR="005C44C0" w:rsidRPr="00454E04">
        <w:rPr>
          <w:rFonts w:asciiTheme="minorHAnsi" w:hAnsiTheme="minorHAnsi" w:cstheme="minorHAnsi"/>
          <w:bCs/>
          <w:sz w:val="22"/>
          <w:szCs w:val="22"/>
        </w:rPr>
        <w:t xml:space="preserve">  </w:t>
      </w:r>
      <w:r w:rsidR="00D45B2D" w:rsidRPr="00454E04">
        <w:rPr>
          <w:rFonts w:asciiTheme="minorHAnsi" w:hAnsiTheme="minorHAnsi" w:cstheme="minorHAnsi"/>
          <w:sz w:val="22"/>
          <w:szCs w:val="22"/>
        </w:rPr>
        <w:t>The FHWA has reviewed this determination to assure its reasonableness</w:t>
      </w:r>
      <w:r w:rsidR="005C44C0" w:rsidRPr="00454E04">
        <w:rPr>
          <w:rFonts w:asciiTheme="minorHAnsi" w:hAnsiTheme="minorHAnsi" w:cstheme="minorHAnsi"/>
          <w:bCs/>
          <w:sz w:val="22"/>
          <w:szCs w:val="22"/>
        </w:rPr>
        <w:t>.</w:t>
      </w:r>
      <w:r w:rsidR="00826B40" w:rsidRPr="00454E04">
        <w:rPr>
          <w:rFonts w:asciiTheme="minorHAnsi" w:hAnsiTheme="minorHAnsi" w:cstheme="minorHAnsi"/>
          <w:bCs/>
          <w:sz w:val="22"/>
          <w:szCs w:val="22"/>
        </w:rPr>
        <w:t xml:space="preserve">  </w:t>
      </w:r>
      <w:r w:rsidR="0053679F" w:rsidRPr="00454E04">
        <w:rPr>
          <w:rFonts w:asciiTheme="minorHAnsi" w:hAnsiTheme="minorHAnsi" w:cstheme="minorHAnsi"/>
          <w:b/>
          <w:bCs/>
          <w:color w:val="333333"/>
          <w:sz w:val="22"/>
          <w:szCs w:val="22"/>
          <w:lang w:val="en"/>
        </w:rPr>
        <w:t>Supporting documentation is attached here:</w:t>
      </w:r>
      <w:r w:rsidR="0053679F" w:rsidRPr="00454E04">
        <w:rPr>
          <w:rFonts w:asciiTheme="minorHAnsi" w:hAnsiTheme="minorHAnsi" w:cstheme="minorHAnsi"/>
          <w:color w:val="333333"/>
          <w:sz w:val="22"/>
          <w:szCs w:val="22"/>
          <w:lang w:val="en"/>
        </w:rPr>
        <w:t xml:space="preserve">  </w:t>
      </w:r>
      <w:r w:rsidR="0053679F" w:rsidRPr="00454E04">
        <w:rPr>
          <w:rFonts w:asciiTheme="minorHAnsi" w:hAnsiTheme="minorHAnsi" w:cstheme="minorHAnsi"/>
          <w:bCs/>
          <w:spacing w:val="-1"/>
          <w:sz w:val="22"/>
          <w:szCs w:val="22"/>
        </w:rPr>
        <w:fldChar w:fldCharType="begin">
          <w:ffData>
            <w:name w:val="Text69"/>
            <w:enabled/>
            <w:calcOnExit w:val="0"/>
            <w:textInput/>
          </w:ffData>
        </w:fldChar>
      </w:r>
      <w:r w:rsidR="0053679F" w:rsidRPr="00454E04">
        <w:rPr>
          <w:rFonts w:asciiTheme="minorHAnsi" w:hAnsiTheme="minorHAnsi" w:cstheme="minorHAnsi"/>
          <w:bCs/>
          <w:spacing w:val="-1"/>
          <w:sz w:val="22"/>
          <w:szCs w:val="22"/>
        </w:rPr>
        <w:instrText xml:space="preserve"> FORMTEXT </w:instrText>
      </w:r>
      <w:r w:rsidR="0053679F" w:rsidRPr="00454E04">
        <w:rPr>
          <w:rFonts w:asciiTheme="minorHAnsi" w:hAnsiTheme="minorHAnsi" w:cstheme="minorHAnsi"/>
          <w:bCs/>
          <w:spacing w:val="-1"/>
          <w:sz w:val="22"/>
          <w:szCs w:val="22"/>
        </w:rPr>
      </w:r>
      <w:r w:rsidR="0053679F" w:rsidRPr="00454E04">
        <w:rPr>
          <w:rFonts w:asciiTheme="minorHAnsi" w:hAnsiTheme="minorHAnsi" w:cstheme="minorHAnsi"/>
          <w:bCs/>
          <w:spacing w:val="-1"/>
          <w:sz w:val="22"/>
          <w:szCs w:val="22"/>
        </w:rPr>
        <w:fldChar w:fldCharType="separate"/>
      </w:r>
      <w:r w:rsidR="0053679F" w:rsidRPr="00454E04">
        <w:rPr>
          <w:rFonts w:asciiTheme="minorHAnsi" w:hAnsiTheme="minorHAnsi" w:cstheme="minorHAnsi"/>
          <w:bCs/>
          <w:noProof/>
          <w:spacing w:val="-1"/>
          <w:sz w:val="22"/>
          <w:szCs w:val="22"/>
        </w:rPr>
        <w:t> </w:t>
      </w:r>
      <w:r w:rsidR="0053679F" w:rsidRPr="00454E04">
        <w:rPr>
          <w:rFonts w:asciiTheme="minorHAnsi" w:hAnsiTheme="minorHAnsi" w:cstheme="minorHAnsi"/>
          <w:bCs/>
          <w:noProof/>
          <w:spacing w:val="-1"/>
          <w:sz w:val="22"/>
          <w:szCs w:val="22"/>
        </w:rPr>
        <w:t> </w:t>
      </w:r>
      <w:r w:rsidR="0053679F" w:rsidRPr="00454E04">
        <w:rPr>
          <w:rFonts w:asciiTheme="minorHAnsi" w:hAnsiTheme="minorHAnsi" w:cstheme="minorHAnsi"/>
          <w:bCs/>
          <w:noProof/>
          <w:spacing w:val="-1"/>
          <w:sz w:val="22"/>
          <w:szCs w:val="22"/>
        </w:rPr>
        <w:t> </w:t>
      </w:r>
      <w:r w:rsidR="0053679F" w:rsidRPr="00454E04">
        <w:rPr>
          <w:rFonts w:asciiTheme="minorHAnsi" w:hAnsiTheme="minorHAnsi" w:cstheme="minorHAnsi"/>
          <w:bCs/>
          <w:noProof/>
          <w:spacing w:val="-1"/>
          <w:sz w:val="22"/>
          <w:szCs w:val="22"/>
        </w:rPr>
        <w:t> </w:t>
      </w:r>
      <w:r w:rsidR="0053679F" w:rsidRPr="00454E04">
        <w:rPr>
          <w:rFonts w:asciiTheme="minorHAnsi" w:hAnsiTheme="minorHAnsi" w:cstheme="minorHAnsi"/>
          <w:bCs/>
          <w:noProof/>
          <w:spacing w:val="-1"/>
          <w:sz w:val="22"/>
          <w:szCs w:val="22"/>
        </w:rPr>
        <w:t> </w:t>
      </w:r>
      <w:r w:rsidR="0053679F" w:rsidRPr="00454E04">
        <w:rPr>
          <w:rFonts w:asciiTheme="minorHAnsi" w:hAnsiTheme="minorHAnsi" w:cstheme="minorHAnsi"/>
          <w:bCs/>
          <w:spacing w:val="-1"/>
          <w:sz w:val="22"/>
          <w:szCs w:val="22"/>
        </w:rPr>
        <w:fldChar w:fldCharType="end"/>
      </w:r>
    </w:p>
    <w:p w14:paraId="3AA9C656" w14:textId="2FEAEDA0" w:rsidR="0061214A" w:rsidRDefault="00000000" w:rsidP="00B43D2D">
      <w:pPr>
        <w:pStyle w:val="NormalWeb"/>
        <w:tabs>
          <w:tab w:val="left" w:pos="360"/>
        </w:tabs>
        <w:spacing w:before="120" w:after="120"/>
        <w:ind w:left="1080" w:hanging="360"/>
        <w:rPr>
          <w:rFonts w:asciiTheme="minorHAnsi" w:hAnsiTheme="minorHAnsi" w:cstheme="minorHAnsi"/>
          <w:bCs/>
          <w:spacing w:val="-1"/>
          <w:sz w:val="22"/>
          <w:szCs w:val="22"/>
        </w:rPr>
      </w:pPr>
      <w:sdt>
        <w:sdtPr>
          <w:rPr>
            <w:rFonts w:asciiTheme="minorHAnsi" w:hAnsiTheme="minorHAnsi" w:cstheme="minorHAnsi"/>
            <w:bCs/>
            <w:sz w:val="20"/>
            <w:szCs w:val="20"/>
          </w:rPr>
          <w:id w:val="-370992622"/>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236FC3" w:rsidRPr="00454E04">
        <w:rPr>
          <w:rFonts w:asciiTheme="minorHAnsi" w:hAnsiTheme="minorHAnsi" w:cstheme="minorHAnsi"/>
          <w:iCs/>
          <w:sz w:val="22"/>
          <w:szCs w:val="22"/>
        </w:rPr>
        <w:tab/>
        <w:t>Multiple Use</w:t>
      </w:r>
      <w:r w:rsidR="00485E09" w:rsidRPr="00454E04">
        <w:rPr>
          <w:rFonts w:asciiTheme="minorHAnsi" w:hAnsiTheme="minorHAnsi" w:cstheme="minorHAnsi"/>
          <w:iCs/>
          <w:sz w:val="22"/>
          <w:szCs w:val="22"/>
        </w:rPr>
        <w:t xml:space="preserve"> (23 CFR 774.11(d))</w:t>
      </w:r>
      <w:r w:rsidR="00236FC3" w:rsidRPr="00454E04">
        <w:rPr>
          <w:rFonts w:asciiTheme="minorHAnsi" w:hAnsiTheme="minorHAnsi" w:cstheme="minorHAnsi"/>
          <w:iCs/>
          <w:sz w:val="22"/>
          <w:szCs w:val="22"/>
        </w:rPr>
        <w:t xml:space="preserve">. </w:t>
      </w:r>
      <w:r w:rsidR="00E47C5C" w:rsidRPr="00454E04">
        <w:rPr>
          <w:rFonts w:asciiTheme="minorHAnsi" w:hAnsiTheme="minorHAnsi" w:cstheme="minorHAnsi"/>
          <w:sz w:val="22"/>
          <w:szCs w:val="22"/>
        </w:rPr>
        <w:t xml:space="preserve">Where Federal lands or other public land holdings (e.g., State forests) are administered under statutes permitting management for multiple uses, and, in fact, are managed for multiple uses, Section 4(f) applies only to those portions of such lands which function for, or are designated in the plans of the administering agency as being for, significant park, recreation, or wildlife and waterfowl refuge purposes. The determination of which lands so function or are so designated, and the significance of those lands, shall be made by the </w:t>
      </w:r>
      <w:r w:rsidR="00A43127" w:rsidRPr="00454E04">
        <w:rPr>
          <w:rFonts w:asciiTheme="minorHAnsi" w:hAnsiTheme="minorHAnsi" w:cstheme="minorHAnsi"/>
          <w:sz w:val="22"/>
          <w:szCs w:val="22"/>
        </w:rPr>
        <w:t>OWJ(s)</w:t>
      </w:r>
      <w:r w:rsidR="00E47C5C" w:rsidRPr="00454E04">
        <w:rPr>
          <w:rFonts w:asciiTheme="minorHAnsi" w:hAnsiTheme="minorHAnsi" w:cstheme="minorHAnsi"/>
          <w:sz w:val="22"/>
          <w:szCs w:val="22"/>
        </w:rPr>
        <w:t xml:space="preserve"> over the Section 4(f) resource</w:t>
      </w:r>
      <w:r w:rsidR="00F071D9" w:rsidRPr="00454E04">
        <w:rPr>
          <w:rFonts w:asciiTheme="minorHAnsi" w:hAnsiTheme="minorHAnsi" w:cstheme="minorHAnsi"/>
          <w:sz w:val="22"/>
          <w:szCs w:val="22"/>
        </w:rPr>
        <w:t>.</w:t>
      </w:r>
      <w:r w:rsidR="0057396C" w:rsidRPr="00454E04">
        <w:rPr>
          <w:rFonts w:asciiTheme="minorHAnsi" w:hAnsiTheme="minorHAnsi" w:cstheme="minorHAnsi"/>
          <w:sz w:val="22"/>
          <w:szCs w:val="22"/>
        </w:rPr>
        <w:t xml:space="preserve">  The FHWA has reviewed this determination to assure its reasonableness.</w:t>
      </w:r>
      <w:r w:rsidR="00F071D9" w:rsidRPr="00454E04">
        <w:rPr>
          <w:rFonts w:asciiTheme="minorHAnsi" w:hAnsiTheme="minorHAnsi" w:cstheme="minorHAnsi"/>
        </w:rPr>
        <w:t xml:space="preserve">  </w:t>
      </w:r>
      <w:r w:rsidR="0061214A" w:rsidRPr="00454E04">
        <w:rPr>
          <w:rFonts w:asciiTheme="minorHAnsi" w:hAnsiTheme="minorHAnsi" w:cstheme="minorHAnsi"/>
          <w:b/>
          <w:bCs/>
          <w:color w:val="333333"/>
          <w:sz w:val="22"/>
          <w:szCs w:val="22"/>
          <w:lang w:val="en"/>
        </w:rPr>
        <w:t>Supporting documentation is attached here:</w:t>
      </w:r>
      <w:r w:rsidR="0061214A" w:rsidRPr="00454E04">
        <w:rPr>
          <w:rFonts w:asciiTheme="minorHAnsi" w:hAnsiTheme="minorHAnsi" w:cstheme="minorHAnsi"/>
          <w:color w:val="333333"/>
          <w:sz w:val="22"/>
          <w:szCs w:val="22"/>
          <w:lang w:val="en"/>
        </w:rPr>
        <w:t xml:space="preserve"> </w:t>
      </w:r>
      <w:r w:rsidR="0061214A" w:rsidRPr="00454E04">
        <w:rPr>
          <w:rFonts w:asciiTheme="minorHAnsi" w:hAnsiTheme="minorHAnsi" w:cstheme="minorHAnsi"/>
          <w:bCs/>
          <w:spacing w:val="-1"/>
          <w:sz w:val="22"/>
          <w:szCs w:val="22"/>
        </w:rPr>
        <w:fldChar w:fldCharType="begin">
          <w:ffData>
            <w:name w:val="Text69"/>
            <w:enabled/>
            <w:calcOnExit w:val="0"/>
            <w:textInput/>
          </w:ffData>
        </w:fldChar>
      </w:r>
      <w:r w:rsidR="0061214A" w:rsidRPr="00454E04">
        <w:rPr>
          <w:rFonts w:asciiTheme="minorHAnsi" w:hAnsiTheme="minorHAnsi" w:cstheme="minorHAnsi"/>
          <w:bCs/>
          <w:spacing w:val="-1"/>
          <w:sz w:val="22"/>
          <w:szCs w:val="22"/>
        </w:rPr>
        <w:instrText xml:space="preserve"> FORMTEXT </w:instrText>
      </w:r>
      <w:r w:rsidR="0061214A" w:rsidRPr="00454E04">
        <w:rPr>
          <w:rFonts w:asciiTheme="minorHAnsi" w:hAnsiTheme="minorHAnsi" w:cstheme="minorHAnsi"/>
          <w:bCs/>
          <w:spacing w:val="-1"/>
          <w:sz w:val="22"/>
          <w:szCs w:val="22"/>
        </w:rPr>
      </w:r>
      <w:r w:rsidR="0061214A" w:rsidRPr="00454E04">
        <w:rPr>
          <w:rFonts w:asciiTheme="minorHAnsi" w:hAnsiTheme="minorHAnsi" w:cstheme="minorHAnsi"/>
          <w:bCs/>
          <w:spacing w:val="-1"/>
          <w:sz w:val="22"/>
          <w:szCs w:val="22"/>
        </w:rPr>
        <w:fldChar w:fldCharType="separate"/>
      </w:r>
      <w:r w:rsidR="0061214A" w:rsidRPr="00454E04">
        <w:rPr>
          <w:rFonts w:asciiTheme="minorHAnsi" w:hAnsiTheme="minorHAnsi" w:cstheme="minorHAnsi"/>
          <w:bCs/>
          <w:noProof/>
          <w:spacing w:val="-1"/>
          <w:sz w:val="22"/>
          <w:szCs w:val="22"/>
        </w:rPr>
        <w:t> </w:t>
      </w:r>
      <w:r w:rsidR="0061214A" w:rsidRPr="00454E04">
        <w:rPr>
          <w:rFonts w:asciiTheme="minorHAnsi" w:hAnsiTheme="minorHAnsi" w:cstheme="minorHAnsi"/>
          <w:bCs/>
          <w:noProof/>
          <w:spacing w:val="-1"/>
          <w:sz w:val="22"/>
          <w:szCs w:val="22"/>
        </w:rPr>
        <w:t> </w:t>
      </w:r>
      <w:r w:rsidR="0061214A" w:rsidRPr="00454E04">
        <w:rPr>
          <w:rFonts w:asciiTheme="minorHAnsi" w:hAnsiTheme="minorHAnsi" w:cstheme="minorHAnsi"/>
          <w:bCs/>
          <w:noProof/>
          <w:spacing w:val="-1"/>
          <w:sz w:val="22"/>
          <w:szCs w:val="22"/>
        </w:rPr>
        <w:t> </w:t>
      </w:r>
      <w:r w:rsidR="0061214A" w:rsidRPr="00454E04">
        <w:rPr>
          <w:rFonts w:asciiTheme="minorHAnsi" w:hAnsiTheme="minorHAnsi" w:cstheme="minorHAnsi"/>
          <w:bCs/>
          <w:noProof/>
          <w:spacing w:val="-1"/>
          <w:sz w:val="22"/>
          <w:szCs w:val="22"/>
        </w:rPr>
        <w:t> </w:t>
      </w:r>
      <w:r w:rsidR="0061214A" w:rsidRPr="00454E04">
        <w:rPr>
          <w:rFonts w:asciiTheme="minorHAnsi" w:hAnsiTheme="minorHAnsi" w:cstheme="minorHAnsi"/>
          <w:bCs/>
          <w:noProof/>
          <w:spacing w:val="-1"/>
          <w:sz w:val="22"/>
          <w:szCs w:val="22"/>
        </w:rPr>
        <w:t> </w:t>
      </w:r>
      <w:r w:rsidR="0061214A" w:rsidRPr="00454E04">
        <w:rPr>
          <w:rFonts w:asciiTheme="minorHAnsi" w:hAnsiTheme="minorHAnsi" w:cstheme="minorHAnsi"/>
          <w:bCs/>
          <w:spacing w:val="-1"/>
          <w:sz w:val="22"/>
          <w:szCs w:val="22"/>
        </w:rPr>
        <w:fldChar w:fldCharType="end"/>
      </w:r>
    </w:p>
    <w:p w14:paraId="63BA0788" w14:textId="4A17F206" w:rsidR="00236FC3" w:rsidRDefault="00000000" w:rsidP="000A1DD8">
      <w:pPr>
        <w:pStyle w:val="NormalWeb"/>
        <w:tabs>
          <w:tab w:val="left" w:pos="360"/>
        </w:tabs>
        <w:spacing w:after="0"/>
        <w:ind w:left="1080" w:hanging="360"/>
        <w:contextualSpacing/>
        <w:rPr>
          <w:rFonts w:asciiTheme="minorHAnsi" w:hAnsiTheme="minorHAnsi" w:cstheme="minorHAnsi"/>
          <w:bCs/>
          <w:spacing w:val="-1"/>
          <w:sz w:val="22"/>
          <w:szCs w:val="22"/>
        </w:rPr>
      </w:pPr>
      <w:sdt>
        <w:sdtPr>
          <w:rPr>
            <w:rFonts w:asciiTheme="minorHAnsi" w:hAnsiTheme="minorHAnsi" w:cstheme="minorHAnsi"/>
            <w:bCs/>
            <w:sz w:val="20"/>
            <w:szCs w:val="20"/>
          </w:rPr>
          <w:id w:val="-1945675981"/>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236FC3" w:rsidRPr="00454E04">
        <w:rPr>
          <w:rFonts w:asciiTheme="minorHAnsi" w:hAnsiTheme="minorHAnsi" w:cstheme="minorHAnsi"/>
          <w:iCs/>
          <w:sz w:val="22"/>
          <w:szCs w:val="22"/>
        </w:rPr>
        <w:tab/>
      </w:r>
      <w:r w:rsidR="00236FC3" w:rsidRPr="00454E04">
        <w:rPr>
          <w:rFonts w:asciiTheme="minorHAnsi" w:hAnsiTheme="minorHAnsi" w:cstheme="minorHAnsi"/>
          <w:color w:val="333333"/>
          <w:sz w:val="22"/>
          <w:szCs w:val="22"/>
          <w:lang w:val="en"/>
        </w:rPr>
        <w:t>The resource is formally reserved for a future transportation facility and temporarily functions for park, recreation, or wildlife and waterfowl refuge purposes in the interim, and as a result the interim activity, regardless of duration, will not subject the resource to Section 4(f)</w:t>
      </w:r>
      <w:r w:rsidR="007A4430" w:rsidRPr="00454E04">
        <w:rPr>
          <w:rFonts w:asciiTheme="minorHAnsi" w:hAnsiTheme="minorHAnsi" w:cstheme="minorHAnsi"/>
          <w:color w:val="333333"/>
          <w:sz w:val="22"/>
          <w:szCs w:val="22"/>
          <w:lang w:val="en"/>
        </w:rPr>
        <w:t xml:space="preserve"> per </w:t>
      </w:r>
      <w:r w:rsidR="007A4430" w:rsidRPr="00454E04">
        <w:rPr>
          <w:rFonts w:asciiTheme="minorHAnsi" w:hAnsiTheme="minorHAnsi" w:cstheme="minorHAnsi"/>
          <w:sz w:val="22"/>
          <w:szCs w:val="22"/>
        </w:rPr>
        <w:t>23 CFR 774.11 (h)</w:t>
      </w:r>
      <w:r w:rsidR="00236FC3" w:rsidRPr="00454E04">
        <w:rPr>
          <w:rFonts w:asciiTheme="minorHAnsi" w:hAnsiTheme="minorHAnsi" w:cstheme="minorHAnsi"/>
          <w:color w:val="333333"/>
          <w:sz w:val="22"/>
          <w:szCs w:val="22"/>
          <w:lang w:val="en"/>
        </w:rPr>
        <w:t>.</w:t>
      </w:r>
      <w:r w:rsidR="004265F4" w:rsidRPr="00454E04">
        <w:rPr>
          <w:rFonts w:asciiTheme="minorHAnsi" w:hAnsiTheme="minorHAnsi" w:cstheme="minorHAnsi"/>
          <w:color w:val="333333"/>
          <w:sz w:val="22"/>
          <w:szCs w:val="22"/>
          <w:lang w:val="en"/>
        </w:rPr>
        <w:t xml:space="preserve">  </w:t>
      </w:r>
      <w:r w:rsidR="004265F4" w:rsidRPr="00454E04">
        <w:rPr>
          <w:rFonts w:asciiTheme="minorHAnsi" w:hAnsiTheme="minorHAnsi" w:cstheme="minorHAnsi"/>
          <w:b/>
          <w:bCs/>
          <w:color w:val="333333"/>
          <w:sz w:val="22"/>
          <w:szCs w:val="22"/>
          <w:lang w:val="en"/>
        </w:rPr>
        <w:t xml:space="preserve">Supporting documentation is attached here: </w:t>
      </w:r>
      <w:r w:rsidR="004265F4" w:rsidRPr="00454E04">
        <w:rPr>
          <w:rFonts w:asciiTheme="minorHAnsi" w:hAnsiTheme="minorHAnsi" w:cstheme="minorHAnsi"/>
          <w:bCs/>
          <w:spacing w:val="-1"/>
          <w:sz w:val="22"/>
          <w:szCs w:val="22"/>
        </w:rPr>
        <w:fldChar w:fldCharType="begin">
          <w:ffData>
            <w:name w:val="Text69"/>
            <w:enabled/>
            <w:calcOnExit w:val="0"/>
            <w:textInput/>
          </w:ffData>
        </w:fldChar>
      </w:r>
      <w:r w:rsidR="004265F4" w:rsidRPr="00454E04">
        <w:rPr>
          <w:rFonts w:asciiTheme="minorHAnsi" w:hAnsiTheme="minorHAnsi" w:cstheme="minorHAnsi"/>
          <w:bCs/>
          <w:spacing w:val="-1"/>
          <w:sz w:val="22"/>
          <w:szCs w:val="22"/>
        </w:rPr>
        <w:instrText xml:space="preserve"> FORMTEXT </w:instrText>
      </w:r>
      <w:r w:rsidR="004265F4" w:rsidRPr="00454E04">
        <w:rPr>
          <w:rFonts w:asciiTheme="minorHAnsi" w:hAnsiTheme="minorHAnsi" w:cstheme="minorHAnsi"/>
          <w:bCs/>
          <w:spacing w:val="-1"/>
          <w:sz w:val="22"/>
          <w:szCs w:val="22"/>
        </w:rPr>
      </w:r>
      <w:r w:rsidR="004265F4" w:rsidRPr="00454E04">
        <w:rPr>
          <w:rFonts w:asciiTheme="minorHAnsi" w:hAnsiTheme="minorHAnsi" w:cstheme="minorHAnsi"/>
          <w:bCs/>
          <w:spacing w:val="-1"/>
          <w:sz w:val="22"/>
          <w:szCs w:val="22"/>
        </w:rPr>
        <w:fldChar w:fldCharType="separate"/>
      </w:r>
      <w:r w:rsidR="004265F4" w:rsidRPr="00454E04">
        <w:rPr>
          <w:rFonts w:asciiTheme="minorHAnsi" w:hAnsiTheme="minorHAnsi" w:cstheme="minorHAnsi"/>
          <w:bCs/>
          <w:noProof/>
          <w:spacing w:val="-1"/>
          <w:sz w:val="22"/>
          <w:szCs w:val="22"/>
        </w:rPr>
        <w:t> </w:t>
      </w:r>
      <w:r w:rsidR="004265F4" w:rsidRPr="00454E04">
        <w:rPr>
          <w:rFonts w:asciiTheme="minorHAnsi" w:hAnsiTheme="minorHAnsi" w:cstheme="minorHAnsi"/>
          <w:bCs/>
          <w:noProof/>
          <w:spacing w:val="-1"/>
          <w:sz w:val="22"/>
          <w:szCs w:val="22"/>
        </w:rPr>
        <w:t> </w:t>
      </w:r>
      <w:r w:rsidR="004265F4" w:rsidRPr="00454E04">
        <w:rPr>
          <w:rFonts w:asciiTheme="minorHAnsi" w:hAnsiTheme="minorHAnsi" w:cstheme="minorHAnsi"/>
          <w:bCs/>
          <w:noProof/>
          <w:spacing w:val="-1"/>
          <w:sz w:val="22"/>
          <w:szCs w:val="22"/>
        </w:rPr>
        <w:t> </w:t>
      </w:r>
      <w:r w:rsidR="004265F4" w:rsidRPr="00454E04">
        <w:rPr>
          <w:rFonts w:asciiTheme="minorHAnsi" w:hAnsiTheme="minorHAnsi" w:cstheme="minorHAnsi"/>
          <w:bCs/>
          <w:noProof/>
          <w:spacing w:val="-1"/>
          <w:sz w:val="22"/>
          <w:szCs w:val="22"/>
        </w:rPr>
        <w:t> </w:t>
      </w:r>
      <w:r w:rsidR="004265F4" w:rsidRPr="00454E04">
        <w:rPr>
          <w:rFonts w:asciiTheme="minorHAnsi" w:hAnsiTheme="minorHAnsi" w:cstheme="minorHAnsi"/>
          <w:bCs/>
          <w:noProof/>
          <w:spacing w:val="-1"/>
          <w:sz w:val="22"/>
          <w:szCs w:val="22"/>
        </w:rPr>
        <w:t> </w:t>
      </w:r>
      <w:r w:rsidR="004265F4" w:rsidRPr="00454E04">
        <w:rPr>
          <w:rFonts w:asciiTheme="minorHAnsi" w:hAnsiTheme="minorHAnsi" w:cstheme="minorHAnsi"/>
          <w:bCs/>
          <w:spacing w:val="-1"/>
          <w:sz w:val="22"/>
          <w:szCs w:val="22"/>
        </w:rPr>
        <w:fldChar w:fldCharType="end"/>
      </w:r>
    </w:p>
    <w:p w14:paraId="772474AB" w14:textId="4EEAACBC" w:rsidR="004265F4" w:rsidRDefault="00000000" w:rsidP="000A1DD8">
      <w:pPr>
        <w:pStyle w:val="NormalWeb"/>
        <w:tabs>
          <w:tab w:val="left" w:pos="360"/>
        </w:tabs>
        <w:spacing w:before="120" w:after="120"/>
        <w:ind w:left="1080" w:hanging="360"/>
        <w:rPr>
          <w:rFonts w:asciiTheme="minorHAnsi" w:hAnsiTheme="minorHAnsi" w:cstheme="minorHAnsi"/>
          <w:bCs/>
          <w:spacing w:val="-1"/>
          <w:sz w:val="22"/>
          <w:szCs w:val="22"/>
        </w:rPr>
      </w:pPr>
      <w:sdt>
        <w:sdtPr>
          <w:rPr>
            <w:rFonts w:asciiTheme="minorHAnsi" w:hAnsiTheme="minorHAnsi" w:cstheme="minorHAnsi"/>
            <w:bCs/>
            <w:sz w:val="20"/>
            <w:szCs w:val="20"/>
          </w:rPr>
          <w:id w:val="1772893324"/>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4D354B" w:rsidRPr="00454E04">
        <w:rPr>
          <w:rFonts w:asciiTheme="minorHAnsi" w:hAnsiTheme="minorHAnsi" w:cstheme="minorHAnsi"/>
          <w:iCs/>
          <w:sz w:val="22"/>
          <w:szCs w:val="22"/>
        </w:rPr>
        <w:tab/>
      </w:r>
      <w:r w:rsidR="00236FC3" w:rsidRPr="00454E04">
        <w:rPr>
          <w:rFonts w:asciiTheme="minorHAnsi" w:hAnsiTheme="minorHAnsi" w:cstheme="minorHAnsi"/>
          <w:iCs/>
          <w:sz w:val="22"/>
          <w:szCs w:val="22"/>
        </w:rPr>
        <w:t>Joint Planning. When a resource is formally reserved for a future transportation facility before or at the same time a park, recreation area, or wildlife and waterfowl refuge is established, and concurrent or joint planning occurs, then any resulting impacts will not be considered a Section 4(f) use. Formal reservation of a Section 4(f) resource for future transportation use can be demonstrated by any of the documents described at 23 CFR 774.11(</w:t>
      </w:r>
      <w:proofErr w:type="spellStart"/>
      <w:r w:rsidR="00236FC3" w:rsidRPr="00454E04">
        <w:rPr>
          <w:rFonts w:asciiTheme="minorHAnsi" w:hAnsiTheme="minorHAnsi" w:cstheme="minorHAnsi"/>
          <w:iCs/>
          <w:sz w:val="22"/>
          <w:szCs w:val="22"/>
        </w:rPr>
        <w:t>i</w:t>
      </w:r>
      <w:proofErr w:type="spellEnd"/>
      <w:r w:rsidR="00236FC3" w:rsidRPr="00454E04">
        <w:rPr>
          <w:rFonts w:asciiTheme="minorHAnsi" w:hAnsiTheme="minorHAnsi" w:cstheme="minorHAnsi"/>
          <w:iCs/>
          <w:sz w:val="22"/>
          <w:szCs w:val="22"/>
        </w:rPr>
        <w:t>).</w:t>
      </w:r>
      <w:r w:rsidR="007975C9" w:rsidRPr="00454E04">
        <w:rPr>
          <w:rFonts w:asciiTheme="minorHAnsi" w:hAnsiTheme="minorHAnsi" w:cstheme="minorHAnsi"/>
          <w:iCs/>
          <w:sz w:val="22"/>
          <w:szCs w:val="22"/>
        </w:rPr>
        <w:t xml:space="preserve"> </w:t>
      </w:r>
      <w:r w:rsidR="004265F4" w:rsidRPr="00454E04">
        <w:rPr>
          <w:rFonts w:asciiTheme="minorHAnsi" w:hAnsiTheme="minorHAnsi" w:cstheme="minorHAnsi"/>
          <w:iCs/>
          <w:sz w:val="22"/>
          <w:szCs w:val="22"/>
        </w:rPr>
        <w:t xml:space="preserve"> </w:t>
      </w:r>
      <w:r w:rsidR="004265F4" w:rsidRPr="00454E04">
        <w:rPr>
          <w:rFonts w:asciiTheme="minorHAnsi" w:hAnsiTheme="minorHAnsi" w:cstheme="minorHAnsi"/>
          <w:b/>
          <w:bCs/>
          <w:sz w:val="22"/>
          <w:szCs w:val="22"/>
          <w:lang w:val="en"/>
        </w:rPr>
        <w:t>Supporting documentation is attached here:</w:t>
      </w:r>
      <w:r w:rsidR="004265F4" w:rsidRPr="00454E04">
        <w:rPr>
          <w:rFonts w:asciiTheme="minorHAnsi" w:hAnsiTheme="minorHAnsi" w:cstheme="minorHAnsi"/>
          <w:sz w:val="22"/>
          <w:szCs w:val="22"/>
          <w:lang w:val="en"/>
        </w:rPr>
        <w:t xml:space="preserve"> </w:t>
      </w:r>
      <w:r w:rsidR="004265F4" w:rsidRPr="00454E04">
        <w:rPr>
          <w:rFonts w:asciiTheme="minorHAnsi" w:hAnsiTheme="minorHAnsi" w:cstheme="minorHAnsi"/>
          <w:bCs/>
          <w:spacing w:val="-1"/>
          <w:sz w:val="22"/>
          <w:szCs w:val="22"/>
        </w:rPr>
        <w:fldChar w:fldCharType="begin">
          <w:ffData>
            <w:name w:val="Text69"/>
            <w:enabled/>
            <w:calcOnExit w:val="0"/>
            <w:textInput/>
          </w:ffData>
        </w:fldChar>
      </w:r>
      <w:r w:rsidR="004265F4" w:rsidRPr="00454E04">
        <w:rPr>
          <w:rFonts w:asciiTheme="minorHAnsi" w:hAnsiTheme="minorHAnsi" w:cstheme="minorHAnsi"/>
          <w:bCs/>
          <w:spacing w:val="-1"/>
          <w:sz w:val="22"/>
          <w:szCs w:val="22"/>
        </w:rPr>
        <w:instrText xml:space="preserve"> FORMTEXT </w:instrText>
      </w:r>
      <w:r w:rsidR="004265F4" w:rsidRPr="00454E04">
        <w:rPr>
          <w:rFonts w:asciiTheme="minorHAnsi" w:hAnsiTheme="minorHAnsi" w:cstheme="minorHAnsi"/>
          <w:bCs/>
          <w:spacing w:val="-1"/>
          <w:sz w:val="22"/>
          <w:szCs w:val="22"/>
        </w:rPr>
      </w:r>
      <w:r w:rsidR="004265F4" w:rsidRPr="00454E04">
        <w:rPr>
          <w:rFonts w:asciiTheme="minorHAnsi" w:hAnsiTheme="minorHAnsi" w:cstheme="minorHAnsi"/>
          <w:bCs/>
          <w:spacing w:val="-1"/>
          <w:sz w:val="22"/>
          <w:szCs w:val="22"/>
        </w:rPr>
        <w:fldChar w:fldCharType="separate"/>
      </w:r>
      <w:r w:rsidR="004265F4" w:rsidRPr="00454E04">
        <w:rPr>
          <w:rFonts w:asciiTheme="minorHAnsi" w:hAnsiTheme="minorHAnsi" w:cstheme="minorHAnsi"/>
          <w:bCs/>
          <w:noProof/>
          <w:spacing w:val="-1"/>
          <w:sz w:val="22"/>
          <w:szCs w:val="22"/>
        </w:rPr>
        <w:t> </w:t>
      </w:r>
      <w:r w:rsidR="004265F4" w:rsidRPr="00454E04">
        <w:rPr>
          <w:rFonts w:asciiTheme="minorHAnsi" w:hAnsiTheme="minorHAnsi" w:cstheme="minorHAnsi"/>
          <w:bCs/>
          <w:noProof/>
          <w:spacing w:val="-1"/>
          <w:sz w:val="22"/>
          <w:szCs w:val="22"/>
        </w:rPr>
        <w:t> </w:t>
      </w:r>
      <w:r w:rsidR="004265F4" w:rsidRPr="00454E04">
        <w:rPr>
          <w:rFonts w:asciiTheme="minorHAnsi" w:hAnsiTheme="minorHAnsi" w:cstheme="minorHAnsi"/>
          <w:bCs/>
          <w:noProof/>
          <w:spacing w:val="-1"/>
          <w:sz w:val="22"/>
          <w:szCs w:val="22"/>
        </w:rPr>
        <w:t> </w:t>
      </w:r>
      <w:r w:rsidR="004265F4" w:rsidRPr="00454E04">
        <w:rPr>
          <w:rFonts w:asciiTheme="minorHAnsi" w:hAnsiTheme="minorHAnsi" w:cstheme="minorHAnsi"/>
          <w:bCs/>
          <w:noProof/>
          <w:spacing w:val="-1"/>
          <w:sz w:val="22"/>
          <w:szCs w:val="22"/>
        </w:rPr>
        <w:t> </w:t>
      </w:r>
      <w:r w:rsidR="004265F4" w:rsidRPr="00454E04">
        <w:rPr>
          <w:rFonts w:asciiTheme="minorHAnsi" w:hAnsiTheme="minorHAnsi" w:cstheme="minorHAnsi"/>
          <w:bCs/>
          <w:noProof/>
          <w:spacing w:val="-1"/>
          <w:sz w:val="22"/>
          <w:szCs w:val="22"/>
        </w:rPr>
        <w:t> </w:t>
      </w:r>
      <w:r w:rsidR="004265F4" w:rsidRPr="00454E04">
        <w:rPr>
          <w:rFonts w:asciiTheme="minorHAnsi" w:hAnsiTheme="minorHAnsi" w:cstheme="minorHAnsi"/>
          <w:bCs/>
          <w:spacing w:val="-1"/>
          <w:sz w:val="22"/>
          <w:szCs w:val="22"/>
        </w:rPr>
        <w:fldChar w:fldCharType="end"/>
      </w:r>
    </w:p>
    <w:p w14:paraId="49C827B9" w14:textId="15EAB5DB" w:rsidR="00393823" w:rsidRPr="00454E04" w:rsidRDefault="00000000" w:rsidP="000A1DD8">
      <w:pPr>
        <w:pStyle w:val="NormalWeb"/>
        <w:tabs>
          <w:tab w:val="left" w:pos="360"/>
        </w:tabs>
        <w:spacing w:after="0"/>
        <w:ind w:left="1080" w:hanging="360"/>
        <w:contextualSpacing/>
        <w:rPr>
          <w:rStyle w:val="Strong"/>
          <w:rFonts w:asciiTheme="minorHAnsi" w:hAnsiTheme="minorHAnsi" w:cstheme="minorHAnsi"/>
          <w:b w:val="0"/>
          <w:bCs w:val="0"/>
          <w:sz w:val="22"/>
          <w:szCs w:val="22"/>
          <w:bdr w:val="none" w:sz="0" w:space="0" w:color="auto" w:frame="1"/>
        </w:rPr>
      </w:pPr>
      <w:sdt>
        <w:sdtPr>
          <w:rPr>
            <w:rFonts w:asciiTheme="minorHAnsi" w:hAnsiTheme="minorHAnsi" w:cstheme="minorHAnsi"/>
            <w:b/>
            <w:bCs/>
            <w:sz w:val="20"/>
            <w:szCs w:val="20"/>
          </w:rPr>
          <w:id w:val="968248168"/>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393823" w:rsidRPr="00454E04">
        <w:rPr>
          <w:rFonts w:asciiTheme="minorHAnsi" w:hAnsiTheme="minorHAnsi" w:cstheme="minorHAnsi"/>
          <w:iCs/>
          <w:sz w:val="22"/>
          <w:szCs w:val="22"/>
        </w:rPr>
        <w:tab/>
      </w:r>
      <w:r w:rsidR="00393823" w:rsidRPr="00454E04">
        <w:rPr>
          <w:rStyle w:val="Strong"/>
          <w:rFonts w:asciiTheme="minorHAnsi" w:hAnsiTheme="minorHAnsi" w:cstheme="minorHAnsi"/>
          <w:b w:val="0"/>
          <w:bCs w:val="0"/>
          <w:sz w:val="22"/>
          <w:szCs w:val="22"/>
          <w:bdr w:val="none" w:sz="0" w:space="0" w:color="auto" w:frame="1"/>
        </w:rPr>
        <w:t>Section 4(f) does not apply to the construction of an access ramp providing direct vehicular ingress/egress to a public boat launch area from an adjacent highway. See Question 8E of the Section 4(f) policy paper.</w:t>
      </w:r>
    </w:p>
    <w:p w14:paraId="77B39523" w14:textId="017E600A" w:rsidR="004D6A63" w:rsidRPr="00454E04" w:rsidRDefault="004D6A63" w:rsidP="000A1DD8">
      <w:pPr>
        <w:pStyle w:val="NormalWeb"/>
        <w:tabs>
          <w:tab w:val="left" w:pos="360"/>
        </w:tabs>
        <w:spacing w:after="0"/>
        <w:ind w:left="1080" w:hanging="360"/>
        <w:contextualSpacing/>
        <w:rPr>
          <w:rFonts w:asciiTheme="minorHAnsi" w:hAnsiTheme="minorHAnsi" w:cstheme="minorHAnsi"/>
          <w:iCs/>
          <w:sz w:val="22"/>
          <w:szCs w:val="22"/>
        </w:rPr>
      </w:pPr>
      <w:r w:rsidRPr="00454E04">
        <w:rPr>
          <w:rFonts w:asciiTheme="minorHAnsi" w:hAnsiTheme="minorHAnsi" w:cstheme="minorHAnsi"/>
          <w:color w:val="333333"/>
          <w:sz w:val="22"/>
          <w:szCs w:val="22"/>
          <w:lang w:val="en"/>
        </w:rPr>
        <w:tab/>
      </w:r>
      <w:r w:rsidRPr="00454E04">
        <w:rPr>
          <w:rFonts w:asciiTheme="minorHAnsi" w:hAnsiTheme="minorHAnsi" w:cstheme="minorHAnsi"/>
          <w:b/>
          <w:bCs/>
          <w:sz w:val="22"/>
          <w:szCs w:val="22"/>
          <w:lang w:val="en"/>
        </w:rPr>
        <w:t>Supporting documentation is attached here</w:t>
      </w:r>
      <w:r w:rsidRPr="00454E04">
        <w:rPr>
          <w:rFonts w:asciiTheme="minorHAnsi" w:hAnsiTheme="minorHAnsi" w:cstheme="minorHAnsi"/>
          <w:color w:val="333333"/>
          <w:sz w:val="22"/>
          <w:szCs w:val="22"/>
          <w:lang w:val="en"/>
        </w:rPr>
        <w:t xml:space="preserve">: </w:t>
      </w:r>
      <w:r w:rsidRPr="00454E04">
        <w:rPr>
          <w:rFonts w:asciiTheme="minorHAnsi" w:hAnsiTheme="minorHAnsi" w:cstheme="minorHAnsi"/>
          <w:bCs/>
          <w:spacing w:val="-1"/>
          <w:sz w:val="22"/>
          <w:szCs w:val="22"/>
        </w:rPr>
        <w:fldChar w:fldCharType="begin">
          <w:ffData>
            <w:name w:val="Text69"/>
            <w:enabled/>
            <w:calcOnExit w:val="0"/>
            <w:textInput/>
          </w:ffData>
        </w:fldChar>
      </w:r>
      <w:r w:rsidRPr="00454E04">
        <w:rPr>
          <w:rFonts w:asciiTheme="minorHAnsi" w:hAnsiTheme="minorHAnsi" w:cstheme="minorHAnsi"/>
          <w:bCs/>
          <w:spacing w:val="-1"/>
          <w:sz w:val="22"/>
          <w:szCs w:val="22"/>
        </w:rPr>
        <w:instrText xml:space="preserve"> FORMTEXT </w:instrText>
      </w:r>
      <w:r w:rsidRPr="00454E04">
        <w:rPr>
          <w:rFonts w:asciiTheme="minorHAnsi" w:hAnsiTheme="minorHAnsi" w:cstheme="minorHAnsi"/>
          <w:bCs/>
          <w:spacing w:val="-1"/>
          <w:sz w:val="22"/>
          <w:szCs w:val="22"/>
        </w:rPr>
      </w:r>
      <w:r w:rsidRPr="00454E04">
        <w:rPr>
          <w:rFonts w:asciiTheme="minorHAnsi" w:hAnsiTheme="minorHAnsi" w:cstheme="minorHAnsi"/>
          <w:bCs/>
          <w:spacing w:val="-1"/>
          <w:sz w:val="22"/>
          <w:szCs w:val="22"/>
        </w:rPr>
        <w:fldChar w:fldCharType="separate"/>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spacing w:val="-1"/>
          <w:sz w:val="22"/>
          <w:szCs w:val="22"/>
        </w:rPr>
        <w:fldChar w:fldCharType="end"/>
      </w:r>
    </w:p>
    <w:p w14:paraId="689E34E0" w14:textId="77777777" w:rsidR="00393823" w:rsidRPr="00454E04" w:rsidRDefault="00393823" w:rsidP="00236FC3">
      <w:pPr>
        <w:pStyle w:val="NormalWeb"/>
        <w:tabs>
          <w:tab w:val="left" w:pos="360"/>
        </w:tabs>
        <w:spacing w:after="0"/>
        <w:ind w:left="1080" w:hanging="360"/>
        <w:contextualSpacing/>
        <w:rPr>
          <w:rFonts w:asciiTheme="minorHAnsi" w:hAnsiTheme="minorHAnsi" w:cstheme="minorHAnsi"/>
          <w:iCs/>
          <w:sz w:val="22"/>
          <w:szCs w:val="22"/>
        </w:rPr>
      </w:pPr>
    </w:p>
    <w:p w14:paraId="7436AE3F" w14:textId="66528A83" w:rsidR="00D20A59" w:rsidRPr="002A15BE" w:rsidRDefault="00EE2A7E" w:rsidP="002A15BE">
      <w:pPr>
        <w:pStyle w:val="ListParagraph"/>
        <w:numPr>
          <w:ilvl w:val="0"/>
          <w:numId w:val="12"/>
        </w:numPr>
        <w:tabs>
          <w:tab w:val="left" w:pos="360"/>
        </w:tabs>
        <w:rPr>
          <w:rFonts w:asciiTheme="minorHAnsi" w:hAnsiTheme="minorHAnsi" w:cstheme="minorHAnsi"/>
          <w:b/>
          <w:bCs/>
          <w:sz w:val="22"/>
          <w:szCs w:val="22"/>
        </w:rPr>
      </w:pPr>
      <w:r w:rsidRPr="002A15BE">
        <w:rPr>
          <w:rFonts w:asciiTheme="minorHAnsi" w:hAnsiTheme="minorHAnsi" w:cstheme="minorHAnsi"/>
          <w:b/>
          <w:bCs/>
          <w:sz w:val="22"/>
          <w:szCs w:val="22"/>
        </w:rPr>
        <w:t>23 CFR 774.</w:t>
      </w:r>
      <w:r w:rsidR="00936E31" w:rsidRPr="002A15BE">
        <w:rPr>
          <w:rFonts w:asciiTheme="minorHAnsi" w:hAnsiTheme="minorHAnsi" w:cstheme="minorHAnsi"/>
          <w:b/>
          <w:bCs/>
          <w:sz w:val="22"/>
          <w:szCs w:val="22"/>
        </w:rPr>
        <w:t xml:space="preserve">13 </w:t>
      </w:r>
      <w:r w:rsidR="0022507E" w:rsidRPr="002A15BE">
        <w:rPr>
          <w:rFonts w:asciiTheme="minorHAnsi" w:hAnsiTheme="minorHAnsi" w:cstheme="minorHAnsi"/>
          <w:b/>
          <w:bCs/>
          <w:sz w:val="22"/>
          <w:szCs w:val="22"/>
        </w:rPr>
        <w:t>e</w:t>
      </w:r>
      <w:r w:rsidR="00936E31" w:rsidRPr="002A15BE">
        <w:rPr>
          <w:rFonts w:asciiTheme="minorHAnsi" w:hAnsiTheme="minorHAnsi" w:cstheme="minorHAnsi"/>
          <w:b/>
          <w:bCs/>
          <w:sz w:val="22"/>
          <w:szCs w:val="22"/>
        </w:rPr>
        <w:t>xceptions to Section 4</w:t>
      </w:r>
      <w:r w:rsidR="001E214D" w:rsidRPr="002A15BE">
        <w:rPr>
          <w:rFonts w:asciiTheme="minorHAnsi" w:hAnsiTheme="minorHAnsi" w:cstheme="minorHAnsi"/>
          <w:b/>
          <w:bCs/>
          <w:sz w:val="22"/>
          <w:szCs w:val="22"/>
        </w:rPr>
        <w:t xml:space="preserve">(f) </w:t>
      </w:r>
      <w:r w:rsidR="002219D0" w:rsidRPr="002A15BE">
        <w:rPr>
          <w:rFonts w:asciiTheme="minorHAnsi" w:hAnsiTheme="minorHAnsi" w:cstheme="minorHAnsi"/>
          <w:b/>
          <w:bCs/>
          <w:sz w:val="22"/>
          <w:szCs w:val="22"/>
        </w:rPr>
        <w:t>a</w:t>
      </w:r>
      <w:r w:rsidR="001E214D" w:rsidRPr="002A15BE">
        <w:rPr>
          <w:rFonts w:asciiTheme="minorHAnsi" w:hAnsiTheme="minorHAnsi" w:cstheme="minorHAnsi"/>
          <w:b/>
          <w:bCs/>
          <w:sz w:val="22"/>
          <w:szCs w:val="22"/>
        </w:rPr>
        <w:t>pprovals</w:t>
      </w:r>
      <w:r w:rsidR="00B632E6" w:rsidRPr="002A15BE">
        <w:rPr>
          <w:rFonts w:asciiTheme="minorHAnsi" w:hAnsiTheme="minorHAnsi" w:cstheme="minorHAnsi"/>
          <w:b/>
          <w:bCs/>
          <w:sz w:val="22"/>
          <w:szCs w:val="22"/>
        </w:rPr>
        <w:t>:</w:t>
      </w:r>
    </w:p>
    <w:p w14:paraId="0FF64EFB" w14:textId="1D41BC8A" w:rsidR="00621054" w:rsidRPr="00454E04" w:rsidRDefault="001E214D" w:rsidP="000D6EB9">
      <w:pPr>
        <w:pStyle w:val="NormalWeb"/>
        <w:tabs>
          <w:tab w:val="left" w:pos="360"/>
        </w:tabs>
        <w:spacing w:after="0"/>
        <w:ind w:left="360"/>
        <w:contextualSpacing/>
        <w:rPr>
          <w:rFonts w:asciiTheme="minorHAnsi" w:hAnsiTheme="minorHAnsi" w:cstheme="minorHAnsi"/>
          <w:color w:val="333333"/>
          <w:sz w:val="22"/>
          <w:szCs w:val="22"/>
          <w:lang w:val="en"/>
        </w:rPr>
      </w:pPr>
      <w:r w:rsidRPr="00454E04">
        <w:rPr>
          <w:rFonts w:asciiTheme="minorHAnsi" w:hAnsiTheme="minorHAnsi" w:cstheme="minorHAnsi"/>
          <w:iCs/>
          <w:sz w:val="22"/>
          <w:szCs w:val="22"/>
        </w:rPr>
        <w:t xml:space="preserve">FHWA </w:t>
      </w:r>
      <w:r w:rsidR="00D20A59" w:rsidRPr="00454E04">
        <w:rPr>
          <w:rFonts w:asciiTheme="minorHAnsi" w:hAnsiTheme="minorHAnsi" w:cstheme="minorHAnsi"/>
          <w:iCs/>
          <w:sz w:val="22"/>
          <w:szCs w:val="22"/>
        </w:rPr>
        <w:t xml:space="preserve">has identified various </w:t>
      </w:r>
      <w:r w:rsidR="00EE2A7E" w:rsidRPr="00454E04">
        <w:rPr>
          <w:rFonts w:asciiTheme="minorHAnsi" w:hAnsiTheme="minorHAnsi" w:cstheme="minorHAnsi"/>
          <w:iCs/>
          <w:sz w:val="22"/>
          <w:szCs w:val="22"/>
        </w:rPr>
        <w:t>instances when a</w:t>
      </w:r>
      <w:r w:rsidR="00236FC3" w:rsidRPr="00454E04">
        <w:rPr>
          <w:rFonts w:asciiTheme="minorHAnsi" w:hAnsiTheme="minorHAnsi" w:cstheme="minorHAnsi"/>
          <w:iCs/>
          <w:sz w:val="22"/>
          <w:szCs w:val="22"/>
        </w:rPr>
        <w:t xml:space="preserve">n exception may apply to </w:t>
      </w:r>
      <w:r w:rsidR="00EE2A7E" w:rsidRPr="00454E04">
        <w:rPr>
          <w:rFonts w:asciiTheme="minorHAnsi" w:hAnsiTheme="minorHAnsi" w:cstheme="minorHAnsi"/>
          <w:iCs/>
          <w:sz w:val="22"/>
          <w:szCs w:val="22"/>
        </w:rPr>
        <w:t xml:space="preserve">a </w:t>
      </w:r>
      <w:r w:rsidR="008A7A35" w:rsidRPr="00454E04">
        <w:rPr>
          <w:rFonts w:asciiTheme="minorHAnsi" w:hAnsiTheme="minorHAnsi" w:cstheme="minorHAnsi"/>
          <w:iCs/>
          <w:sz w:val="22"/>
          <w:szCs w:val="22"/>
        </w:rPr>
        <w:t>Sec</w:t>
      </w:r>
      <w:r w:rsidR="00EE2A7E" w:rsidRPr="00454E04">
        <w:rPr>
          <w:rFonts w:asciiTheme="minorHAnsi" w:hAnsiTheme="minorHAnsi" w:cstheme="minorHAnsi"/>
          <w:iCs/>
          <w:sz w:val="22"/>
          <w:szCs w:val="22"/>
        </w:rPr>
        <w:t xml:space="preserve">tion 4(f) </w:t>
      </w:r>
      <w:r w:rsidR="008A7A35" w:rsidRPr="00454E04">
        <w:rPr>
          <w:rFonts w:asciiTheme="minorHAnsi" w:hAnsiTheme="minorHAnsi" w:cstheme="minorHAnsi"/>
          <w:iCs/>
          <w:sz w:val="22"/>
          <w:szCs w:val="22"/>
        </w:rPr>
        <w:t>approval</w:t>
      </w:r>
      <w:r w:rsidR="00EE2A7E" w:rsidRPr="00454E04">
        <w:rPr>
          <w:rFonts w:asciiTheme="minorHAnsi" w:hAnsiTheme="minorHAnsi" w:cstheme="minorHAnsi"/>
          <w:iCs/>
          <w:sz w:val="22"/>
          <w:szCs w:val="22"/>
        </w:rPr>
        <w:t>. These instances are listed below</w:t>
      </w:r>
      <w:r w:rsidR="00C76109" w:rsidRPr="00454E04">
        <w:rPr>
          <w:rFonts w:asciiTheme="minorHAnsi" w:hAnsiTheme="minorHAnsi" w:cstheme="minorHAnsi"/>
          <w:iCs/>
          <w:sz w:val="22"/>
          <w:szCs w:val="22"/>
        </w:rPr>
        <w:t xml:space="preserve">: </w:t>
      </w:r>
      <w:r w:rsidR="00CD19A8" w:rsidRPr="00454E04">
        <w:rPr>
          <w:rFonts w:asciiTheme="minorHAnsi" w:hAnsiTheme="minorHAnsi" w:cstheme="minorHAnsi"/>
          <w:iCs/>
          <w:sz w:val="22"/>
          <w:szCs w:val="22"/>
        </w:rPr>
        <w:t>(check</w:t>
      </w:r>
      <w:r w:rsidR="0087500E" w:rsidRPr="00454E04">
        <w:rPr>
          <w:rFonts w:asciiTheme="minorHAnsi" w:hAnsiTheme="minorHAnsi" w:cstheme="minorHAnsi"/>
          <w:iCs/>
          <w:sz w:val="22"/>
          <w:szCs w:val="22"/>
        </w:rPr>
        <w:t xml:space="preserve"> the exception to Section 4(f) that applies to the </w:t>
      </w:r>
      <w:r w:rsidR="002219D0" w:rsidRPr="00454E04">
        <w:rPr>
          <w:rFonts w:asciiTheme="minorHAnsi" w:hAnsiTheme="minorHAnsi" w:cstheme="minorHAnsi"/>
          <w:iCs/>
          <w:sz w:val="22"/>
          <w:szCs w:val="22"/>
        </w:rPr>
        <w:t>resource</w:t>
      </w:r>
      <w:r w:rsidR="0087500E" w:rsidRPr="00454E04">
        <w:rPr>
          <w:rFonts w:asciiTheme="minorHAnsi" w:hAnsiTheme="minorHAnsi" w:cstheme="minorHAnsi"/>
          <w:iCs/>
          <w:sz w:val="22"/>
          <w:szCs w:val="22"/>
        </w:rPr>
        <w:t xml:space="preserve"> AND </w:t>
      </w:r>
      <w:r w:rsidR="004265F4" w:rsidRPr="00454E04">
        <w:rPr>
          <w:rFonts w:asciiTheme="minorHAnsi" w:hAnsiTheme="minorHAnsi" w:cstheme="minorHAnsi"/>
          <w:iCs/>
          <w:sz w:val="22"/>
          <w:szCs w:val="22"/>
        </w:rPr>
        <w:t>review</w:t>
      </w:r>
      <w:r w:rsidR="0087500E" w:rsidRPr="00454E04">
        <w:rPr>
          <w:rFonts w:asciiTheme="minorHAnsi" w:hAnsiTheme="minorHAnsi" w:cstheme="minorHAnsi"/>
          <w:iCs/>
          <w:sz w:val="22"/>
          <w:szCs w:val="22"/>
        </w:rPr>
        <w:t xml:space="preserve"> the conditions to ensure that they are met</w:t>
      </w:r>
      <w:r w:rsidR="0087500E" w:rsidRPr="00454E04">
        <w:rPr>
          <w:rFonts w:asciiTheme="minorHAnsi" w:hAnsiTheme="minorHAnsi" w:cstheme="minorHAnsi"/>
          <w:color w:val="333333"/>
          <w:sz w:val="22"/>
          <w:szCs w:val="22"/>
          <w:lang w:val="en"/>
        </w:rPr>
        <w:t>)</w:t>
      </w:r>
      <w:r w:rsidR="008E0E43" w:rsidRPr="00454E04">
        <w:rPr>
          <w:rFonts w:asciiTheme="minorHAnsi" w:hAnsiTheme="minorHAnsi" w:cstheme="minorHAnsi"/>
          <w:color w:val="333333"/>
          <w:sz w:val="22"/>
          <w:szCs w:val="22"/>
          <w:lang w:val="en"/>
        </w:rPr>
        <w:t xml:space="preserve">. </w:t>
      </w:r>
    </w:p>
    <w:p w14:paraId="23FBE9D0" w14:textId="77777777" w:rsidR="004D6A63" w:rsidRPr="00454E04" w:rsidRDefault="004D6A63" w:rsidP="000D6EB9">
      <w:pPr>
        <w:pStyle w:val="NormalWeb"/>
        <w:tabs>
          <w:tab w:val="left" w:pos="360"/>
        </w:tabs>
        <w:spacing w:after="0"/>
        <w:ind w:left="360"/>
        <w:contextualSpacing/>
        <w:rPr>
          <w:rFonts w:asciiTheme="minorHAnsi" w:hAnsiTheme="minorHAnsi" w:cstheme="minorHAnsi"/>
          <w:color w:val="333333"/>
          <w:sz w:val="22"/>
          <w:szCs w:val="22"/>
          <w:lang w:val="en"/>
        </w:rPr>
      </w:pPr>
    </w:p>
    <w:p w14:paraId="56D5E544" w14:textId="1782F002" w:rsidR="00D20A59" w:rsidRPr="00454E04" w:rsidRDefault="00000000" w:rsidP="000D6EB9">
      <w:pPr>
        <w:pStyle w:val="psection-1"/>
        <w:tabs>
          <w:tab w:val="left" w:pos="360"/>
        </w:tabs>
        <w:spacing w:before="0" w:after="0"/>
        <w:ind w:left="1080" w:hanging="360"/>
        <w:contextualSpacing/>
        <w:rPr>
          <w:rFonts w:asciiTheme="minorHAnsi" w:hAnsiTheme="minorHAnsi" w:cstheme="minorHAnsi"/>
          <w:color w:val="333333"/>
          <w:sz w:val="22"/>
          <w:szCs w:val="22"/>
          <w:lang w:val="en"/>
        </w:rPr>
      </w:pPr>
      <w:sdt>
        <w:sdtPr>
          <w:rPr>
            <w:rFonts w:asciiTheme="minorHAnsi" w:hAnsiTheme="minorHAnsi" w:cstheme="minorHAnsi"/>
            <w:bCs/>
            <w:sz w:val="20"/>
            <w:szCs w:val="20"/>
          </w:rPr>
          <w:id w:val="-466749510"/>
          <w14:checkbox>
            <w14:checked w14:val="0"/>
            <w14:checkedState w14:val="2612" w14:font="MS Gothic"/>
            <w14:uncheckedState w14:val="2610" w14:font="MS Gothic"/>
          </w14:checkbox>
        </w:sdtPr>
        <w:sdtContent>
          <w:r w:rsidR="00E50313" w:rsidRPr="00454E04">
            <w:rPr>
              <w:rFonts w:ascii="Segoe UI Symbol" w:eastAsia="MS Gothic" w:hAnsi="Segoe UI Symbol" w:cs="Segoe UI Symbol"/>
              <w:bCs/>
              <w:sz w:val="20"/>
              <w:szCs w:val="20"/>
            </w:rPr>
            <w:t>☐</w:t>
          </w:r>
        </w:sdtContent>
      </w:sdt>
      <w:r w:rsidR="00795462" w:rsidRPr="00454E04">
        <w:rPr>
          <w:rFonts w:asciiTheme="minorHAnsi" w:hAnsiTheme="minorHAnsi" w:cstheme="minorHAnsi"/>
          <w:iCs/>
          <w:sz w:val="22"/>
          <w:szCs w:val="22"/>
        </w:rPr>
        <w:tab/>
      </w:r>
      <w:r w:rsidR="00236FC3" w:rsidRPr="00454E04">
        <w:rPr>
          <w:rFonts w:asciiTheme="minorHAnsi" w:hAnsiTheme="minorHAnsi" w:cstheme="minorHAnsi"/>
          <w:iCs/>
          <w:sz w:val="22"/>
          <w:szCs w:val="22"/>
        </w:rPr>
        <w:t xml:space="preserve">A </w:t>
      </w:r>
      <w:r w:rsidR="00812AE6" w:rsidRPr="00454E04">
        <w:rPr>
          <w:rFonts w:asciiTheme="minorHAnsi" w:hAnsiTheme="minorHAnsi" w:cstheme="minorHAnsi"/>
          <w:iCs/>
          <w:sz w:val="22"/>
          <w:szCs w:val="22"/>
        </w:rPr>
        <w:t xml:space="preserve">Section 4(f) </w:t>
      </w:r>
      <w:r w:rsidR="00236FC3" w:rsidRPr="00454E04">
        <w:rPr>
          <w:rFonts w:asciiTheme="minorHAnsi" w:hAnsiTheme="minorHAnsi" w:cstheme="minorHAnsi"/>
          <w:iCs/>
          <w:sz w:val="22"/>
          <w:szCs w:val="22"/>
        </w:rPr>
        <w:t xml:space="preserve">exception may </w:t>
      </w:r>
      <w:r w:rsidR="00812AE6" w:rsidRPr="00454E04">
        <w:rPr>
          <w:rFonts w:asciiTheme="minorHAnsi" w:hAnsiTheme="minorHAnsi" w:cstheme="minorHAnsi"/>
          <w:iCs/>
          <w:sz w:val="22"/>
          <w:szCs w:val="22"/>
        </w:rPr>
        <w:t>apply to the use of historic transportation facilities in certain circumstances per 23 CFR 774.13(a)</w:t>
      </w:r>
      <w:r w:rsidR="000A1DD8" w:rsidRPr="00454E04">
        <w:rPr>
          <w:rFonts w:asciiTheme="minorHAnsi" w:hAnsiTheme="minorHAnsi" w:cstheme="minorHAnsi"/>
          <w:iCs/>
          <w:sz w:val="22"/>
          <w:szCs w:val="22"/>
        </w:rPr>
        <w:t>.</w:t>
      </w:r>
      <w:r w:rsidR="001E214D" w:rsidRPr="00454E04">
        <w:rPr>
          <w:rFonts w:asciiTheme="minorHAnsi" w:hAnsiTheme="minorHAnsi" w:cstheme="minorHAnsi"/>
          <w:iCs/>
          <w:sz w:val="22"/>
          <w:szCs w:val="22"/>
        </w:rPr>
        <w:t xml:space="preserve"> </w:t>
      </w:r>
      <w:r w:rsidR="006665EE" w:rsidRPr="00454E04">
        <w:rPr>
          <w:rFonts w:asciiTheme="minorHAnsi" w:hAnsiTheme="minorHAnsi" w:cstheme="minorHAnsi"/>
          <w:iCs/>
          <w:sz w:val="22"/>
          <w:szCs w:val="22"/>
        </w:rPr>
        <w:t>Any of t</w:t>
      </w:r>
      <w:r w:rsidR="001E214D" w:rsidRPr="00454E04">
        <w:rPr>
          <w:rFonts w:asciiTheme="minorHAnsi" w:hAnsiTheme="minorHAnsi" w:cstheme="minorHAnsi"/>
          <w:iCs/>
          <w:sz w:val="22"/>
          <w:szCs w:val="22"/>
        </w:rPr>
        <w:t xml:space="preserve">he following criteria </w:t>
      </w:r>
      <w:r w:rsidR="006665EE" w:rsidRPr="00454E04">
        <w:rPr>
          <w:rFonts w:asciiTheme="minorHAnsi" w:hAnsiTheme="minorHAnsi" w:cstheme="minorHAnsi"/>
          <w:iCs/>
          <w:sz w:val="22"/>
          <w:szCs w:val="22"/>
        </w:rPr>
        <w:t>must</w:t>
      </w:r>
      <w:r w:rsidR="001E214D" w:rsidRPr="00454E04">
        <w:rPr>
          <w:rFonts w:asciiTheme="minorHAnsi" w:hAnsiTheme="minorHAnsi" w:cstheme="minorHAnsi"/>
          <w:iCs/>
          <w:sz w:val="22"/>
          <w:szCs w:val="22"/>
        </w:rPr>
        <w:t xml:space="preserve"> be met</w:t>
      </w:r>
      <w:r w:rsidR="00D20A59" w:rsidRPr="00454E04">
        <w:rPr>
          <w:rFonts w:asciiTheme="minorHAnsi" w:hAnsiTheme="minorHAnsi" w:cstheme="minorHAnsi"/>
          <w:iCs/>
          <w:sz w:val="22"/>
          <w:szCs w:val="22"/>
        </w:rPr>
        <w:t>:</w:t>
      </w:r>
      <w:r w:rsidR="00D20A59" w:rsidRPr="00454E04">
        <w:rPr>
          <w:rFonts w:asciiTheme="minorHAnsi" w:hAnsiTheme="minorHAnsi" w:cstheme="minorHAnsi"/>
          <w:color w:val="333333"/>
          <w:sz w:val="22"/>
          <w:szCs w:val="22"/>
          <w:lang w:val="en"/>
        </w:rPr>
        <w:t xml:space="preserve"> </w:t>
      </w:r>
    </w:p>
    <w:p w14:paraId="353A067B" w14:textId="76CC6B04" w:rsidR="00912BAD" w:rsidRPr="00454E04" w:rsidRDefault="00000000" w:rsidP="006204AF">
      <w:pPr>
        <w:pStyle w:val="psection-2"/>
        <w:tabs>
          <w:tab w:val="left" w:pos="360"/>
        </w:tabs>
        <w:spacing w:after="0"/>
        <w:ind w:left="1440" w:hanging="360"/>
        <w:contextualSpacing/>
        <w:rPr>
          <w:rFonts w:asciiTheme="minorHAnsi" w:hAnsiTheme="minorHAnsi" w:cstheme="minorHAnsi"/>
          <w:iCs/>
          <w:sz w:val="22"/>
          <w:szCs w:val="22"/>
        </w:rPr>
      </w:pPr>
      <w:sdt>
        <w:sdtPr>
          <w:rPr>
            <w:rFonts w:asciiTheme="minorHAnsi" w:hAnsiTheme="minorHAnsi" w:cstheme="minorHAnsi"/>
            <w:bCs/>
            <w:sz w:val="20"/>
            <w:szCs w:val="20"/>
          </w:rPr>
          <w:id w:val="968098421"/>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Style w:val="enumxml2"/>
          <w:rFonts w:asciiTheme="minorHAnsi" w:hAnsiTheme="minorHAnsi" w:cstheme="minorHAnsi"/>
          <w:color w:val="333333"/>
          <w:sz w:val="22"/>
          <w:szCs w:val="22"/>
          <w:lang w:val="en"/>
        </w:rPr>
        <w:tab/>
      </w:r>
      <w:r w:rsidR="00D20A59" w:rsidRPr="00454E04">
        <w:rPr>
          <w:rStyle w:val="enumxml2"/>
          <w:rFonts w:asciiTheme="minorHAnsi" w:hAnsiTheme="minorHAnsi" w:cstheme="minorHAnsi"/>
          <w:color w:val="333333"/>
          <w:sz w:val="22"/>
          <w:szCs w:val="22"/>
          <w:lang w:val="en"/>
        </w:rPr>
        <w:t>(</w:t>
      </w:r>
      <w:r w:rsidR="00D20A59" w:rsidRPr="00454E04">
        <w:rPr>
          <w:rFonts w:asciiTheme="minorHAnsi" w:hAnsiTheme="minorHAnsi" w:cstheme="minorHAnsi"/>
          <w:bCs/>
          <w:iCs/>
          <w:sz w:val="22"/>
          <w:szCs w:val="22"/>
        </w:rPr>
        <w:t>1)</w:t>
      </w:r>
      <w:r w:rsidR="004409F0" w:rsidRPr="00454E04">
        <w:rPr>
          <w:rFonts w:asciiTheme="minorHAnsi" w:hAnsiTheme="minorHAnsi" w:cstheme="minorHAnsi"/>
          <w:iCs/>
          <w:sz w:val="22"/>
          <w:szCs w:val="22"/>
        </w:rPr>
        <w:t xml:space="preserve"> </w:t>
      </w:r>
      <w:r w:rsidR="006665EE" w:rsidRPr="00454E04">
        <w:rPr>
          <w:rFonts w:asciiTheme="minorHAnsi" w:hAnsiTheme="minorHAnsi" w:cstheme="minorHAnsi"/>
          <w:iCs/>
          <w:sz w:val="22"/>
          <w:szCs w:val="22"/>
        </w:rPr>
        <w:t>Common post-1945 concrete or steel bridges and culverts that are exempt from individual review under 54 U.S.C. 306108 (Section 106).</w:t>
      </w:r>
    </w:p>
    <w:p w14:paraId="53E3B3CD" w14:textId="4D912A38" w:rsidR="006665EE" w:rsidRPr="00454E04" w:rsidRDefault="00000000" w:rsidP="000D6EB9">
      <w:pPr>
        <w:pStyle w:val="psection-2"/>
        <w:tabs>
          <w:tab w:val="left" w:pos="360"/>
        </w:tabs>
        <w:spacing w:after="0"/>
        <w:ind w:left="1440" w:hanging="360"/>
        <w:contextualSpacing/>
        <w:rPr>
          <w:rFonts w:asciiTheme="minorHAnsi" w:hAnsiTheme="minorHAnsi" w:cstheme="minorHAnsi"/>
          <w:iCs/>
          <w:sz w:val="22"/>
          <w:szCs w:val="22"/>
        </w:rPr>
      </w:pPr>
      <w:sdt>
        <w:sdtPr>
          <w:rPr>
            <w:rFonts w:asciiTheme="minorHAnsi" w:hAnsiTheme="minorHAnsi" w:cstheme="minorHAnsi"/>
            <w:bCs/>
            <w:sz w:val="20"/>
            <w:szCs w:val="20"/>
          </w:rPr>
          <w:id w:val="-1621841640"/>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Style w:val="enumxml2"/>
          <w:rFonts w:asciiTheme="minorHAnsi" w:hAnsiTheme="minorHAnsi" w:cstheme="minorHAnsi"/>
          <w:color w:val="333333"/>
          <w:sz w:val="22"/>
          <w:szCs w:val="22"/>
          <w:lang w:val="en"/>
        </w:rPr>
        <w:tab/>
      </w:r>
      <w:r w:rsidR="00D20A59" w:rsidRPr="00454E04">
        <w:rPr>
          <w:rFonts w:asciiTheme="minorHAnsi" w:hAnsiTheme="minorHAnsi" w:cstheme="minorHAnsi"/>
          <w:bCs/>
          <w:iCs/>
          <w:sz w:val="22"/>
          <w:szCs w:val="22"/>
        </w:rPr>
        <w:t>(2)</w:t>
      </w:r>
      <w:r w:rsidR="00D20A59" w:rsidRPr="00454E04">
        <w:rPr>
          <w:rFonts w:asciiTheme="minorHAnsi" w:hAnsiTheme="minorHAnsi" w:cstheme="minorHAnsi"/>
          <w:iCs/>
          <w:sz w:val="22"/>
          <w:szCs w:val="22"/>
        </w:rPr>
        <w:t xml:space="preserve"> </w:t>
      </w:r>
      <w:r w:rsidR="006665EE" w:rsidRPr="00454E04">
        <w:rPr>
          <w:rFonts w:asciiTheme="minorHAnsi" w:hAnsiTheme="minorHAnsi" w:cstheme="minorHAnsi"/>
          <w:iCs/>
          <w:sz w:val="22"/>
          <w:szCs w:val="22"/>
        </w:rPr>
        <w:t xml:space="preserve">Improvement of railroad or rail transit lines that are in use or were historically used for the transportation of goods or passengers, including, but not limited to, maintenance, preservation, rehabilitation, operation, modernization, reconstruction, and replacement of railroad or rail transit line elements, except for: </w:t>
      </w:r>
    </w:p>
    <w:p w14:paraId="6175A3CD" w14:textId="77777777" w:rsidR="006665EE" w:rsidRPr="00454E04" w:rsidRDefault="006665EE" w:rsidP="000D6EB9">
      <w:pPr>
        <w:pStyle w:val="psection-2"/>
        <w:tabs>
          <w:tab w:val="left" w:pos="360"/>
        </w:tabs>
        <w:spacing w:after="0"/>
        <w:ind w:left="1800" w:hanging="360"/>
        <w:contextualSpacing/>
        <w:rPr>
          <w:rFonts w:asciiTheme="minorHAnsi" w:hAnsiTheme="minorHAnsi" w:cstheme="minorHAnsi"/>
          <w:iCs/>
          <w:sz w:val="22"/>
          <w:szCs w:val="22"/>
        </w:rPr>
      </w:pPr>
      <w:r w:rsidRPr="00454E04">
        <w:rPr>
          <w:rFonts w:asciiTheme="minorHAnsi" w:hAnsiTheme="minorHAnsi" w:cstheme="minorHAnsi"/>
          <w:iCs/>
          <w:sz w:val="22"/>
          <w:szCs w:val="22"/>
        </w:rPr>
        <w:t>(</w:t>
      </w:r>
      <w:proofErr w:type="spellStart"/>
      <w:r w:rsidRPr="00454E04">
        <w:rPr>
          <w:rFonts w:asciiTheme="minorHAnsi" w:hAnsiTheme="minorHAnsi" w:cstheme="minorHAnsi"/>
          <w:iCs/>
          <w:sz w:val="22"/>
          <w:szCs w:val="22"/>
        </w:rPr>
        <w:t>i</w:t>
      </w:r>
      <w:proofErr w:type="spellEnd"/>
      <w:r w:rsidRPr="00454E04">
        <w:rPr>
          <w:rFonts w:asciiTheme="minorHAnsi" w:hAnsiTheme="minorHAnsi" w:cstheme="minorHAnsi"/>
          <w:iCs/>
          <w:sz w:val="22"/>
          <w:szCs w:val="22"/>
        </w:rPr>
        <w:t xml:space="preserve">) </w:t>
      </w:r>
      <w:proofErr w:type="gramStart"/>
      <w:r w:rsidRPr="00454E04">
        <w:rPr>
          <w:rFonts w:asciiTheme="minorHAnsi" w:hAnsiTheme="minorHAnsi" w:cstheme="minorHAnsi"/>
          <w:iCs/>
          <w:sz w:val="22"/>
          <w:szCs w:val="22"/>
        </w:rPr>
        <w:t>Stations;</w:t>
      </w:r>
      <w:proofErr w:type="gramEnd"/>
    </w:p>
    <w:p w14:paraId="7919D1A0" w14:textId="77777777" w:rsidR="006665EE" w:rsidRPr="00454E04" w:rsidRDefault="006665EE" w:rsidP="000D6EB9">
      <w:pPr>
        <w:pStyle w:val="psection-2"/>
        <w:tabs>
          <w:tab w:val="left" w:pos="360"/>
        </w:tabs>
        <w:spacing w:after="0"/>
        <w:ind w:left="1800" w:hanging="360"/>
        <w:contextualSpacing/>
        <w:rPr>
          <w:rFonts w:asciiTheme="minorHAnsi" w:hAnsiTheme="minorHAnsi" w:cstheme="minorHAnsi"/>
          <w:iCs/>
          <w:sz w:val="22"/>
          <w:szCs w:val="22"/>
        </w:rPr>
      </w:pPr>
      <w:r w:rsidRPr="00454E04">
        <w:rPr>
          <w:rFonts w:asciiTheme="minorHAnsi" w:hAnsiTheme="minorHAnsi" w:cstheme="minorHAnsi"/>
          <w:iCs/>
          <w:sz w:val="22"/>
          <w:szCs w:val="22"/>
        </w:rPr>
        <w:t>(ii) Bridges or tunnels on railroad lines that have been abandoned, or transit lines not in use, over which regular service has never operated, and that have not been railbanked or otherwise reserved for the transportation of goods or passengers; and</w:t>
      </w:r>
    </w:p>
    <w:p w14:paraId="6E8BE560" w14:textId="77777777" w:rsidR="00D20A59" w:rsidRPr="00454E04" w:rsidRDefault="006665EE" w:rsidP="000D6EB9">
      <w:pPr>
        <w:pStyle w:val="psection-2"/>
        <w:tabs>
          <w:tab w:val="left" w:pos="360"/>
        </w:tabs>
        <w:spacing w:after="0"/>
        <w:ind w:left="1800" w:hanging="360"/>
        <w:contextualSpacing/>
        <w:rPr>
          <w:rFonts w:asciiTheme="minorHAnsi" w:hAnsiTheme="minorHAnsi" w:cstheme="minorHAnsi"/>
          <w:iCs/>
          <w:sz w:val="22"/>
          <w:szCs w:val="22"/>
        </w:rPr>
      </w:pPr>
      <w:r w:rsidRPr="00454E04">
        <w:rPr>
          <w:rFonts w:asciiTheme="minorHAnsi" w:hAnsiTheme="minorHAnsi" w:cstheme="minorHAnsi"/>
          <w:iCs/>
          <w:sz w:val="22"/>
          <w:szCs w:val="22"/>
        </w:rPr>
        <w:t>(iii) Historic sites unrelated to the railroad or rail transit lines.</w:t>
      </w:r>
    </w:p>
    <w:p w14:paraId="3CE62175" w14:textId="77777777" w:rsidR="000B1BE2" w:rsidRPr="00454E04" w:rsidRDefault="000B1BE2" w:rsidP="000D6EB9">
      <w:pPr>
        <w:pStyle w:val="psection-2"/>
        <w:tabs>
          <w:tab w:val="left" w:pos="360"/>
        </w:tabs>
        <w:spacing w:after="0"/>
        <w:ind w:left="1800" w:hanging="360"/>
        <w:contextualSpacing/>
        <w:rPr>
          <w:rFonts w:asciiTheme="minorHAnsi" w:hAnsiTheme="minorHAnsi" w:cstheme="minorHAnsi"/>
          <w:color w:val="333333"/>
          <w:sz w:val="22"/>
          <w:szCs w:val="22"/>
          <w:lang w:val="en"/>
        </w:rPr>
      </w:pPr>
    </w:p>
    <w:p w14:paraId="07EB96A1" w14:textId="44BCABC2" w:rsidR="006665EE" w:rsidRPr="00454E04" w:rsidRDefault="00000000" w:rsidP="000D6EB9">
      <w:pPr>
        <w:pStyle w:val="psection-2"/>
        <w:tabs>
          <w:tab w:val="left" w:pos="360"/>
        </w:tabs>
        <w:spacing w:after="0"/>
        <w:ind w:left="1440" w:hanging="360"/>
        <w:contextualSpacing/>
        <w:rPr>
          <w:rFonts w:asciiTheme="minorHAnsi" w:hAnsiTheme="minorHAnsi" w:cstheme="minorHAnsi"/>
          <w:bCs/>
          <w:iCs/>
          <w:sz w:val="22"/>
          <w:szCs w:val="22"/>
        </w:rPr>
      </w:pPr>
      <w:sdt>
        <w:sdtPr>
          <w:rPr>
            <w:rFonts w:asciiTheme="minorHAnsi" w:hAnsiTheme="minorHAnsi" w:cstheme="minorHAnsi"/>
            <w:bCs/>
            <w:sz w:val="20"/>
            <w:szCs w:val="20"/>
          </w:rPr>
          <w:id w:val="-50773175"/>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Style w:val="enumxml2"/>
          <w:rFonts w:asciiTheme="minorHAnsi" w:hAnsiTheme="minorHAnsi" w:cstheme="minorHAnsi"/>
          <w:b w:val="0"/>
          <w:color w:val="333333"/>
          <w:sz w:val="22"/>
          <w:szCs w:val="22"/>
          <w:lang w:val="en"/>
        </w:rPr>
        <w:tab/>
      </w:r>
      <w:r w:rsidR="006665EE" w:rsidRPr="00454E04">
        <w:rPr>
          <w:rFonts w:asciiTheme="minorHAnsi" w:hAnsiTheme="minorHAnsi" w:cstheme="minorHAnsi"/>
          <w:bCs/>
          <w:iCs/>
          <w:sz w:val="22"/>
          <w:szCs w:val="22"/>
        </w:rPr>
        <w:t>(3)</w:t>
      </w:r>
      <w:r w:rsidR="006665EE" w:rsidRPr="00454E04">
        <w:rPr>
          <w:rFonts w:asciiTheme="minorHAnsi" w:hAnsiTheme="minorHAnsi" w:cstheme="minorHAnsi"/>
          <w:sz w:val="18"/>
          <w:szCs w:val="18"/>
        </w:rPr>
        <w:t xml:space="preserve"> </w:t>
      </w:r>
      <w:r w:rsidR="006665EE" w:rsidRPr="00454E04">
        <w:rPr>
          <w:rFonts w:asciiTheme="minorHAnsi" w:hAnsiTheme="minorHAnsi" w:cstheme="minorHAnsi"/>
          <w:bCs/>
          <w:iCs/>
          <w:sz w:val="22"/>
          <w:szCs w:val="22"/>
        </w:rPr>
        <w:t xml:space="preserve">Maintenance, preservation, rehabilitation, operation, modernization, reconstruction, or replacement of historic transportation </w:t>
      </w:r>
      <w:r w:rsidR="00C51F2C" w:rsidRPr="00454E04">
        <w:rPr>
          <w:rFonts w:asciiTheme="minorHAnsi" w:hAnsiTheme="minorHAnsi" w:cstheme="minorHAnsi"/>
          <w:bCs/>
          <w:iCs/>
          <w:sz w:val="22"/>
          <w:szCs w:val="22"/>
        </w:rPr>
        <w:t>facilities. Include necessary documentation to suppo</w:t>
      </w:r>
      <w:r w:rsidR="00D8075B" w:rsidRPr="00454E04">
        <w:rPr>
          <w:rFonts w:asciiTheme="minorHAnsi" w:hAnsiTheme="minorHAnsi" w:cstheme="minorHAnsi"/>
          <w:bCs/>
          <w:iCs/>
          <w:sz w:val="22"/>
          <w:szCs w:val="22"/>
        </w:rPr>
        <w:t xml:space="preserve">rt </w:t>
      </w:r>
      <w:r w:rsidR="00C51F2C" w:rsidRPr="00454E04">
        <w:rPr>
          <w:rFonts w:asciiTheme="minorHAnsi" w:hAnsiTheme="minorHAnsi" w:cstheme="minorHAnsi"/>
          <w:bCs/>
          <w:iCs/>
          <w:sz w:val="22"/>
          <w:szCs w:val="22"/>
        </w:rPr>
        <w:t xml:space="preserve">this determination based on </w:t>
      </w:r>
      <w:r w:rsidR="006665EE" w:rsidRPr="00454E04">
        <w:rPr>
          <w:rFonts w:asciiTheme="minorHAnsi" w:hAnsiTheme="minorHAnsi" w:cstheme="minorHAnsi"/>
          <w:bCs/>
          <w:iCs/>
          <w:sz w:val="22"/>
          <w:szCs w:val="22"/>
        </w:rPr>
        <w:t>consultation under 36 CFR 800.5, that:</w:t>
      </w:r>
    </w:p>
    <w:p w14:paraId="73FE509D" w14:textId="0F77D1AB" w:rsidR="006665EE" w:rsidRPr="00454E04" w:rsidRDefault="006665EE" w:rsidP="000D6EB9">
      <w:pPr>
        <w:pStyle w:val="psection-2"/>
        <w:tabs>
          <w:tab w:val="left" w:pos="360"/>
        </w:tabs>
        <w:spacing w:after="0"/>
        <w:ind w:left="1800" w:hanging="360"/>
        <w:contextualSpacing/>
        <w:rPr>
          <w:rFonts w:asciiTheme="minorHAnsi" w:hAnsiTheme="minorHAnsi" w:cstheme="minorHAnsi"/>
          <w:bCs/>
          <w:iCs/>
          <w:sz w:val="22"/>
          <w:szCs w:val="22"/>
        </w:rPr>
      </w:pPr>
      <w:r w:rsidRPr="00454E04">
        <w:rPr>
          <w:rFonts w:asciiTheme="minorHAnsi" w:hAnsiTheme="minorHAnsi" w:cstheme="minorHAnsi"/>
          <w:bCs/>
          <w:iCs/>
          <w:sz w:val="22"/>
          <w:szCs w:val="22"/>
        </w:rPr>
        <w:lastRenderedPageBreak/>
        <w:t>(</w:t>
      </w:r>
      <w:proofErr w:type="spellStart"/>
      <w:r w:rsidRPr="00454E04">
        <w:rPr>
          <w:rFonts w:asciiTheme="minorHAnsi" w:hAnsiTheme="minorHAnsi" w:cstheme="minorHAnsi"/>
          <w:bCs/>
          <w:iCs/>
          <w:sz w:val="22"/>
          <w:szCs w:val="22"/>
        </w:rPr>
        <w:t>i</w:t>
      </w:r>
      <w:proofErr w:type="spellEnd"/>
      <w:r w:rsidRPr="00454E04">
        <w:rPr>
          <w:rFonts w:asciiTheme="minorHAnsi" w:hAnsiTheme="minorHAnsi" w:cstheme="minorHAnsi"/>
          <w:bCs/>
          <w:iCs/>
          <w:sz w:val="22"/>
          <w:szCs w:val="22"/>
        </w:rPr>
        <w:t xml:space="preserve">) </w:t>
      </w:r>
      <w:r w:rsidR="00697B74" w:rsidRPr="00454E04">
        <w:rPr>
          <w:rFonts w:asciiTheme="minorHAnsi" w:hAnsiTheme="minorHAnsi" w:cstheme="minorHAnsi"/>
          <w:bCs/>
          <w:iCs/>
          <w:sz w:val="22"/>
          <w:szCs w:val="22"/>
        </w:rPr>
        <w:tab/>
      </w:r>
      <w:r w:rsidRPr="00454E04">
        <w:rPr>
          <w:rFonts w:asciiTheme="minorHAnsi" w:hAnsiTheme="minorHAnsi" w:cstheme="minorHAnsi"/>
          <w:bCs/>
          <w:iCs/>
          <w:sz w:val="22"/>
          <w:szCs w:val="22"/>
        </w:rPr>
        <w:t>Such work will not adversely affect</w:t>
      </w:r>
      <w:r w:rsidR="00C51F2C" w:rsidRPr="00454E04">
        <w:rPr>
          <w:rFonts w:asciiTheme="minorHAnsi" w:hAnsiTheme="minorHAnsi" w:cstheme="minorHAnsi"/>
          <w:bCs/>
          <w:iCs/>
          <w:sz w:val="22"/>
          <w:szCs w:val="22"/>
        </w:rPr>
        <w:t xml:space="preserve"> </w:t>
      </w:r>
      <w:r w:rsidRPr="00454E04">
        <w:rPr>
          <w:rFonts w:asciiTheme="minorHAnsi" w:hAnsiTheme="minorHAnsi" w:cstheme="minorHAnsi"/>
          <w:bCs/>
          <w:iCs/>
          <w:sz w:val="22"/>
          <w:szCs w:val="22"/>
        </w:rPr>
        <w:t>the historic</w:t>
      </w:r>
      <w:r w:rsidR="00C51F2C" w:rsidRPr="00454E04">
        <w:rPr>
          <w:rFonts w:asciiTheme="minorHAnsi" w:hAnsiTheme="minorHAnsi" w:cstheme="minorHAnsi"/>
          <w:bCs/>
          <w:iCs/>
          <w:sz w:val="22"/>
          <w:szCs w:val="22"/>
        </w:rPr>
        <w:t xml:space="preserve"> qualities of the facility that </w:t>
      </w:r>
      <w:r w:rsidRPr="00454E04">
        <w:rPr>
          <w:rFonts w:asciiTheme="minorHAnsi" w:hAnsiTheme="minorHAnsi" w:cstheme="minorHAnsi"/>
          <w:bCs/>
          <w:iCs/>
          <w:sz w:val="22"/>
          <w:szCs w:val="22"/>
        </w:rPr>
        <w:t xml:space="preserve">caused </w:t>
      </w:r>
      <w:r w:rsidR="00C51F2C" w:rsidRPr="00454E04">
        <w:rPr>
          <w:rFonts w:asciiTheme="minorHAnsi" w:hAnsiTheme="minorHAnsi" w:cstheme="minorHAnsi"/>
          <w:bCs/>
          <w:iCs/>
          <w:sz w:val="22"/>
          <w:szCs w:val="22"/>
        </w:rPr>
        <w:t xml:space="preserve">it to be on or eligible for the </w:t>
      </w:r>
      <w:r w:rsidRPr="00454E04">
        <w:rPr>
          <w:rFonts w:asciiTheme="minorHAnsi" w:hAnsiTheme="minorHAnsi" w:cstheme="minorHAnsi"/>
          <w:bCs/>
          <w:iCs/>
          <w:sz w:val="22"/>
          <w:szCs w:val="22"/>
        </w:rPr>
        <w:t>National Register, or this work achieves</w:t>
      </w:r>
      <w:r w:rsidR="00C51F2C" w:rsidRPr="00454E04">
        <w:rPr>
          <w:rFonts w:asciiTheme="minorHAnsi" w:hAnsiTheme="minorHAnsi" w:cstheme="minorHAnsi"/>
          <w:bCs/>
          <w:iCs/>
          <w:sz w:val="22"/>
          <w:szCs w:val="22"/>
        </w:rPr>
        <w:t xml:space="preserve"> </w:t>
      </w:r>
      <w:r w:rsidRPr="00454E04">
        <w:rPr>
          <w:rFonts w:asciiTheme="minorHAnsi" w:hAnsiTheme="minorHAnsi" w:cstheme="minorHAnsi"/>
          <w:bCs/>
          <w:iCs/>
          <w:sz w:val="22"/>
          <w:szCs w:val="22"/>
        </w:rPr>
        <w:t>compliance with Section 106 through a</w:t>
      </w:r>
      <w:r w:rsidR="00C51F2C" w:rsidRPr="00454E04">
        <w:rPr>
          <w:rFonts w:asciiTheme="minorHAnsi" w:hAnsiTheme="minorHAnsi" w:cstheme="minorHAnsi"/>
          <w:bCs/>
          <w:iCs/>
          <w:sz w:val="22"/>
          <w:szCs w:val="22"/>
        </w:rPr>
        <w:t xml:space="preserve"> </w:t>
      </w:r>
      <w:r w:rsidRPr="00454E04">
        <w:rPr>
          <w:rFonts w:asciiTheme="minorHAnsi" w:hAnsiTheme="minorHAnsi" w:cstheme="minorHAnsi"/>
          <w:bCs/>
          <w:iCs/>
          <w:sz w:val="22"/>
          <w:szCs w:val="22"/>
        </w:rPr>
        <w:t>p</w:t>
      </w:r>
      <w:r w:rsidR="00C51F2C" w:rsidRPr="00454E04">
        <w:rPr>
          <w:rFonts w:asciiTheme="minorHAnsi" w:hAnsiTheme="minorHAnsi" w:cstheme="minorHAnsi"/>
          <w:bCs/>
          <w:iCs/>
          <w:sz w:val="22"/>
          <w:szCs w:val="22"/>
        </w:rPr>
        <w:t xml:space="preserve">rogram alternative under 36 CFR </w:t>
      </w:r>
      <w:r w:rsidRPr="00454E04">
        <w:rPr>
          <w:rFonts w:asciiTheme="minorHAnsi" w:hAnsiTheme="minorHAnsi" w:cstheme="minorHAnsi"/>
          <w:bCs/>
          <w:iCs/>
          <w:sz w:val="22"/>
          <w:szCs w:val="22"/>
        </w:rPr>
        <w:t>800.14; and</w:t>
      </w:r>
    </w:p>
    <w:p w14:paraId="576F51FB" w14:textId="1D43479D" w:rsidR="00D8075B" w:rsidRPr="00454E04" w:rsidRDefault="006665EE" w:rsidP="000D6EB9">
      <w:pPr>
        <w:pStyle w:val="psection-2"/>
        <w:tabs>
          <w:tab w:val="left" w:pos="360"/>
        </w:tabs>
        <w:spacing w:after="0"/>
        <w:ind w:left="1800" w:hanging="360"/>
        <w:contextualSpacing/>
        <w:rPr>
          <w:rFonts w:asciiTheme="minorHAnsi" w:hAnsiTheme="minorHAnsi" w:cstheme="minorHAnsi"/>
          <w:bCs/>
          <w:iCs/>
          <w:sz w:val="22"/>
          <w:szCs w:val="22"/>
        </w:rPr>
      </w:pPr>
      <w:r w:rsidRPr="00454E04">
        <w:rPr>
          <w:rFonts w:asciiTheme="minorHAnsi" w:hAnsiTheme="minorHAnsi" w:cstheme="minorHAnsi"/>
          <w:bCs/>
          <w:iCs/>
          <w:sz w:val="22"/>
          <w:szCs w:val="22"/>
        </w:rPr>
        <w:t xml:space="preserve">(ii) </w:t>
      </w:r>
      <w:r w:rsidR="00697B74" w:rsidRPr="00454E04">
        <w:rPr>
          <w:rFonts w:asciiTheme="minorHAnsi" w:hAnsiTheme="minorHAnsi" w:cstheme="minorHAnsi"/>
          <w:bCs/>
          <w:iCs/>
          <w:sz w:val="22"/>
          <w:szCs w:val="22"/>
        </w:rPr>
        <w:tab/>
      </w:r>
      <w:r w:rsidRPr="00454E04">
        <w:rPr>
          <w:rFonts w:asciiTheme="minorHAnsi" w:hAnsiTheme="minorHAnsi" w:cstheme="minorHAnsi"/>
          <w:bCs/>
          <w:iCs/>
          <w:sz w:val="22"/>
          <w:szCs w:val="22"/>
        </w:rPr>
        <w:t xml:space="preserve">The </w:t>
      </w:r>
      <w:r w:rsidR="00A43127" w:rsidRPr="00454E04">
        <w:rPr>
          <w:rFonts w:asciiTheme="minorHAnsi" w:hAnsiTheme="minorHAnsi" w:cstheme="minorHAnsi"/>
          <w:bCs/>
          <w:iCs/>
          <w:sz w:val="22"/>
          <w:szCs w:val="22"/>
        </w:rPr>
        <w:t>OWJ(s)</w:t>
      </w:r>
      <w:r w:rsidRPr="00454E04">
        <w:rPr>
          <w:rFonts w:asciiTheme="minorHAnsi" w:hAnsiTheme="minorHAnsi" w:cstheme="minorHAnsi"/>
          <w:bCs/>
          <w:iCs/>
          <w:sz w:val="22"/>
          <w:szCs w:val="22"/>
        </w:rPr>
        <w:t xml:space="preserve"> over the Section 4(f) resource have not objected to the Administration conclusion that the proposed work does</w:t>
      </w:r>
      <w:r w:rsidR="00C51F2C" w:rsidRPr="00454E04">
        <w:rPr>
          <w:rFonts w:asciiTheme="minorHAnsi" w:hAnsiTheme="minorHAnsi" w:cstheme="minorHAnsi"/>
          <w:bCs/>
          <w:iCs/>
          <w:sz w:val="22"/>
          <w:szCs w:val="22"/>
        </w:rPr>
        <w:t xml:space="preserve"> </w:t>
      </w:r>
      <w:r w:rsidRPr="00454E04">
        <w:rPr>
          <w:rFonts w:asciiTheme="minorHAnsi" w:hAnsiTheme="minorHAnsi" w:cstheme="minorHAnsi"/>
          <w:bCs/>
          <w:iCs/>
          <w:sz w:val="22"/>
          <w:szCs w:val="22"/>
        </w:rPr>
        <w:t>not adversely affect the historic qualities of the facility that caused it to be on or eligible for the National Register, or the Administration concludes this work achieves compliance with 54 U.S.C. 306108 (Section 106) through a program alternative under 36 CFR 800.14.</w:t>
      </w:r>
      <w:r w:rsidR="00C51F2C" w:rsidRPr="00454E04">
        <w:rPr>
          <w:rFonts w:asciiTheme="minorHAnsi" w:hAnsiTheme="minorHAnsi" w:cstheme="minorHAnsi"/>
          <w:bCs/>
          <w:iCs/>
          <w:sz w:val="22"/>
          <w:szCs w:val="22"/>
        </w:rPr>
        <w:t xml:space="preserve"> </w:t>
      </w:r>
    </w:p>
    <w:p w14:paraId="618A2DD3" w14:textId="0D0CEBDF" w:rsidR="004265F4" w:rsidRPr="00454E04" w:rsidRDefault="004265F4" w:rsidP="000D6EB9">
      <w:pPr>
        <w:pStyle w:val="psection-2"/>
        <w:tabs>
          <w:tab w:val="left" w:pos="360"/>
        </w:tabs>
        <w:spacing w:after="0"/>
        <w:ind w:left="1800" w:hanging="360"/>
        <w:contextualSpacing/>
        <w:rPr>
          <w:rFonts w:asciiTheme="minorHAnsi" w:hAnsiTheme="minorHAnsi" w:cstheme="minorHAnsi"/>
          <w:bCs/>
          <w:spacing w:val="-1"/>
          <w:sz w:val="22"/>
          <w:szCs w:val="22"/>
        </w:rPr>
      </w:pPr>
      <w:r w:rsidRPr="00454E04">
        <w:rPr>
          <w:rFonts w:asciiTheme="minorHAnsi" w:hAnsiTheme="minorHAnsi" w:cstheme="minorHAnsi"/>
          <w:b/>
          <w:bCs/>
          <w:sz w:val="22"/>
          <w:szCs w:val="22"/>
          <w:lang w:val="en"/>
        </w:rPr>
        <w:t>Supporting documentation is attached here:</w:t>
      </w:r>
      <w:r w:rsidRPr="00454E04">
        <w:rPr>
          <w:rFonts w:asciiTheme="minorHAnsi" w:hAnsiTheme="minorHAnsi" w:cstheme="minorHAnsi"/>
          <w:sz w:val="22"/>
          <w:szCs w:val="22"/>
          <w:lang w:val="en"/>
        </w:rPr>
        <w:t xml:space="preserve"> </w:t>
      </w:r>
      <w:r w:rsidRPr="00454E04">
        <w:rPr>
          <w:rFonts w:asciiTheme="minorHAnsi" w:hAnsiTheme="minorHAnsi" w:cstheme="minorHAnsi"/>
          <w:bCs/>
          <w:spacing w:val="-1"/>
          <w:sz w:val="22"/>
          <w:szCs w:val="22"/>
        </w:rPr>
        <w:fldChar w:fldCharType="begin">
          <w:ffData>
            <w:name w:val="Text69"/>
            <w:enabled/>
            <w:calcOnExit w:val="0"/>
            <w:textInput/>
          </w:ffData>
        </w:fldChar>
      </w:r>
      <w:r w:rsidRPr="00454E04">
        <w:rPr>
          <w:rFonts w:asciiTheme="minorHAnsi" w:hAnsiTheme="minorHAnsi" w:cstheme="minorHAnsi"/>
          <w:bCs/>
          <w:spacing w:val="-1"/>
          <w:sz w:val="22"/>
          <w:szCs w:val="22"/>
        </w:rPr>
        <w:instrText xml:space="preserve"> FORMTEXT </w:instrText>
      </w:r>
      <w:r w:rsidRPr="00454E04">
        <w:rPr>
          <w:rFonts w:asciiTheme="minorHAnsi" w:hAnsiTheme="minorHAnsi" w:cstheme="minorHAnsi"/>
          <w:bCs/>
          <w:spacing w:val="-1"/>
          <w:sz w:val="22"/>
          <w:szCs w:val="22"/>
        </w:rPr>
      </w:r>
      <w:r w:rsidRPr="00454E04">
        <w:rPr>
          <w:rFonts w:asciiTheme="minorHAnsi" w:hAnsiTheme="minorHAnsi" w:cstheme="minorHAnsi"/>
          <w:bCs/>
          <w:spacing w:val="-1"/>
          <w:sz w:val="22"/>
          <w:szCs w:val="22"/>
        </w:rPr>
        <w:fldChar w:fldCharType="separate"/>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spacing w:val="-1"/>
          <w:sz w:val="22"/>
          <w:szCs w:val="22"/>
        </w:rPr>
        <w:fldChar w:fldCharType="end"/>
      </w:r>
    </w:p>
    <w:p w14:paraId="27FB73A8" w14:textId="77777777" w:rsidR="000B1BE2" w:rsidRPr="00454E04" w:rsidRDefault="000B1BE2" w:rsidP="000D6EB9">
      <w:pPr>
        <w:pStyle w:val="psection-2"/>
        <w:tabs>
          <w:tab w:val="left" w:pos="360"/>
        </w:tabs>
        <w:spacing w:after="0"/>
        <w:ind w:left="1800" w:hanging="360"/>
        <w:contextualSpacing/>
        <w:rPr>
          <w:rFonts w:asciiTheme="minorHAnsi" w:hAnsiTheme="minorHAnsi" w:cstheme="minorHAnsi"/>
          <w:bCs/>
          <w:iCs/>
          <w:sz w:val="22"/>
          <w:szCs w:val="22"/>
        </w:rPr>
      </w:pPr>
    </w:p>
    <w:p w14:paraId="316529DA" w14:textId="0E0297A5" w:rsidR="00D20A59" w:rsidRPr="00454E04" w:rsidRDefault="00000000" w:rsidP="000D6EB9">
      <w:pPr>
        <w:pStyle w:val="psection-2"/>
        <w:tabs>
          <w:tab w:val="left" w:pos="360"/>
        </w:tabs>
        <w:spacing w:after="0"/>
        <w:ind w:left="1080" w:hanging="360"/>
        <w:contextualSpacing/>
        <w:rPr>
          <w:rFonts w:asciiTheme="minorHAnsi" w:hAnsiTheme="minorHAnsi" w:cstheme="minorHAnsi"/>
          <w:sz w:val="22"/>
          <w:szCs w:val="22"/>
          <w:lang w:val="en"/>
        </w:rPr>
      </w:pPr>
      <w:sdt>
        <w:sdtPr>
          <w:rPr>
            <w:rFonts w:asciiTheme="minorHAnsi" w:hAnsiTheme="minorHAnsi" w:cstheme="minorHAnsi"/>
            <w:bCs/>
            <w:sz w:val="20"/>
            <w:szCs w:val="20"/>
          </w:rPr>
          <w:id w:val="524907277"/>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Style w:val="enumxml1"/>
          <w:rFonts w:asciiTheme="minorHAnsi" w:hAnsiTheme="minorHAnsi" w:cstheme="minorHAnsi"/>
          <w:sz w:val="22"/>
          <w:szCs w:val="22"/>
          <w:lang w:val="en"/>
        </w:rPr>
        <w:tab/>
      </w:r>
      <w:r w:rsidR="00236FC3" w:rsidRPr="00454E04">
        <w:rPr>
          <w:rStyle w:val="enumxml1"/>
          <w:rFonts w:asciiTheme="minorHAnsi" w:hAnsiTheme="minorHAnsi" w:cstheme="minorHAnsi"/>
          <w:b w:val="0"/>
          <w:bCs w:val="0"/>
          <w:sz w:val="22"/>
          <w:szCs w:val="22"/>
          <w:lang w:val="en"/>
        </w:rPr>
        <w:t>A</w:t>
      </w:r>
      <w:r w:rsidR="00236FC3" w:rsidRPr="00454E04">
        <w:rPr>
          <w:rStyle w:val="enumxml1"/>
          <w:rFonts w:asciiTheme="minorHAnsi" w:hAnsiTheme="minorHAnsi" w:cstheme="minorHAnsi"/>
          <w:sz w:val="22"/>
          <w:szCs w:val="22"/>
          <w:lang w:val="en"/>
        </w:rPr>
        <w:t xml:space="preserve"> </w:t>
      </w:r>
      <w:r w:rsidR="00C51F2C" w:rsidRPr="00454E04">
        <w:rPr>
          <w:rStyle w:val="enumxml1"/>
          <w:rFonts w:asciiTheme="minorHAnsi" w:hAnsiTheme="minorHAnsi" w:cstheme="minorHAnsi"/>
          <w:b w:val="0"/>
          <w:sz w:val="22"/>
          <w:szCs w:val="22"/>
          <w:lang w:val="en"/>
        </w:rPr>
        <w:t xml:space="preserve">Section 4(f) </w:t>
      </w:r>
      <w:r w:rsidR="00236FC3" w:rsidRPr="00454E04">
        <w:rPr>
          <w:rStyle w:val="enumxml1"/>
          <w:rFonts w:asciiTheme="minorHAnsi" w:hAnsiTheme="minorHAnsi" w:cstheme="minorHAnsi"/>
          <w:b w:val="0"/>
          <w:sz w:val="22"/>
          <w:szCs w:val="22"/>
          <w:lang w:val="en"/>
        </w:rPr>
        <w:t xml:space="preserve">exception may </w:t>
      </w:r>
      <w:r w:rsidR="00C51F2C" w:rsidRPr="00454E04">
        <w:rPr>
          <w:rStyle w:val="enumxml1"/>
          <w:rFonts w:asciiTheme="minorHAnsi" w:hAnsiTheme="minorHAnsi" w:cstheme="minorHAnsi"/>
          <w:b w:val="0"/>
          <w:sz w:val="22"/>
          <w:szCs w:val="22"/>
          <w:lang w:val="en"/>
        </w:rPr>
        <w:t>apply per 23 CFR 774.13</w:t>
      </w:r>
      <w:r w:rsidR="00D20A59" w:rsidRPr="00454E04">
        <w:rPr>
          <w:rStyle w:val="enumxml1"/>
          <w:rFonts w:asciiTheme="minorHAnsi" w:hAnsiTheme="minorHAnsi" w:cstheme="minorHAnsi"/>
          <w:b w:val="0"/>
          <w:sz w:val="22"/>
          <w:szCs w:val="22"/>
          <w:lang w:val="en"/>
        </w:rPr>
        <w:t>(b)</w:t>
      </w:r>
      <w:r w:rsidR="004326AD" w:rsidRPr="00454E04">
        <w:rPr>
          <w:rStyle w:val="enumxml1"/>
          <w:rFonts w:asciiTheme="minorHAnsi" w:hAnsiTheme="minorHAnsi" w:cstheme="minorHAnsi"/>
          <w:b w:val="0"/>
          <w:sz w:val="22"/>
          <w:szCs w:val="22"/>
          <w:lang w:val="en"/>
        </w:rPr>
        <w:t>.</w:t>
      </w:r>
      <w:r w:rsidR="003A17D5" w:rsidRPr="00454E04">
        <w:rPr>
          <w:rFonts w:asciiTheme="minorHAnsi" w:hAnsiTheme="minorHAnsi" w:cstheme="minorHAnsi"/>
          <w:sz w:val="22"/>
          <w:szCs w:val="22"/>
          <w:lang w:val="en"/>
        </w:rPr>
        <w:t xml:space="preserve"> </w:t>
      </w:r>
      <w:r w:rsidR="003A17D5" w:rsidRPr="00454E04">
        <w:rPr>
          <w:rFonts w:asciiTheme="minorHAnsi" w:hAnsiTheme="minorHAnsi" w:cstheme="minorHAnsi"/>
          <w:iCs/>
          <w:sz w:val="22"/>
          <w:szCs w:val="22"/>
        </w:rPr>
        <w:t>Archeological sites that are listed in</w:t>
      </w:r>
      <w:r w:rsidR="00D20A59" w:rsidRPr="00454E04">
        <w:rPr>
          <w:rFonts w:asciiTheme="minorHAnsi" w:hAnsiTheme="minorHAnsi" w:cstheme="minorHAnsi"/>
          <w:iCs/>
          <w:sz w:val="22"/>
          <w:szCs w:val="22"/>
        </w:rPr>
        <w:t xml:space="preserve"> or</w:t>
      </w:r>
      <w:r w:rsidR="003A17D5" w:rsidRPr="00454E04">
        <w:rPr>
          <w:rFonts w:asciiTheme="minorHAnsi" w:hAnsiTheme="minorHAnsi" w:cstheme="minorHAnsi"/>
          <w:iCs/>
          <w:sz w:val="22"/>
          <w:szCs w:val="22"/>
        </w:rPr>
        <w:t xml:space="preserve"> determined</w:t>
      </w:r>
      <w:r w:rsidR="00D8075B" w:rsidRPr="00454E04">
        <w:rPr>
          <w:rFonts w:asciiTheme="minorHAnsi" w:hAnsiTheme="minorHAnsi" w:cstheme="minorHAnsi"/>
          <w:iCs/>
          <w:sz w:val="22"/>
          <w:szCs w:val="22"/>
        </w:rPr>
        <w:t xml:space="preserve"> eligible for </w:t>
      </w:r>
      <w:r w:rsidR="00D20A59" w:rsidRPr="00454E04">
        <w:rPr>
          <w:rFonts w:asciiTheme="minorHAnsi" w:hAnsiTheme="minorHAnsi" w:cstheme="minorHAnsi"/>
          <w:iCs/>
          <w:sz w:val="22"/>
          <w:szCs w:val="22"/>
        </w:rPr>
        <w:t>the National Register when</w:t>
      </w:r>
      <w:r w:rsidR="00FC55AF" w:rsidRPr="00454E04">
        <w:rPr>
          <w:rFonts w:asciiTheme="minorHAnsi" w:hAnsiTheme="minorHAnsi" w:cstheme="minorHAnsi"/>
          <w:iCs/>
          <w:sz w:val="22"/>
          <w:szCs w:val="22"/>
        </w:rPr>
        <w:t xml:space="preserve"> (</w:t>
      </w:r>
      <w:r w:rsidR="00FC55AF" w:rsidRPr="00454E04">
        <w:rPr>
          <w:rFonts w:asciiTheme="minorHAnsi" w:hAnsiTheme="minorHAnsi" w:cstheme="minorHAnsi"/>
          <w:b/>
          <w:bCs/>
          <w:iCs/>
          <w:sz w:val="22"/>
          <w:szCs w:val="22"/>
        </w:rPr>
        <w:t>both conditions must be satisfied</w:t>
      </w:r>
      <w:r w:rsidR="00FC55AF" w:rsidRPr="00454E04">
        <w:rPr>
          <w:rFonts w:asciiTheme="minorHAnsi" w:hAnsiTheme="minorHAnsi" w:cstheme="minorHAnsi"/>
          <w:iCs/>
          <w:sz w:val="22"/>
          <w:szCs w:val="22"/>
        </w:rPr>
        <w:t>)</w:t>
      </w:r>
      <w:r w:rsidR="00D20A59" w:rsidRPr="00454E04">
        <w:rPr>
          <w:rFonts w:asciiTheme="minorHAnsi" w:hAnsiTheme="minorHAnsi" w:cstheme="minorHAnsi"/>
          <w:iCs/>
          <w:sz w:val="22"/>
          <w:szCs w:val="22"/>
        </w:rPr>
        <w:t>:</w:t>
      </w:r>
      <w:r w:rsidR="00D20A59" w:rsidRPr="00454E04">
        <w:rPr>
          <w:rFonts w:asciiTheme="minorHAnsi" w:hAnsiTheme="minorHAnsi" w:cstheme="minorHAnsi"/>
          <w:sz w:val="22"/>
          <w:szCs w:val="22"/>
          <w:lang w:val="en"/>
        </w:rPr>
        <w:t xml:space="preserve"> </w:t>
      </w:r>
    </w:p>
    <w:p w14:paraId="11035595" w14:textId="42F76515" w:rsidR="00D20A59" w:rsidRPr="00454E04" w:rsidRDefault="00000000" w:rsidP="000D6EB9">
      <w:pPr>
        <w:pStyle w:val="psection-2"/>
        <w:tabs>
          <w:tab w:val="left" w:pos="360"/>
        </w:tabs>
        <w:spacing w:after="0"/>
        <w:ind w:left="1440" w:hanging="360"/>
        <w:contextualSpacing/>
        <w:rPr>
          <w:rFonts w:asciiTheme="minorHAnsi" w:hAnsiTheme="minorHAnsi" w:cstheme="minorHAnsi"/>
          <w:color w:val="333333"/>
          <w:sz w:val="22"/>
          <w:szCs w:val="22"/>
          <w:lang w:val="en"/>
        </w:rPr>
      </w:pPr>
      <w:sdt>
        <w:sdtPr>
          <w:rPr>
            <w:rFonts w:asciiTheme="minorHAnsi" w:hAnsiTheme="minorHAnsi" w:cstheme="minorHAnsi"/>
            <w:bCs/>
            <w:sz w:val="20"/>
            <w:szCs w:val="20"/>
          </w:rPr>
          <w:id w:val="-1090236220"/>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Style w:val="enumxml2"/>
          <w:rFonts w:asciiTheme="minorHAnsi" w:hAnsiTheme="minorHAnsi" w:cstheme="minorHAnsi"/>
          <w:sz w:val="22"/>
          <w:szCs w:val="22"/>
          <w:lang w:val="en"/>
        </w:rPr>
        <w:tab/>
      </w:r>
      <w:r w:rsidR="00D20A59" w:rsidRPr="00454E04">
        <w:rPr>
          <w:rStyle w:val="enumxml2"/>
          <w:rFonts w:asciiTheme="minorHAnsi" w:hAnsiTheme="minorHAnsi" w:cstheme="minorHAnsi"/>
          <w:b w:val="0"/>
          <w:sz w:val="22"/>
          <w:szCs w:val="22"/>
          <w:lang w:val="en"/>
        </w:rPr>
        <w:t>(1)</w:t>
      </w:r>
      <w:r w:rsidR="003A17D5" w:rsidRPr="00454E04">
        <w:rPr>
          <w:rFonts w:asciiTheme="minorHAnsi" w:hAnsiTheme="minorHAnsi" w:cstheme="minorHAnsi"/>
          <w:sz w:val="22"/>
          <w:szCs w:val="22"/>
          <w:lang w:val="en"/>
        </w:rPr>
        <w:t xml:space="preserve"> </w:t>
      </w:r>
      <w:r w:rsidR="003A17D5" w:rsidRPr="00454E04">
        <w:rPr>
          <w:rFonts w:asciiTheme="minorHAnsi" w:hAnsiTheme="minorHAnsi" w:cstheme="minorHAnsi"/>
          <w:iCs/>
          <w:sz w:val="22"/>
          <w:szCs w:val="22"/>
        </w:rPr>
        <w:t>The</w:t>
      </w:r>
      <w:r w:rsidR="00D20A59" w:rsidRPr="00454E04">
        <w:rPr>
          <w:rFonts w:asciiTheme="minorHAnsi" w:hAnsiTheme="minorHAnsi" w:cstheme="minorHAnsi"/>
          <w:iCs/>
          <w:sz w:val="22"/>
          <w:szCs w:val="22"/>
        </w:rPr>
        <w:t xml:space="preserve"> archeologic</w:t>
      </w:r>
      <w:r w:rsidR="003A17D5" w:rsidRPr="00454E04">
        <w:rPr>
          <w:rFonts w:asciiTheme="minorHAnsi" w:hAnsiTheme="minorHAnsi" w:cstheme="minorHAnsi"/>
          <w:iCs/>
          <w:sz w:val="22"/>
          <w:szCs w:val="22"/>
        </w:rPr>
        <w:t>al resource is important primarily</w:t>
      </w:r>
      <w:r w:rsidR="00D20A59" w:rsidRPr="00454E04">
        <w:rPr>
          <w:rFonts w:asciiTheme="minorHAnsi" w:hAnsiTheme="minorHAnsi" w:cstheme="minorHAnsi"/>
          <w:iCs/>
          <w:sz w:val="22"/>
          <w:szCs w:val="22"/>
        </w:rPr>
        <w:t xml:space="preserve"> because of what can be learned by data </w:t>
      </w:r>
      <w:r w:rsidR="00826339" w:rsidRPr="00454E04">
        <w:rPr>
          <w:rFonts w:asciiTheme="minorHAnsi" w:hAnsiTheme="minorHAnsi" w:cstheme="minorHAnsi"/>
          <w:iCs/>
          <w:sz w:val="22"/>
          <w:szCs w:val="22"/>
        </w:rPr>
        <w:t>recovery and</w:t>
      </w:r>
      <w:r w:rsidR="00D20A59" w:rsidRPr="00454E04">
        <w:rPr>
          <w:rFonts w:asciiTheme="minorHAnsi" w:hAnsiTheme="minorHAnsi" w:cstheme="minorHAnsi"/>
          <w:iCs/>
          <w:sz w:val="22"/>
          <w:szCs w:val="22"/>
        </w:rPr>
        <w:t xml:space="preserve"> has minimal value for preservation in place. This exception applies both to situations where data</w:t>
      </w:r>
      <w:r w:rsidR="00621054" w:rsidRPr="00454E04">
        <w:rPr>
          <w:rFonts w:asciiTheme="minorHAnsi" w:hAnsiTheme="minorHAnsi" w:cstheme="minorHAnsi"/>
          <w:iCs/>
          <w:sz w:val="22"/>
          <w:szCs w:val="22"/>
        </w:rPr>
        <w:t xml:space="preserve"> </w:t>
      </w:r>
      <w:r w:rsidR="00D20A59" w:rsidRPr="00454E04">
        <w:rPr>
          <w:rFonts w:asciiTheme="minorHAnsi" w:hAnsiTheme="minorHAnsi" w:cstheme="minorHAnsi"/>
          <w:iCs/>
          <w:sz w:val="22"/>
          <w:szCs w:val="22"/>
        </w:rPr>
        <w:t>recov</w:t>
      </w:r>
      <w:r w:rsidR="003A17D5" w:rsidRPr="00454E04">
        <w:rPr>
          <w:rFonts w:asciiTheme="minorHAnsi" w:hAnsiTheme="minorHAnsi" w:cstheme="minorHAnsi"/>
          <w:iCs/>
          <w:sz w:val="22"/>
          <w:szCs w:val="22"/>
        </w:rPr>
        <w:t>ery is undertaken and where it is decided in agreement with the</w:t>
      </w:r>
      <w:r w:rsidR="00D20A59" w:rsidRPr="00454E04">
        <w:rPr>
          <w:rFonts w:asciiTheme="minorHAnsi" w:hAnsiTheme="minorHAnsi" w:cstheme="minorHAnsi"/>
          <w:iCs/>
          <w:sz w:val="22"/>
          <w:szCs w:val="22"/>
        </w:rPr>
        <w:t xml:space="preserve"> </w:t>
      </w:r>
      <w:r w:rsidR="00A43127" w:rsidRPr="00454E04">
        <w:rPr>
          <w:rFonts w:asciiTheme="minorHAnsi" w:hAnsiTheme="minorHAnsi" w:cstheme="minorHAnsi"/>
          <w:iCs/>
          <w:sz w:val="22"/>
          <w:szCs w:val="22"/>
        </w:rPr>
        <w:t>OWJ(s)</w:t>
      </w:r>
      <w:r w:rsidR="00D20A59" w:rsidRPr="00454E04">
        <w:rPr>
          <w:rFonts w:asciiTheme="minorHAnsi" w:hAnsiTheme="minorHAnsi" w:cstheme="minorHAnsi"/>
          <w:iCs/>
          <w:sz w:val="22"/>
          <w:szCs w:val="22"/>
        </w:rPr>
        <w:t>, not to</w:t>
      </w:r>
      <w:r w:rsidR="00621054" w:rsidRPr="00454E04">
        <w:rPr>
          <w:rFonts w:asciiTheme="minorHAnsi" w:hAnsiTheme="minorHAnsi" w:cstheme="minorHAnsi"/>
          <w:iCs/>
          <w:sz w:val="22"/>
          <w:szCs w:val="22"/>
        </w:rPr>
        <w:t xml:space="preserve"> </w:t>
      </w:r>
      <w:r w:rsidR="00D20A59" w:rsidRPr="00454E04">
        <w:rPr>
          <w:rFonts w:asciiTheme="minorHAnsi" w:hAnsiTheme="minorHAnsi" w:cstheme="minorHAnsi"/>
          <w:iCs/>
          <w:sz w:val="22"/>
          <w:szCs w:val="22"/>
        </w:rPr>
        <w:t xml:space="preserve">recover the resource; and </w:t>
      </w:r>
    </w:p>
    <w:p w14:paraId="47F6F03F" w14:textId="42F2D2BB" w:rsidR="00887D5D" w:rsidRPr="00454E04" w:rsidRDefault="00000000" w:rsidP="000D6EB9">
      <w:pPr>
        <w:pStyle w:val="psection-2"/>
        <w:tabs>
          <w:tab w:val="left" w:pos="360"/>
        </w:tabs>
        <w:spacing w:after="0"/>
        <w:ind w:left="1440" w:hanging="360"/>
        <w:contextualSpacing/>
        <w:rPr>
          <w:rFonts w:asciiTheme="minorHAnsi" w:hAnsiTheme="minorHAnsi" w:cstheme="minorHAnsi"/>
          <w:bCs/>
          <w:sz w:val="22"/>
          <w:szCs w:val="22"/>
        </w:rPr>
      </w:pPr>
      <w:sdt>
        <w:sdtPr>
          <w:rPr>
            <w:rFonts w:asciiTheme="minorHAnsi" w:hAnsiTheme="minorHAnsi" w:cstheme="minorHAnsi"/>
            <w:bCs/>
            <w:sz w:val="20"/>
            <w:szCs w:val="20"/>
          </w:rPr>
          <w:id w:val="57755258"/>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Style w:val="enumxml2"/>
          <w:rFonts w:asciiTheme="minorHAnsi" w:hAnsiTheme="minorHAnsi" w:cstheme="minorHAnsi"/>
          <w:color w:val="333333"/>
          <w:sz w:val="22"/>
          <w:szCs w:val="22"/>
          <w:lang w:val="en"/>
        </w:rPr>
        <w:tab/>
      </w:r>
      <w:r w:rsidR="00D20A59" w:rsidRPr="00454E04">
        <w:rPr>
          <w:rFonts w:asciiTheme="minorHAnsi" w:hAnsiTheme="minorHAnsi" w:cstheme="minorHAnsi"/>
          <w:iCs/>
          <w:sz w:val="22"/>
          <w:szCs w:val="22"/>
        </w:rPr>
        <w:t xml:space="preserve">(2) The </w:t>
      </w:r>
      <w:r w:rsidR="00A43127" w:rsidRPr="00454E04">
        <w:rPr>
          <w:rFonts w:asciiTheme="minorHAnsi" w:hAnsiTheme="minorHAnsi" w:cstheme="minorHAnsi"/>
          <w:iCs/>
          <w:sz w:val="22"/>
          <w:szCs w:val="22"/>
        </w:rPr>
        <w:t>OWJ(s)</w:t>
      </w:r>
      <w:r w:rsidR="00D20A59" w:rsidRPr="00454E04">
        <w:rPr>
          <w:rFonts w:asciiTheme="minorHAnsi" w:hAnsiTheme="minorHAnsi" w:cstheme="minorHAnsi"/>
          <w:iCs/>
          <w:sz w:val="22"/>
          <w:szCs w:val="22"/>
        </w:rPr>
        <w:t xml:space="preserve"> over the Section 4(f) resource have been consulted and have not objected to the finding in </w:t>
      </w:r>
      <w:hyperlink r:id="rId11" w:anchor="b_1" w:tooltip="paragraph (b)(1)" w:history="1">
        <w:r w:rsidR="00D20A59" w:rsidRPr="00454E04">
          <w:rPr>
            <w:rFonts w:asciiTheme="minorHAnsi" w:hAnsiTheme="minorHAnsi" w:cstheme="minorHAnsi"/>
            <w:iCs/>
            <w:sz w:val="22"/>
            <w:szCs w:val="22"/>
          </w:rPr>
          <w:t xml:space="preserve">paragraph </w:t>
        </w:r>
        <w:r w:rsidR="00FA01B6" w:rsidRPr="00454E04">
          <w:rPr>
            <w:rFonts w:asciiTheme="minorHAnsi" w:hAnsiTheme="minorHAnsi" w:cstheme="minorHAnsi"/>
            <w:iCs/>
            <w:sz w:val="22"/>
            <w:szCs w:val="22"/>
          </w:rPr>
          <w:t xml:space="preserve">23 CFR 774.13 </w:t>
        </w:r>
        <w:r w:rsidR="00D20A59" w:rsidRPr="00454E04">
          <w:rPr>
            <w:rFonts w:asciiTheme="minorHAnsi" w:hAnsiTheme="minorHAnsi" w:cstheme="minorHAnsi"/>
            <w:iCs/>
            <w:sz w:val="22"/>
            <w:szCs w:val="22"/>
          </w:rPr>
          <w:t>(b)(1)</w:t>
        </w:r>
      </w:hyperlink>
      <w:bookmarkStart w:id="1" w:name="_Hlk972426"/>
      <w:r w:rsidR="00500F50" w:rsidRPr="00454E04">
        <w:rPr>
          <w:rFonts w:asciiTheme="minorHAnsi" w:hAnsiTheme="minorHAnsi" w:cstheme="minorHAnsi"/>
          <w:bCs/>
          <w:sz w:val="22"/>
          <w:szCs w:val="22"/>
        </w:rPr>
        <w:t>.</w:t>
      </w:r>
      <w:bookmarkEnd w:id="1"/>
    </w:p>
    <w:p w14:paraId="6F62A850" w14:textId="36E00A70" w:rsidR="004265F4" w:rsidRDefault="004265F4" w:rsidP="000D6EB9">
      <w:pPr>
        <w:pStyle w:val="psection-2"/>
        <w:tabs>
          <w:tab w:val="left" w:pos="360"/>
        </w:tabs>
        <w:spacing w:after="0"/>
        <w:ind w:left="1440" w:hanging="360"/>
        <w:contextualSpacing/>
        <w:rPr>
          <w:rFonts w:asciiTheme="minorHAnsi" w:hAnsiTheme="minorHAnsi" w:cstheme="minorHAnsi"/>
          <w:bCs/>
          <w:spacing w:val="-1"/>
          <w:sz w:val="22"/>
          <w:szCs w:val="22"/>
        </w:rPr>
      </w:pPr>
      <w:r w:rsidRPr="00454E04">
        <w:rPr>
          <w:rFonts w:asciiTheme="minorHAnsi" w:hAnsiTheme="minorHAnsi" w:cstheme="minorHAnsi"/>
          <w:b/>
          <w:bCs/>
          <w:color w:val="333333"/>
          <w:sz w:val="22"/>
          <w:szCs w:val="22"/>
          <w:lang w:val="en"/>
        </w:rPr>
        <w:t>Supporting documentation is attached here:</w:t>
      </w:r>
      <w:r w:rsidRPr="00454E04">
        <w:rPr>
          <w:rFonts w:asciiTheme="minorHAnsi" w:hAnsiTheme="minorHAnsi" w:cstheme="minorHAnsi"/>
          <w:color w:val="333333"/>
          <w:sz w:val="22"/>
          <w:szCs w:val="22"/>
          <w:lang w:val="en"/>
        </w:rPr>
        <w:t xml:space="preserve"> </w:t>
      </w:r>
      <w:r w:rsidRPr="00454E04">
        <w:rPr>
          <w:rFonts w:asciiTheme="minorHAnsi" w:hAnsiTheme="minorHAnsi" w:cstheme="minorHAnsi"/>
          <w:bCs/>
          <w:spacing w:val="-1"/>
          <w:sz w:val="22"/>
          <w:szCs w:val="22"/>
        </w:rPr>
        <w:fldChar w:fldCharType="begin">
          <w:ffData>
            <w:name w:val="Text69"/>
            <w:enabled/>
            <w:calcOnExit w:val="0"/>
            <w:textInput/>
          </w:ffData>
        </w:fldChar>
      </w:r>
      <w:r w:rsidRPr="00454E04">
        <w:rPr>
          <w:rFonts w:asciiTheme="minorHAnsi" w:hAnsiTheme="minorHAnsi" w:cstheme="minorHAnsi"/>
          <w:bCs/>
          <w:spacing w:val="-1"/>
          <w:sz w:val="22"/>
          <w:szCs w:val="22"/>
        </w:rPr>
        <w:instrText xml:space="preserve"> FORMTEXT </w:instrText>
      </w:r>
      <w:r w:rsidRPr="00454E04">
        <w:rPr>
          <w:rFonts w:asciiTheme="minorHAnsi" w:hAnsiTheme="minorHAnsi" w:cstheme="minorHAnsi"/>
          <w:bCs/>
          <w:spacing w:val="-1"/>
          <w:sz w:val="22"/>
          <w:szCs w:val="22"/>
        </w:rPr>
      </w:r>
      <w:r w:rsidRPr="00454E04">
        <w:rPr>
          <w:rFonts w:asciiTheme="minorHAnsi" w:hAnsiTheme="minorHAnsi" w:cstheme="minorHAnsi"/>
          <w:bCs/>
          <w:spacing w:val="-1"/>
          <w:sz w:val="22"/>
          <w:szCs w:val="22"/>
        </w:rPr>
        <w:fldChar w:fldCharType="separate"/>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spacing w:val="-1"/>
          <w:sz w:val="22"/>
          <w:szCs w:val="22"/>
        </w:rPr>
        <w:fldChar w:fldCharType="end"/>
      </w:r>
    </w:p>
    <w:p w14:paraId="5E2EF4F8" w14:textId="77777777" w:rsidR="000B1BE2" w:rsidRPr="00454E04" w:rsidRDefault="000B1BE2" w:rsidP="000D6EB9">
      <w:pPr>
        <w:pStyle w:val="psection-2"/>
        <w:tabs>
          <w:tab w:val="left" w:pos="360"/>
        </w:tabs>
        <w:spacing w:after="0"/>
        <w:ind w:left="1440" w:hanging="360"/>
        <w:contextualSpacing/>
        <w:rPr>
          <w:rFonts w:asciiTheme="minorHAnsi" w:hAnsiTheme="minorHAnsi" w:cstheme="minorHAnsi"/>
          <w:bCs/>
          <w:sz w:val="22"/>
          <w:szCs w:val="22"/>
          <w:u w:val="single"/>
        </w:rPr>
      </w:pPr>
    </w:p>
    <w:p w14:paraId="231ECE6C" w14:textId="7D2F40CF" w:rsidR="00826339" w:rsidRDefault="00000000" w:rsidP="000D6EB9">
      <w:pPr>
        <w:pStyle w:val="psection-1"/>
        <w:tabs>
          <w:tab w:val="left" w:pos="360"/>
        </w:tabs>
        <w:spacing w:before="0" w:after="0"/>
        <w:ind w:left="1080" w:hanging="360"/>
        <w:contextualSpacing/>
        <w:rPr>
          <w:rFonts w:asciiTheme="minorHAnsi" w:hAnsiTheme="minorHAnsi" w:cstheme="minorHAnsi"/>
          <w:color w:val="333333"/>
          <w:sz w:val="22"/>
          <w:szCs w:val="22"/>
          <w:lang w:val="en"/>
        </w:rPr>
      </w:pPr>
      <w:sdt>
        <w:sdtPr>
          <w:rPr>
            <w:rFonts w:asciiTheme="minorHAnsi" w:hAnsiTheme="minorHAnsi" w:cstheme="minorHAnsi"/>
            <w:bCs/>
            <w:sz w:val="20"/>
            <w:szCs w:val="20"/>
          </w:rPr>
          <w:id w:val="552195222"/>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Style w:val="enumxml1"/>
          <w:rFonts w:asciiTheme="minorHAnsi" w:hAnsiTheme="minorHAnsi" w:cstheme="minorHAnsi"/>
          <w:color w:val="333333"/>
          <w:sz w:val="22"/>
          <w:szCs w:val="22"/>
          <w:lang w:val="en"/>
        </w:rPr>
        <w:tab/>
      </w:r>
      <w:r w:rsidR="00236FC3" w:rsidRPr="00454E04">
        <w:rPr>
          <w:rStyle w:val="enumxml1"/>
          <w:rFonts w:asciiTheme="minorHAnsi" w:hAnsiTheme="minorHAnsi" w:cstheme="minorHAnsi"/>
          <w:b w:val="0"/>
          <w:bCs w:val="0"/>
          <w:color w:val="333333"/>
          <w:sz w:val="22"/>
          <w:szCs w:val="22"/>
          <w:lang w:val="en"/>
        </w:rPr>
        <w:t>A</w:t>
      </w:r>
      <w:r w:rsidR="00236FC3" w:rsidRPr="00454E04">
        <w:rPr>
          <w:rStyle w:val="enumxml1"/>
          <w:rFonts w:asciiTheme="minorHAnsi" w:hAnsiTheme="minorHAnsi" w:cstheme="minorHAnsi"/>
          <w:color w:val="333333"/>
          <w:sz w:val="22"/>
          <w:szCs w:val="22"/>
          <w:lang w:val="en"/>
        </w:rPr>
        <w:t xml:space="preserve"> </w:t>
      </w:r>
      <w:r w:rsidR="00C51F2C" w:rsidRPr="00454E04">
        <w:rPr>
          <w:rStyle w:val="enumxml1"/>
          <w:rFonts w:asciiTheme="minorHAnsi" w:hAnsiTheme="minorHAnsi" w:cstheme="minorHAnsi"/>
          <w:b w:val="0"/>
          <w:color w:val="333333"/>
          <w:sz w:val="22"/>
          <w:szCs w:val="22"/>
          <w:lang w:val="en"/>
        </w:rPr>
        <w:t xml:space="preserve">Section 4(f) </w:t>
      </w:r>
      <w:r w:rsidR="00236FC3" w:rsidRPr="00454E04">
        <w:rPr>
          <w:rStyle w:val="enumxml1"/>
          <w:rFonts w:asciiTheme="minorHAnsi" w:hAnsiTheme="minorHAnsi" w:cstheme="minorHAnsi"/>
          <w:b w:val="0"/>
          <w:color w:val="333333"/>
          <w:sz w:val="22"/>
          <w:szCs w:val="22"/>
          <w:lang w:val="en"/>
        </w:rPr>
        <w:t xml:space="preserve">exception may </w:t>
      </w:r>
      <w:r w:rsidR="00C51F2C" w:rsidRPr="00454E04">
        <w:rPr>
          <w:rStyle w:val="enumxml1"/>
          <w:rFonts w:asciiTheme="minorHAnsi" w:hAnsiTheme="minorHAnsi" w:cstheme="minorHAnsi"/>
          <w:b w:val="0"/>
          <w:color w:val="333333"/>
          <w:sz w:val="22"/>
          <w:szCs w:val="22"/>
          <w:lang w:val="en"/>
        </w:rPr>
        <w:t>apply per 23 CFR 774.13</w:t>
      </w:r>
      <w:r w:rsidR="00D20A59" w:rsidRPr="00454E04">
        <w:rPr>
          <w:rStyle w:val="enumxml1"/>
          <w:rFonts w:asciiTheme="minorHAnsi" w:hAnsiTheme="minorHAnsi" w:cstheme="minorHAnsi"/>
          <w:b w:val="0"/>
          <w:color w:val="333333"/>
          <w:sz w:val="22"/>
          <w:szCs w:val="22"/>
          <w:lang w:val="en"/>
        </w:rPr>
        <w:t>(c)</w:t>
      </w:r>
      <w:r w:rsidR="0048486E" w:rsidRPr="00454E04">
        <w:rPr>
          <w:rStyle w:val="enumxml1"/>
          <w:rFonts w:asciiTheme="minorHAnsi" w:hAnsiTheme="minorHAnsi" w:cstheme="minorHAnsi"/>
          <w:b w:val="0"/>
          <w:color w:val="333333"/>
          <w:sz w:val="22"/>
          <w:szCs w:val="22"/>
          <w:lang w:val="en"/>
        </w:rPr>
        <w:t>.</w:t>
      </w:r>
      <w:r w:rsidR="00D20A59" w:rsidRPr="00454E04">
        <w:rPr>
          <w:rFonts w:asciiTheme="minorHAnsi" w:hAnsiTheme="minorHAnsi" w:cstheme="minorHAnsi"/>
          <w:color w:val="333333"/>
          <w:sz w:val="22"/>
          <w:szCs w:val="22"/>
          <w:lang w:val="en"/>
        </w:rPr>
        <w:t xml:space="preserve"> </w:t>
      </w:r>
      <w:r w:rsidR="00D20A59" w:rsidRPr="00454E04">
        <w:rPr>
          <w:rFonts w:asciiTheme="minorHAnsi" w:hAnsiTheme="minorHAnsi" w:cstheme="minorHAnsi"/>
          <w:iCs/>
          <w:sz w:val="22"/>
          <w:szCs w:val="22"/>
        </w:rPr>
        <w:t xml:space="preserve">Designations of park and recreation lands, wildlife and waterfowl refuges, and </w:t>
      </w:r>
      <w:hyperlink r:id="rId12" w:tooltip="historic sites" w:history="1">
        <w:r w:rsidR="00D20A59" w:rsidRPr="00454E04">
          <w:rPr>
            <w:rFonts w:asciiTheme="minorHAnsi" w:hAnsiTheme="minorHAnsi" w:cstheme="minorHAnsi"/>
            <w:iCs/>
            <w:sz w:val="22"/>
            <w:szCs w:val="22"/>
          </w:rPr>
          <w:t>historic sites</w:t>
        </w:r>
      </w:hyperlink>
      <w:r w:rsidR="00D20A59" w:rsidRPr="00454E04">
        <w:rPr>
          <w:rFonts w:asciiTheme="minorHAnsi" w:hAnsiTheme="minorHAnsi" w:cstheme="minorHAnsi"/>
          <w:iCs/>
          <w:sz w:val="22"/>
          <w:szCs w:val="22"/>
        </w:rPr>
        <w:t xml:space="preserve"> that are made, or determinations of significance that are changed, late in the development of a proposed action. With the exception of the treatment of archeological resources in </w:t>
      </w:r>
      <w:hyperlink r:id="rId13" w:anchor="e" w:tooltip="§ 774.9(e)" w:history="1">
        <w:r w:rsidR="008A7A35" w:rsidRPr="00454E04">
          <w:rPr>
            <w:rFonts w:asciiTheme="minorHAnsi" w:hAnsiTheme="minorHAnsi" w:cstheme="minorHAnsi"/>
            <w:iCs/>
            <w:sz w:val="22"/>
            <w:szCs w:val="22"/>
          </w:rPr>
          <w:t>23 CFR</w:t>
        </w:r>
        <w:r w:rsidR="00D20A59" w:rsidRPr="00454E04">
          <w:rPr>
            <w:rFonts w:asciiTheme="minorHAnsi" w:hAnsiTheme="minorHAnsi" w:cstheme="minorHAnsi"/>
            <w:iCs/>
            <w:sz w:val="22"/>
            <w:szCs w:val="22"/>
          </w:rPr>
          <w:t xml:space="preserve"> 774.9(e)</w:t>
        </w:r>
      </w:hyperlink>
      <w:r w:rsidR="00D20A59" w:rsidRPr="00454E04">
        <w:rPr>
          <w:rFonts w:asciiTheme="minorHAnsi" w:hAnsiTheme="minorHAnsi" w:cstheme="minorHAnsi"/>
          <w:iCs/>
          <w:sz w:val="22"/>
          <w:szCs w:val="22"/>
        </w:rPr>
        <w:t xml:space="preserve">, the </w:t>
      </w:r>
      <w:hyperlink r:id="rId14" w:tooltip="Administration" w:history="1">
        <w:r w:rsidR="00D20A59" w:rsidRPr="00454E04">
          <w:rPr>
            <w:rFonts w:asciiTheme="minorHAnsi" w:hAnsiTheme="minorHAnsi" w:cstheme="minorHAnsi"/>
            <w:iCs/>
            <w:sz w:val="22"/>
            <w:szCs w:val="22"/>
          </w:rPr>
          <w:t>Administration</w:t>
        </w:r>
      </w:hyperlink>
      <w:r w:rsidR="00D20A59" w:rsidRPr="00454E04">
        <w:rPr>
          <w:rFonts w:asciiTheme="minorHAnsi" w:hAnsiTheme="minorHAnsi" w:cstheme="minorHAnsi"/>
          <w:iCs/>
          <w:sz w:val="22"/>
          <w:szCs w:val="22"/>
        </w:rPr>
        <w:t xml:space="preserve"> may permit a project to proceed without consideration under Section 4(f) if the property interest in the Section 4(f) land was acquired for transportation purposes prior to the designation or change in the determination of significance and if an adequate effort was made to identify properties protected by Section 4(f) prior to acquisition. However, if it is reasonably foreseeable that a property wo</w:t>
      </w:r>
      <w:r w:rsidR="005143F6" w:rsidRPr="00454E04">
        <w:rPr>
          <w:rFonts w:asciiTheme="minorHAnsi" w:hAnsiTheme="minorHAnsi" w:cstheme="minorHAnsi"/>
          <w:iCs/>
          <w:sz w:val="22"/>
          <w:szCs w:val="22"/>
        </w:rPr>
        <w:t xml:space="preserve">uld qualify as eligible for the </w:t>
      </w:r>
      <w:r w:rsidR="00D20A59" w:rsidRPr="00454E04">
        <w:rPr>
          <w:rFonts w:asciiTheme="minorHAnsi" w:hAnsiTheme="minorHAnsi" w:cstheme="minorHAnsi"/>
          <w:iCs/>
          <w:sz w:val="22"/>
          <w:szCs w:val="22"/>
        </w:rPr>
        <w:t>National</w:t>
      </w:r>
      <w:r w:rsidR="005143F6" w:rsidRPr="00454E04">
        <w:rPr>
          <w:rFonts w:asciiTheme="minorHAnsi" w:hAnsiTheme="minorHAnsi" w:cstheme="minorHAnsi"/>
          <w:iCs/>
          <w:sz w:val="22"/>
          <w:szCs w:val="22"/>
        </w:rPr>
        <w:t xml:space="preserve"> </w:t>
      </w:r>
      <w:r w:rsidR="00D20A59" w:rsidRPr="00454E04">
        <w:rPr>
          <w:rFonts w:asciiTheme="minorHAnsi" w:hAnsiTheme="minorHAnsi" w:cstheme="minorHAnsi"/>
          <w:iCs/>
          <w:sz w:val="22"/>
          <w:szCs w:val="22"/>
        </w:rPr>
        <w:t xml:space="preserve">Register </w:t>
      </w:r>
      <w:r w:rsidR="00B57DA2" w:rsidRPr="00454E04">
        <w:rPr>
          <w:rFonts w:asciiTheme="minorHAnsi" w:hAnsiTheme="minorHAnsi" w:cstheme="minorHAnsi"/>
          <w:iCs/>
          <w:sz w:val="22"/>
          <w:szCs w:val="22"/>
        </w:rPr>
        <w:t>p</w:t>
      </w:r>
      <w:r w:rsidR="00D20A59" w:rsidRPr="00454E04">
        <w:rPr>
          <w:rFonts w:asciiTheme="minorHAnsi" w:hAnsiTheme="minorHAnsi" w:cstheme="minorHAnsi"/>
          <w:iCs/>
          <w:sz w:val="22"/>
          <w:szCs w:val="22"/>
        </w:rPr>
        <w:t xml:space="preserve">rior to the start of construction, then the property should be treated as a </w:t>
      </w:r>
      <w:hyperlink r:id="rId15" w:tooltip="historic site" w:history="1">
        <w:r w:rsidR="00D20A59" w:rsidRPr="00454E04">
          <w:rPr>
            <w:rFonts w:asciiTheme="minorHAnsi" w:hAnsiTheme="minorHAnsi" w:cstheme="minorHAnsi"/>
            <w:iCs/>
            <w:sz w:val="22"/>
            <w:szCs w:val="22"/>
          </w:rPr>
          <w:t>historic site</w:t>
        </w:r>
      </w:hyperlink>
      <w:r w:rsidR="00D20A59" w:rsidRPr="00454E04">
        <w:rPr>
          <w:rFonts w:asciiTheme="minorHAnsi" w:hAnsiTheme="minorHAnsi" w:cstheme="minorHAnsi"/>
          <w:iCs/>
          <w:sz w:val="22"/>
          <w:szCs w:val="22"/>
        </w:rPr>
        <w:t xml:space="preserve"> for </w:t>
      </w:r>
      <w:r w:rsidR="005143F6" w:rsidRPr="00454E04">
        <w:rPr>
          <w:rFonts w:asciiTheme="minorHAnsi" w:hAnsiTheme="minorHAnsi" w:cstheme="minorHAnsi"/>
          <w:iCs/>
          <w:sz w:val="22"/>
          <w:szCs w:val="22"/>
        </w:rPr>
        <w:t>t</w:t>
      </w:r>
      <w:r w:rsidR="00D20A59" w:rsidRPr="00454E04">
        <w:rPr>
          <w:rFonts w:asciiTheme="minorHAnsi" w:hAnsiTheme="minorHAnsi" w:cstheme="minorHAnsi"/>
          <w:iCs/>
          <w:sz w:val="22"/>
          <w:szCs w:val="22"/>
        </w:rPr>
        <w:t>he</w:t>
      </w:r>
      <w:r w:rsidR="005143F6" w:rsidRPr="00454E04">
        <w:rPr>
          <w:rFonts w:asciiTheme="minorHAnsi" w:hAnsiTheme="minorHAnsi" w:cstheme="minorHAnsi"/>
          <w:iCs/>
          <w:sz w:val="22"/>
          <w:szCs w:val="22"/>
        </w:rPr>
        <w:t xml:space="preserve"> </w:t>
      </w:r>
      <w:r w:rsidR="00D20A59" w:rsidRPr="00454E04">
        <w:rPr>
          <w:rFonts w:asciiTheme="minorHAnsi" w:hAnsiTheme="minorHAnsi" w:cstheme="minorHAnsi"/>
          <w:iCs/>
          <w:sz w:val="22"/>
          <w:szCs w:val="22"/>
        </w:rPr>
        <w:t>purposes of this section</w:t>
      </w:r>
      <w:r w:rsidR="00D20A59" w:rsidRPr="00454E04">
        <w:rPr>
          <w:rFonts w:asciiTheme="minorHAnsi" w:hAnsiTheme="minorHAnsi" w:cstheme="minorHAnsi"/>
          <w:color w:val="333333"/>
          <w:sz w:val="22"/>
          <w:szCs w:val="22"/>
          <w:lang w:val="en"/>
        </w:rPr>
        <w:t xml:space="preserve">. </w:t>
      </w:r>
    </w:p>
    <w:p w14:paraId="3EADA629" w14:textId="77777777" w:rsidR="00FD41B8" w:rsidRPr="00454E04" w:rsidRDefault="00FD41B8" w:rsidP="000D6EB9">
      <w:pPr>
        <w:pStyle w:val="psection-1"/>
        <w:tabs>
          <w:tab w:val="left" w:pos="360"/>
        </w:tabs>
        <w:spacing w:before="0" w:after="0"/>
        <w:ind w:left="1080" w:hanging="360"/>
        <w:contextualSpacing/>
        <w:rPr>
          <w:rFonts w:asciiTheme="minorHAnsi" w:hAnsiTheme="minorHAnsi" w:cstheme="minorHAnsi"/>
          <w:color w:val="333333"/>
          <w:sz w:val="22"/>
          <w:szCs w:val="22"/>
          <w:lang w:val="en"/>
        </w:rPr>
      </w:pPr>
    </w:p>
    <w:p w14:paraId="457461E1" w14:textId="33AFB484" w:rsidR="00D20A59" w:rsidRPr="00454E04" w:rsidRDefault="00000000" w:rsidP="000D6EB9">
      <w:pPr>
        <w:pStyle w:val="psection-1"/>
        <w:tabs>
          <w:tab w:val="left" w:pos="360"/>
        </w:tabs>
        <w:spacing w:before="0" w:after="0"/>
        <w:ind w:left="1080" w:hanging="360"/>
        <w:contextualSpacing/>
        <w:rPr>
          <w:rFonts w:asciiTheme="minorHAnsi" w:hAnsiTheme="minorHAnsi" w:cstheme="minorHAnsi"/>
          <w:iCs/>
          <w:sz w:val="22"/>
          <w:szCs w:val="22"/>
        </w:rPr>
      </w:pPr>
      <w:sdt>
        <w:sdtPr>
          <w:rPr>
            <w:rFonts w:asciiTheme="minorHAnsi" w:hAnsiTheme="minorHAnsi" w:cstheme="minorHAnsi"/>
            <w:bCs/>
            <w:sz w:val="20"/>
            <w:szCs w:val="20"/>
          </w:rPr>
          <w:id w:val="423384348"/>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Style w:val="enumxml1"/>
          <w:rFonts w:asciiTheme="minorHAnsi" w:hAnsiTheme="minorHAnsi" w:cstheme="minorHAnsi"/>
          <w:color w:val="333333"/>
          <w:sz w:val="22"/>
          <w:szCs w:val="22"/>
          <w:lang w:val="en"/>
        </w:rPr>
        <w:tab/>
      </w:r>
      <w:r w:rsidR="00AE0597" w:rsidRPr="00454E04">
        <w:rPr>
          <w:rStyle w:val="enumxml1"/>
          <w:rFonts w:asciiTheme="minorHAnsi" w:hAnsiTheme="minorHAnsi" w:cstheme="minorHAnsi"/>
          <w:b w:val="0"/>
          <w:bCs w:val="0"/>
          <w:sz w:val="22"/>
          <w:szCs w:val="22"/>
          <w:lang w:val="en"/>
        </w:rPr>
        <w:t>A</w:t>
      </w:r>
      <w:r w:rsidR="007E4A43" w:rsidRPr="00454E04">
        <w:rPr>
          <w:rStyle w:val="enumxml1"/>
          <w:rFonts w:asciiTheme="minorHAnsi" w:hAnsiTheme="minorHAnsi" w:cstheme="minorHAnsi"/>
          <w:b w:val="0"/>
          <w:bCs w:val="0"/>
          <w:sz w:val="22"/>
          <w:szCs w:val="22"/>
          <w:lang w:val="en"/>
        </w:rPr>
        <w:t xml:space="preserve"> </w:t>
      </w:r>
      <w:r w:rsidR="00C51F2C" w:rsidRPr="00454E04">
        <w:rPr>
          <w:rStyle w:val="enumxml1"/>
          <w:rFonts w:asciiTheme="minorHAnsi" w:hAnsiTheme="minorHAnsi" w:cstheme="minorHAnsi"/>
          <w:b w:val="0"/>
          <w:bCs w:val="0"/>
          <w:sz w:val="22"/>
          <w:szCs w:val="22"/>
          <w:lang w:val="en"/>
        </w:rPr>
        <w:t xml:space="preserve">Section 4(f) </w:t>
      </w:r>
      <w:r w:rsidR="007E4A43" w:rsidRPr="00454E04">
        <w:rPr>
          <w:rStyle w:val="enumxml1"/>
          <w:rFonts w:asciiTheme="minorHAnsi" w:hAnsiTheme="minorHAnsi" w:cstheme="minorHAnsi"/>
          <w:b w:val="0"/>
          <w:bCs w:val="0"/>
          <w:sz w:val="22"/>
          <w:szCs w:val="22"/>
          <w:lang w:val="en"/>
        </w:rPr>
        <w:t xml:space="preserve">exception may </w:t>
      </w:r>
      <w:r w:rsidR="00C51F2C" w:rsidRPr="00454E04">
        <w:rPr>
          <w:rStyle w:val="enumxml1"/>
          <w:rFonts w:asciiTheme="minorHAnsi" w:hAnsiTheme="minorHAnsi" w:cstheme="minorHAnsi"/>
          <w:b w:val="0"/>
          <w:bCs w:val="0"/>
          <w:sz w:val="22"/>
          <w:szCs w:val="22"/>
          <w:lang w:val="en"/>
        </w:rPr>
        <w:t>apply per 23 CFR 774.13</w:t>
      </w:r>
      <w:r w:rsidR="00D20A59" w:rsidRPr="00454E04">
        <w:rPr>
          <w:rStyle w:val="enumxml1"/>
          <w:rFonts w:asciiTheme="minorHAnsi" w:hAnsiTheme="minorHAnsi" w:cstheme="minorHAnsi"/>
          <w:b w:val="0"/>
          <w:bCs w:val="0"/>
          <w:sz w:val="22"/>
          <w:szCs w:val="22"/>
          <w:lang w:val="en"/>
        </w:rPr>
        <w:t>(d)</w:t>
      </w:r>
      <w:r w:rsidR="0048486E" w:rsidRPr="00454E04">
        <w:rPr>
          <w:rStyle w:val="enumxml1"/>
          <w:rFonts w:asciiTheme="minorHAnsi" w:hAnsiTheme="minorHAnsi" w:cstheme="minorHAnsi"/>
          <w:b w:val="0"/>
          <w:bCs w:val="0"/>
          <w:sz w:val="22"/>
          <w:szCs w:val="22"/>
          <w:lang w:val="en"/>
        </w:rPr>
        <w:t>.</w:t>
      </w:r>
      <w:r w:rsidR="00D20A59" w:rsidRPr="00454E04">
        <w:rPr>
          <w:rFonts w:asciiTheme="minorHAnsi" w:hAnsiTheme="minorHAnsi" w:cstheme="minorHAnsi"/>
          <w:sz w:val="22"/>
          <w:szCs w:val="22"/>
          <w:lang w:val="en"/>
        </w:rPr>
        <w:t xml:space="preserve"> </w:t>
      </w:r>
      <w:r w:rsidR="00D20A59" w:rsidRPr="00454E04">
        <w:rPr>
          <w:rFonts w:asciiTheme="minorHAnsi" w:hAnsiTheme="minorHAnsi" w:cstheme="minorHAnsi"/>
          <w:iCs/>
          <w:sz w:val="22"/>
          <w:szCs w:val="22"/>
        </w:rPr>
        <w:t xml:space="preserve">Temporary occupancies of land that are so minimal as to not constitute a </w:t>
      </w:r>
      <w:hyperlink r:id="rId16" w:tooltip="use" w:history="1">
        <w:r w:rsidR="00D20A59" w:rsidRPr="00454E04">
          <w:rPr>
            <w:rFonts w:asciiTheme="minorHAnsi" w:hAnsiTheme="minorHAnsi" w:cstheme="minorHAnsi"/>
            <w:iCs/>
            <w:sz w:val="22"/>
            <w:szCs w:val="22"/>
          </w:rPr>
          <w:t>use</w:t>
        </w:r>
      </w:hyperlink>
      <w:r w:rsidR="00A82DD8" w:rsidRPr="00454E04">
        <w:rPr>
          <w:rFonts w:asciiTheme="minorHAnsi" w:hAnsiTheme="minorHAnsi" w:cstheme="minorHAnsi"/>
          <w:iCs/>
          <w:sz w:val="22"/>
          <w:szCs w:val="22"/>
        </w:rPr>
        <w:t xml:space="preserve"> within the meaning of Section 4(f)</w:t>
      </w:r>
      <w:r w:rsidR="00AE2137" w:rsidRPr="00454E04">
        <w:rPr>
          <w:rFonts w:asciiTheme="minorHAnsi" w:hAnsiTheme="minorHAnsi" w:cstheme="minorHAnsi"/>
          <w:iCs/>
          <w:sz w:val="22"/>
          <w:szCs w:val="22"/>
        </w:rPr>
        <w:t xml:space="preserve">. </w:t>
      </w:r>
      <w:r w:rsidR="004E25FB" w:rsidRPr="00454E04">
        <w:rPr>
          <w:rFonts w:asciiTheme="minorHAnsi" w:hAnsiTheme="minorHAnsi" w:cstheme="minorHAnsi"/>
          <w:b/>
          <w:bCs/>
          <w:iCs/>
          <w:sz w:val="22"/>
          <w:szCs w:val="22"/>
        </w:rPr>
        <w:t>All</w:t>
      </w:r>
      <w:r w:rsidR="00AE2137" w:rsidRPr="00454E04">
        <w:rPr>
          <w:rFonts w:asciiTheme="minorHAnsi" w:hAnsiTheme="minorHAnsi" w:cstheme="minorHAnsi"/>
          <w:b/>
          <w:bCs/>
          <w:iCs/>
          <w:sz w:val="22"/>
          <w:szCs w:val="22"/>
        </w:rPr>
        <w:t xml:space="preserve"> the </w:t>
      </w:r>
      <w:r w:rsidR="00D20A59" w:rsidRPr="00454E04">
        <w:rPr>
          <w:rFonts w:asciiTheme="minorHAnsi" w:hAnsiTheme="minorHAnsi" w:cstheme="minorHAnsi"/>
          <w:b/>
          <w:bCs/>
          <w:iCs/>
          <w:sz w:val="22"/>
          <w:szCs w:val="22"/>
        </w:rPr>
        <w:t>following conditions must be satisfied</w:t>
      </w:r>
      <w:r w:rsidR="005143F6" w:rsidRPr="00454E04">
        <w:rPr>
          <w:rFonts w:asciiTheme="minorHAnsi" w:hAnsiTheme="minorHAnsi" w:cstheme="minorHAnsi"/>
          <w:iCs/>
          <w:sz w:val="22"/>
          <w:szCs w:val="22"/>
        </w:rPr>
        <w:t>:</w:t>
      </w:r>
    </w:p>
    <w:p w14:paraId="1CDBC909" w14:textId="3CBD0F76" w:rsidR="004E25FB" w:rsidRPr="00454E04" w:rsidRDefault="00000000" w:rsidP="000D6EB9">
      <w:pPr>
        <w:pStyle w:val="psection-1"/>
        <w:tabs>
          <w:tab w:val="left" w:pos="360"/>
        </w:tabs>
        <w:spacing w:before="0" w:after="0"/>
        <w:ind w:left="1440" w:hanging="360"/>
        <w:contextualSpacing/>
        <w:rPr>
          <w:rFonts w:asciiTheme="minorHAnsi" w:hAnsiTheme="minorHAnsi" w:cstheme="minorHAnsi"/>
          <w:iCs/>
          <w:sz w:val="22"/>
          <w:szCs w:val="22"/>
        </w:rPr>
      </w:pPr>
      <w:sdt>
        <w:sdtPr>
          <w:rPr>
            <w:rFonts w:asciiTheme="minorHAnsi" w:hAnsiTheme="minorHAnsi" w:cstheme="minorHAnsi"/>
            <w:bCs/>
            <w:sz w:val="20"/>
            <w:szCs w:val="20"/>
          </w:rPr>
          <w:id w:val="-1754189159"/>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CF6FAB" w:rsidRPr="00454E04">
        <w:rPr>
          <w:rFonts w:asciiTheme="minorHAnsi" w:hAnsiTheme="minorHAnsi" w:cstheme="minorHAnsi"/>
          <w:iCs/>
          <w:sz w:val="22"/>
          <w:szCs w:val="22"/>
        </w:rPr>
        <w:tab/>
      </w:r>
      <w:r w:rsidR="00D20A59" w:rsidRPr="00454E04">
        <w:rPr>
          <w:rFonts w:asciiTheme="minorHAnsi" w:hAnsiTheme="minorHAnsi" w:cstheme="minorHAnsi"/>
          <w:bCs/>
          <w:iCs/>
          <w:sz w:val="22"/>
          <w:szCs w:val="22"/>
        </w:rPr>
        <w:t>(1)</w:t>
      </w:r>
      <w:r w:rsidR="00D20A59" w:rsidRPr="00454E04">
        <w:rPr>
          <w:rFonts w:asciiTheme="minorHAnsi" w:hAnsiTheme="minorHAnsi" w:cstheme="minorHAnsi"/>
          <w:iCs/>
          <w:sz w:val="22"/>
          <w:szCs w:val="22"/>
        </w:rPr>
        <w:t xml:space="preserve"> Duration must be temporary, </w:t>
      </w:r>
      <w:r w:rsidR="00D20A59" w:rsidRPr="00454E04">
        <w:rPr>
          <w:rFonts w:asciiTheme="minorHAnsi" w:hAnsiTheme="minorHAnsi" w:cstheme="minorHAnsi"/>
          <w:i/>
          <w:sz w:val="22"/>
          <w:szCs w:val="22"/>
        </w:rPr>
        <w:t>i.e.</w:t>
      </w:r>
      <w:r w:rsidR="00D20A59" w:rsidRPr="00454E04">
        <w:rPr>
          <w:rFonts w:asciiTheme="minorHAnsi" w:hAnsiTheme="minorHAnsi" w:cstheme="minorHAnsi"/>
          <w:iCs/>
          <w:sz w:val="22"/>
          <w:szCs w:val="22"/>
        </w:rPr>
        <w:t xml:space="preserve">, less than the time needed for construction of the project, and </w:t>
      </w:r>
    </w:p>
    <w:p w14:paraId="36BC1F02" w14:textId="42771844" w:rsidR="00D20A59" w:rsidRPr="00454E04" w:rsidRDefault="00D20A59" w:rsidP="005162F6">
      <w:pPr>
        <w:pStyle w:val="psection-1"/>
        <w:tabs>
          <w:tab w:val="left" w:pos="360"/>
        </w:tabs>
        <w:spacing w:before="0" w:after="0"/>
        <w:ind w:left="2070" w:hanging="360"/>
        <w:contextualSpacing/>
        <w:rPr>
          <w:rFonts w:asciiTheme="minorHAnsi" w:hAnsiTheme="minorHAnsi" w:cstheme="minorHAnsi"/>
          <w:iCs/>
          <w:sz w:val="22"/>
          <w:szCs w:val="22"/>
        </w:rPr>
      </w:pPr>
      <w:r w:rsidRPr="00454E04">
        <w:rPr>
          <w:rFonts w:asciiTheme="minorHAnsi" w:hAnsiTheme="minorHAnsi" w:cstheme="minorHAnsi"/>
          <w:iCs/>
          <w:sz w:val="22"/>
          <w:szCs w:val="22"/>
        </w:rPr>
        <w:t xml:space="preserve">there should be no change in ownership of the </w:t>
      </w:r>
      <w:proofErr w:type="gramStart"/>
      <w:r w:rsidRPr="00454E04">
        <w:rPr>
          <w:rFonts w:asciiTheme="minorHAnsi" w:hAnsiTheme="minorHAnsi" w:cstheme="minorHAnsi"/>
          <w:iCs/>
          <w:sz w:val="22"/>
          <w:szCs w:val="22"/>
        </w:rPr>
        <w:t>land;</w:t>
      </w:r>
      <w:proofErr w:type="gramEnd"/>
      <w:r w:rsidRPr="00454E04">
        <w:rPr>
          <w:rFonts w:asciiTheme="minorHAnsi" w:hAnsiTheme="minorHAnsi" w:cstheme="minorHAnsi"/>
          <w:iCs/>
          <w:sz w:val="22"/>
          <w:szCs w:val="22"/>
        </w:rPr>
        <w:t xml:space="preserve"> </w:t>
      </w:r>
    </w:p>
    <w:p w14:paraId="69FE672A" w14:textId="4308A665" w:rsidR="004E25FB" w:rsidRPr="00454E04" w:rsidRDefault="00000000" w:rsidP="000D6EB9">
      <w:pPr>
        <w:pStyle w:val="psection-1"/>
        <w:tabs>
          <w:tab w:val="left" w:pos="360"/>
        </w:tabs>
        <w:spacing w:before="0" w:after="0"/>
        <w:ind w:left="1440" w:hanging="360"/>
        <w:contextualSpacing/>
        <w:rPr>
          <w:rFonts w:asciiTheme="minorHAnsi" w:hAnsiTheme="minorHAnsi" w:cstheme="minorHAnsi"/>
          <w:iCs/>
          <w:sz w:val="22"/>
          <w:szCs w:val="22"/>
        </w:rPr>
      </w:pPr>
      <w:sdt>
        <w:sdtPr>
          <w:rPr>
            <w:rFonts w:asciiTheme="minorHAnsi" w:hAnsiTheme="minorHAnsi" w:cstheme="minorHAnsi"/>
            <w:bCs/>
            <w:sz w:val="20"/>
            <w:szCs w:val="20"/>
          </w:rPr>
          <w:id w:val="1237520800"/>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Fonts w:asciiTheme="minorHAnsi" w:hAnsiTheme="minorHAnsi" w:cstheme="minorHAnsi"/>
          <w:b/>
          <w:bCs/>
          <w:iCs/>
          <w:sz w:val="22"/>
          <w:szCs w:val="22"/>
        </w:rPr>
        <w:tab/>
      </w:r>
      <w:r w:rsidR="00D20A59" w:rsidRPr="00454E04">
        <w:rPr>
          <w:rFonts w:asciiTheme="minorHAnsi" w:hAnsiTheme="minorHAnsi" w:cstheme="minorHAnsi"/>
          <w:bCs/>
          <w:iCs/>
          <w:sz w:val="22"/>
          <w:szCs w:val="22"/>
        </w:rPr>
        <w:t>(2)</w:t>
      </w:r>
      <w:r w:rsidR="00D20A59" w:rsidRPr="00454E04">
        <w:rPr>
          <w:rFonts w:asciiTheme="minorHAnsi" w:hAnsiTheme="minorHAnsi" w:cstheme="minorHAnsi"/>
          <w:iCs/>
          <w:sz w:val="22"/>
          <w:szCs w:val="22"/>
        </w:rPr>
        <w:t xml:space="preserve"> Scope of the work must be minor, </w:t>
      </w:r>
      <w:r w:rsidR="00D20A59" w:rsidRPr="00454E04">
        <w:rPr>
          <w:rFonts w:asciiTheme="minorHAnsi" w:hAnsiTheme="minorHAnsi" w:cstheme="minorHAnsi"/>
          <w:i/>
          <w:sz w:val="22"/>
          <w:szCs w:val="22"/>
        </w:rPr>
        <w:t>i.e.</w:t>
      </w:r>
      <w:r w:rsidR="00D20A59" w:rsidRPr="00454E04">
        <w:rPr>
          <w:rFonts w:asciiTheme="minorHAnsi" w:hAnsiTheme="minorHAnsi" w:cstheme="minorHAnsi"/>
          <w:iCs/>
          <w:sz w:val="22"/>
          <w:szCs w:val="22"/>
        </w:rPr>
        <w:t>, both the nature and the magnitude of the changes to the</w:t>
      </w:r>
    </w:p>
    <w:p w14:paraId="5FC8B57C" w14:textId="5F94B545" w:rsidR="00D20A59" w:rsidRPr="00454E04" w:rsidRDefault="00D20A59" w:rsidP="005162F6">
      <w:pPr>
        <w:pStyle w:val="psection-1"/>
        <w:tabs>
          <w:tab w:val="left" w:pos="360"/>
        </w:tabs>
        <w:spacing w:before="0" w:after="0"/>
        <w:ind w:left="2070" w:hanging="360"/>
        <w:contextualSpacing/>
        <w:rPr>
          <w:rFonts w:asciiTheme="minorHAnsi" w:hAnsiTheme="minorHAnsi" w:cstheme="minorHAnsi"/>
          <w:iCs/>
          <w:sz w:val="22"/>
          <w:szCs w:val="22"/>
        </w:rPr>
      </w:pPr>
      <w:r w:rsidRPr="00454E04">
        <w:rPr>
          <w:rFonts w:asciiTheme="minorHAnsi" w:hAnsiTheme="minorHAnsi" w:cstheme="minorHAnsi"/>
          <w:iCs/>
          <w:sz w:val="22"/>
          <w:szCs w:val="22"/>
        </w:rPr>
        <w:t xml:space="preserve">Section 4(f) property are </w:t>
      </w:r>
      <w:proofErr w:type="gramStart"/>
      <w:r w:rsidRPr="00454E04">
        <w:rPr>
          <w:rFonts w:asciiTheme="minorHAnsi" w:hAnsiTheme="minorHAnsi" w:cstheme="minorHAnsi"/>
          <w:iCs/>
          <w:sz w:val="22"/>
          <w:szCs w:val="22"/>
        </w:rPr>
        <w:t>minimal;</w:t>
      </w:r>
      <w:proofErr w:type="gramEnd"/>
      <w:r w:rsidRPr="00454E04">
        <w:rPr>
          <w:rFonts w:asciiTheme="minorHAnsi" w:hAnsiTheme="minorHAnsi" w:cstheme="minorHAnsi"/>
          <w:iCs/>
          <w:sz w:val="22"/>
          <w:szCs w:val="22"/>
        </w:rPr>
        <w:t xml:space="preserve"> </w:t>
      </w:r>
    </w:p>
    <w:p w14:paraId="31E74039" w14:textId="284E8A39" w:rsidR="004E25FB" w:rsidRPr="00454E04" w:rsidRDefault="00000000" w:rsidP="000D6EB9">
      <w:pPr>
        <w:pStyle w:val="psection-1"/>
        <w:tabs>
          <w:tab w:val="left" w:pos="360"/>
        </w:tabs>
        <w:spacing w:before="0" w:after="0"/>
        <w:ind w:left="1440" w:hanging="360"/>
        <w:contextualSpacing/>
        <w:rPr>
          <w:rFonts w:asciiTheme="minorHAnsi" w:hAnsiTheme="minorHAnsi" w:cstheme="minorHAnsi"/>
          <w:iCs/>
          <w:sz w:val="22"/>
          <w:szCs w:val="22"/>
        </w:rPr>
      </w:pPr>
      <w:sdt>
        <w:sdtPr>
          <w:rPr>
            <w:rFonts w:asciiTheme="minorHAnsi" w:hAnsiTheme="minorHAnsi" w:cstheme="minorHAnsi"/>
            <w:bCs/>
            <w:sz w:val="20"/>
            <w:szCs w:val="20"/>
          </w:rPr>
          <w:id w:val="-1397194429"/>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Fonts w:asciiTheme="minorHAnsi" w:hAnsiTheme="minorHAnsi" w:cstheme="minorHAnsi"/>
          <w:b/>
          <w:bCs/>
          <w:iCs/>
          <w:sz w:val="22"/>
          <w:szCs w:val="22"/>
        </w:rPr>
        <w:tab/>
      </w:r>
      <w:r w:rsidR="00D20A59" w:rsidRPr="00454E04">
        <w:rPr>
          <w:rFonts w:asciiTheme="minorHAnsi" w:hAnsiTheme="minorHAnsi" w:cstheme="minorHAnsi"/>
          <w:bCs/>
          <w:iCs/>
          <w:sz w:val="22"/>
          <w:szCs w:val="22"/>
        </w:rPr>
        <w:t>(3)</w:t>
      </w:r>
      <w:r w:rsidR="00D20A59" w:rsidRPr="00454E04">
        <w:rPr>
          <w:rFonts w:asciiTheme="minorHAnsi" w:hAnsiTheme="minorHAnsi" w:cstheme="minorHAnsi"/>
          <w:iCs/>
          <w:sz w:val="22"/>
          <w:szCs w:val="22"/>
        </w:rPr>
        <w:t xml:space="preserve"> There are no anticipated permanent adverse physical impacts, nor will there be interference with </w:t>
      </w:r>
    </w:p>
    <w:p w14:paraId="0F978CF2" w14:textId="21E836CB" w:rsidR="004E25FB" w:rsidRPr="00454E04" w:rsidRDefault="00D20A59" w:rsidP="005162F6">
      <w:pPr>
        <w:pStyle w:val="psection-1"/>
        <w:tabs>
          <w:tab w:val="left" w:pos="360"/>
        </w:tabs>
        <w:spacing w:before="0" w:after="0"/>
        <w:ind w:left="2070" w:hanging="360"/>
        <w:contextualSpacing/>
        <w:rPr>
          <w:rFonts w:asciiTheme="minorHAnsi" w:hAnsiTheme="minorHAnsi" w:cstheme="minorHAnsi"/>
          <w:iCs/>
          <w:sz w:val="22"/>
          <w:szCs w:val="22"/>
        </w:rPr>
      </w:pPr>
      <w:r w:rsidRPr="00454E04">
        <w:rPr>
          <w:rFonts w:asciiTheme="minorHAnsi" w:hAnsiTheme="minorHAnsi" w:cstheme="minorHAnsi"/>
          <w:iCs/>
          <w:sz w:val="22"/>
          <w:szCs w:val="22"/>
        </w:rPr>
        <w:t>the protected activities, features, or attributes of the property, on either a temporary or permanent</w:t>
      </w:r>
    </w:p>
    <w:p w14:paraId="4406E945" w14:textId="2172516B" w:rsidR="00D20A59" w:rsidRPr="00454E04" w:rsidRDefault="00D20A59" w:rsidP="005162F6">
      <w:pPr>
        <w:pStyle w:val="psection-1"/>
        <w:tabs>
          <w:tab w:val="left" w:pos="360"/>
        </w:tabs>
        <w:spacing w:before="0" w:after="0"/>
        <w:ind w:left="2070" w:hanging="360"/>
        <w:contextualSpacing/>
        <w:rPr>
          <w:rFonts w:asciiTheme="minorHAnsi" w:hAnsiTheme="minorHAnsi" w:cstheme="minorHAnsi"/>
          <w:iCs/>
          <w:sz w:val="22"/>
          <w:szCs w:val="22"/>
        </w:rPr>
      </w:pPr>
      <w:proofErr w:type="gramStart"/>
      <w:r w:rsidRPr="00454E04">
        <w:rPr>
          <w:rFonts w:asciiTheme="minorHAnsi" w:hAnsiTheme="minorHAnsi" w:cstheme="minorHAnsi"/>
          <w:iCs/>
          <w:sz w:val="22"/>
          <w:szCs w:val="22"/>
        </w:rPr>
        <w:t>basis;</w:t>
      </w:r>
      <w:proofErr w:type="gramEnd"/>
      <w:r w:rsidRPr="00454E04">
        <w:rPr>
          <w:rFonts w:asciiTheme="minorHAnsi" w:hAnsiTheme="minorHAnsi" w:cstheme="minorHAnsi"/>
          <w:iCs/>
          <w:sz w:val="22"/>
          <w:szCs w:val="22"/>
        </w:rPr>
        <w:t xml:space="preserve"> </w:t>
      </w:r>
    </w:p>
    <w:p w14:paraId="582FCF3C" w14:textId="663F3DCB" w:rsidR="004E25FB" w:rsidRPr="00454E04" w:rsidRDefault="00000000" w:rsidP="000D6EB9">
      <w:pPr>
        <w:pStyle w:val="psection-1"/>
        <w:tabs>
          <w:tab w:val="left" w:pos="360"/>
        </w:tabs>
        <w:spacing w:before="0" w:after="0"/>
        <w:ind w:left="1440" w:hanging="360"/>
        <w:contextualSpacing/>
        <w:rPr>
          <w:rFonts w:asciiTheme="minorHAnsi" w:hAnsiTheme="minorHAnsi" w:cstheme="minorHAnsi"/>
          <w:iCs/>
          <w:sz w:val="22"/>
          <w:szCs w:val="22"/>
        </w:rPr>
      </w:pPr>
      <w:sdt>
        <w:sdtPr>
          <w:rPr>
            <w:rFonts w:asciiTheme="minorHAnsi" w:hAnsiTheme="minorHAnsi" w:cstheme="minorHAnsi"/>
            <w:bCs/>
            <w:sz w:val="20"/>
            <w:szCs w:val="20"/>
          </w:rPr>
          <w:id w:val="-1549149902"/>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Fonts w:asciiTheme="minorHAnsi" w:hAnsiTheme="minorHAnsi" w:cstheme="minorHAnsi"/>
          <w:b/>
          <w:bCs/>
          <w:iCs/>
          <w:sz w:val="22"/>
          <w:szCs w:val="22"/>
        </w:rPr>
        <w:tab/>
      </w:r>
      <w:r w:rsidR="00D20A59" w:rsidRPr="00454E04">
        <w:rPr>
          <w:rFonts w:asciiTheme="minorHAnsi" w:hAnsiTheme="minorHAnsi" w:cstheme="minorHAnsi"/>
          <w:bCs/>
          <w:iCs/>
          <w:sz w:val="22"/>
          <w:szCs w:val="22"/>
        </w:rPr>
        <w:t>(4)</w:t>
      </w:r>
      <w:r w:rsidR="00D20A59" w:rsidRPr="00454E04">
        <w:rPr>
          <w:rFonts w:asciiTheme="minorHAnsi" w:hAnsiTheme="minorHAnsi" w:cstheme="minorHAnsi"/>
          <w:iCs/>
          <w:sz w:val="22"/>
          <w:szCs w:val="22"/>
        </w:rPr>
        <w:t xml:space="preserve"> The land being </w:t>
      </w:r>
      <w:hyperlink r:id="rId17" w:tooltip="used" w:history="1">
        <w:r w:rsidR="00D20A59" w:rsidRPr="00454E04">
          <w:rPr>
            <w:rFonts w:asciiTheme="minorHAnsi" w:hAnsiTheme="minorHAnsi" w:cstheme="minorHAnsi"/>
            <w:iCs/>
            <w:sz w:val="22"/>
            <w:szCs w:val="22"/>
          </w:rPr>
          <w:t>used</w:t>
        </w:r>
      </w:hyperlink>
      <w:r w:rsidR="00D20A59" w:rsidRPr="00454E04">
        <w:rPr>
          <w:rFonts w:asciiTheme="minorHAnsi" w:hAnsiTheme="minorHAnsi" w:cstheme="minorHAnsi"/>
          <w:iCs/>
          <w:sz w:val="22"/>
          <w:szCs w:val="22"/>
        </w:rPr>
        <w:t xml:space="preserve"> must be fully restored, </w:t>
      </w:r>
      <w:r w:rsidR="00D20A59" w:rsidRPr="00454E04">
        <w:rPr>
          <w:rFonts w:asciiTheme="minorHAnsi" w:hAnsiTheme="minorHAnsi" w:cstheme="minorHAnsi"/>
          <w:i/>
          <w:sz w:val="22"/>
          <w:szCs w:val="22"/>
        </w:rPr>
        <w:t>i.e.</w:t>
      </w:r>
      <w:r w:rsidR="00D20A59" w:rsidRPr="00454E04">
        <w:rPr>
          <w:rFonts w:asciiTheme="minorHAnsi" w:hAnsiTheme="minorHAnsi" w:cstheme="minorHAnsi"/>
          <w:iCs/>
          <w:sz w:val="22"/>
          <w:szCs w:val="22"/>
        </w:rPr>
        <w:t xml:space="preserve">, the property must be returned to a condition </w:t>
      </w:r>
    </w:p>
    <w:p w14:paraId="3D2E2277" w14:textId="0AB94941" w:rsidR="00D20A59" w:rsidRPr="00454E04" w:rsidRDefault="00D20A59" w:rsidP="005162F6">
      <w:pPr>
        <w:pStyle w:val="psection-1"/>
        <w:tabs>
          <w:tab w:val="left" w:pos="360"/>
        </w:tabs>
        <w:spacing w:before="0" w:after="0"/>
        <w:ind w:left="2070" w:hanging="360"/>
        <w:contextualSpacing/>
        <w:rPr>
          <w:rFonts w:asciiTheme="minorHAnsi" w:hAnsiTheme="minorHAnsi" w:cstheme="minorHAnsi"/>
          <w:iCs/>
          <w:sz w:val="22"/>
          <w:szCs w:val="22"/>
        </w:rPr>
      </w:pPr>
      <w:r w:rsidRPr="00454E04">
        <w:rPr>
          <w:rFonts w:asciiTheme="minorHAnsi" w:hAnsiTheme="minorHAnsi" w:cstheme="minorHAnsi"/>
          <w:iCs/>
          <w:sz w:val="22"/>
          <w:szCs w:val="22"/>
        </w:rPr>
        <w:t xml:space="preserve">which is at least as good as that which existed prior to the project; and </w:t>
      </w:r>
    </w:p>
    <w:p w14:paraId="76E9C715" w14:textId="32C7AEE6" w:rsidR="00D20A59" w:rsidRPr="00454E04" w:rsidRDefault="00000000" w:rsidP="008A0E60">
      <w:pPr>
        <w:pStyle w:val="psection-1"/>
        <w:tabs>
          <w:tab w:val="left" w:pos="360"/>
        </w:tabs>
        <w:spacing w:before="0" w:after="0"/>
        <w:ind w:left="1440" w:hanging="360"/>
        <w:contextualSpacing/>
        <w:rPr>
          <w:rFonts w:asciiTheme="minorHAnsi" w:hAnsiTheme="minorHAnsi" w:cstheme="minorHAnsi"/>
          <w:bCs/>
          <w:sz w:val="22"/>
          <w:szCs w:val="22"/>
        </w:rPr>
      </w:pPr>
      <w:sdt>
        <w:sdtPr>
          <w:rPr>
            <w:rFonts w:asciiTheme="minorHAnsi" w:hAnsiTheme="minorHAnsi" w:cstheme="minorHAnsi"/>
            <w:bCs/>
            <w:sz w:val="20"/>
            <w:szCs w:val="20"/>
          </w:rPr>
          <w:id w:val="1851760389"/>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Fonts w:asciiTheme="minorHAnsi" w:hAnsiTheme="minorHAnsi" w:cstheme="minorHAnsi"/>
          <w:b/>
          <w:bCs/>
          <w:iCs/>
          <w:sz w:val="22"/>
          <w:szCs w:val="22"/>
        </w:rPr>
        <w:tab/>
      </w:r>
      <w:r w:rsidR="00D20A59" w:rsidRPr="00454E04">
        <w:rPr>
          <w:rFonts w:asciiTheme="minorHAnsi" w:hAnsiTheme="minorHAnsi" w:cstheme="minorHAnsi"/>
          <w:bCs/>
          <w:iCs/>
          <w:sz w:val="22"/>
          <w:szCs w:val="22"/>
        </w:rPr>
        <w:t>(5)</w:t>
      </w:r>
      <w:r w:rsidR="00D20A59" w:rsidRPr="00454E04">
        <w:rPr>
          <w:rFonts w:asciiTheme="minorHAnsi" w:hAnsiTheme="minorHAnsi" w:cstheme="minorHAnsi"/>
          <w:iCs/>
          <w:sz w:val="22"/>
          <w:szCs w:val="22"/>
        </w:rPr>
        <w:t xml:space="preserve"> There must be documented agreement </w:t>
      </w:r>
      <w:r w:rsidR="00F840B2" w:rsidRPr="00454E04">
        <w:rPr>
          <w:rFonts w:asciiTheme="minorHAnsi" w:hAnsiTheme="minorHAnsi" w:cstheme="minorHAnsi"/>
          <w:iCs/>
          <w:sz w:val="22"/>
          <w:szCs w:val="22"/>
        </w:rPr>
        <w:t xml:space="preserve">from </w:t>
      </w:r>
      <w:r w:rsidR="00D20A59" w:rsidRPr="00454E04">
        <w:rPr>
          <w:rFonts w:asciiTheme="minorHAnsi" w:hAnsiTheme="minorHAnsi" w:cstheme="minorHAnsi"/>
          <w:iCs/>
          <w:sz w:val="22"/>
          <w:szCs w:val="22"/>
        </w:rPr>
        <w:t xml:space="preserve">the </w:t>
      </w:r>
      <w:r w:rsidR="008A0E60" w:rsidRPr="00454E04">
        <w:rPr>
          <w:rFonts w:asciiTheme="minorHAnsi" w:hAnsiTheme="minorHAnsi" w:cstheme="minorHAnsi"/>
          <w:iCs/>
          <w:sz w:val="22"/>
          <w:szCs w:val="22"/>
        </w:rPr>
        <w:t xml:space="preserve">OWJ(s) </w:t>
      </w:r>
      <w:r w:rsidR="00D20A59" w:rsidRPr="00454E04">
        <w:rPr>
          <w:rFonts w:asciiTheme="minorHAnsi" w:hAnsiTheme="minorHAnsi" w:cstheme="minorHAnsi"/>
          <w:iCs/>
          <w:sz w:val="22"/>
          <w:szCs w:val="22"/>
        </w:rPr>
        <w:t xml:space="preserve">over the Section 4(f) resource regarding the above </w:t>
      </w:r>
      <w:bookmarkStart w:id="2" w:name="_Hlk530404214"/>
      <w:r w:rsidR="00D20A59" w:rsidRPr="00454E04">
        <w:rPr>
          <w:rFonts w:asciiTheme="minorHAnsi" w:hAnsiTheme="minorHAnsi" w:cstheme="minorHAnsi"/>
          <w:iCs/>
          <w:sz w:val="22"/>
          <w:szCs w:val="22"/>
        </w:rPr>
        <w:t>conditions</w:t>
      </w:r>
      <w:r w:rsidR="00795462" w:rsidRPr="00454E04">
        <w:rPr>
          <w:rFonts w:asciiTheme="minorHAnsi" w:hAnsiTheme="minorHAnsi" w:cstheme="minorHAnsi"/>
          <w:bCs/>
          <w:sz w:val="22"/>
          <w:szCs w:val="22"/>
        </w:rPr>
        <w:t>.</w:t>
      </w:r>
      <w:r w:rsidR="000732A5" w:rsidRPr="00454E04">
        <w:rPr>
          <w:rFonts w:asciiTheme="minorHAnsi" w:hAnsiTheme="minorHAnsi" w:cstheme="minorHAnsi"/>
          <w:bCs/>
          <w:sz w:val="22"/>
          <w:szCs w:val="22"/>
        </w:rPr>
        <w:t xml:space="preserve"> </w:t>
      </w:r>
    </w:p>
    <w:p w14:paraId="5CCE1B90" w14:textId="6A045CB2" w:rsidR="00912BAD" w:rsidRDefault="004265F4" w:rsidP="00912BAD">
      <w:pPr>
        <w:pStyle w:val="psection-1"/>
        <w:tabs>
          <w:tab w:val="left" w:pos="360"/>
        </w:tabs>
        <w:spacing w:before="0" w:after="0"/>
        <w:ind w:left="1440" w:hanging="360"/>
        <w:contextualSpacing/>
        <w:rPr>
          <w:rFonts w:asciiTheme="minorHAnsi" w:hAnsiTheme="minorHAnsi" w:cstheme="minorHAnsi"/>
          <w:bCs/>
          <w:spacing w:val="-1"/>
          <w:sz w:val="22"/>
          <w:szCs w:val="22"/>
        </w:rPr>
      </w:pPr>
      <w:r w:rsidRPr="00454E04">
        <w:rPr>
          <w:rFonts w:asciiTheme="minorHAnsi" w:hAnsiTheme="minorHAnsi" w:cstheme="minorHAnsi"/>
          <w:b/>
          <w:bCs/>
          <w:sz w:val="22"/>
          <w:szCs w:val="22"/>
          <w:lang w:val="en"/>
        </w:rPr>
        <w:t>Supporting documentation is attached here:</w:t>
      </w:r>
      <w:r w:rsidRPr="00454E04">
        <w:rPr>
          <w:rFonts w:asciiTheme="minorHAnsi" w:hAnsiTheme="minorHAnsi" w:cstheme="minorHAnsi"/>
          <w:sz w:val="22"/>
          <w:szCs w:val="22"/>
          <w:lang w:val="en"/>
        </w:rPr>
        <w:t xml:space="preserve"> </w:t>
      </w:r>
      <w:r w:rsidRPr="00454E04">
        <w:rPr>
          <w:rFonts w:asciiTheme="minorHAnsi" w:hAnsiTheme="minorHAnsi" w:cstheme="minorHAnsi"/>
          <w:bCs/>
          <w:spacing w:val="-1"/>
          <w:sz w:val="22"/>
          <w:szCs w:val="22"/>
        </w:rPr>
        <w:fldChar w:fldCharType="begin">
          <w:ffData>
            <w:name w:val="Text69"/>
            <w:enabled/>
            <w:calcOnExit w:val="0"/>
            <w:textInput/>
          </w:ffData>
        </w:fldChar>
      </w:r>
      <w:r w:rsidRPr="00454E04">
        <w:rPr>
          <w:rFonts w:asciiTheme="minorHAnsi" w:hAnsiTheme="minorHAnsi" w:cstheme="minorHAnsi"/>
          <w:bCs/>
          <w:spacing w:val="-1"/>
          <w:sz w:val="22"/>
          <w:szCs w:val="22"/>
        </w:rPr>
        <w:instrText xml:space="preserve"> FORMTEXT </w:instrText>
      </w:r>
      <w:r w:rsidRPr="00454E04">
        <w:rPr>
          <w:rFonts w:asciiTheme="minorHAnsi" w:hAnsiTheme="minorHAnsi" w:cstheme="minorHAnsi"/>
          <w:bCs/>
          <w:spacing w:val="-1"/>
          <w:sz w:val="22"/>
          <w:szCs w:val="22"/>
        </w:rPr>
      </w:r>
      <w:r w:rsidRPr="00454E04">
        <w:rPr>
          <w:rFonts w:asciiTheme="minorHAnsi" w:hAnsiTheme="minorHAnsi" w:cstheme="minorHAnsi"/>
          <w:bCs/>
          <w:spacing w:val="-1"/>
          <w:sz w:val="22"/>
          <w:szCs w:val="22"/>
        </w:rPr>
        <w:fldChar w:fldCharType="separate"/>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spacing w:val="-1"/>
          <w:sz w:val="22"/>
          <w:szCs w:val="22"/>
        </w:rPr>
        <w:fldChar w:fldCharType="end"/>
      </w:r>
    </w:p>
    <w:p w14:paraId="50D4A6B1" w14:textId="77777777" w:rsidR="000B1BE2" w:rsidRPr="00454E04" w:rsidRDefault="000B1BE2" w:rsidP="000D6EB9">
      <w:pPr>
        <w:pStyle w:val="psection-1"/>
        <w:tabs>
          <w:tab w:val="left" w:pos="360"/>
        </w:tabs>
        <w:spacing w:before="0" w:after="0"/>
        <w:ind w:left="1440" w:hanging="360"/>
        <w:contextualSpacing/>
        <w:rPr>
          <w:rFonts w:asciiTheme="minorHAnsi" w:hAnsiTheme="minorHAnsi" w:cstheme="minorHAnsi"/>
          <w:iCs/>
          <w:sz w:val="22"/>
          <w:szCs w:val="22"/>
        </w:rPr>
      </w:pPr>
    </w:p>
    <w:bookmarkEnd w:id="2"/>
    <w:p w14:paraId="42DE1A43" w14:textId="376A894A" w:rsidR="00D20A59" w:rsidRPr="00454E04" w:rsidRDefault="00000000" w:rsidP="000D6EB9">
      <w:pPr>
        <w:pStyle w:val="psection-1"/>
        <w:tabs>
          <w:tab w:val="left" w:pos="360"/>
        </w:tabs>
        <w:spacing w:before="0" w:after="0"/>
        <w:ind w:left="1080" w:hanging="360"/>
        <w:contextualSpacing/>
        <w:rPr>
          <w:rFonts w:asciiTheme="minorHAnsi" w:hAnsiTheme="minorHAnsi" w:cstheme="minorHAnsi"/>
          <w:color w:val="333333"/>
          <w:sz w:val="22"/>
          <w:szCs w:val="22"/>
          <w:lang w:val="en"/>
        </w:rPr>
      </w:pPr>
      <w:sdt>
        <w:sdtPr>
          <w:rPr>
            <w:rFonts w:asciiTheme="minorHAnsi" w:hAnsiTheme="minorHAnsi" w:cstheme="minorHAnsi"/>
            <w:bCs/>
            <w:sz w:val="20"/>
            <w:szCs w:val="20"/>
          </w:rPr>
          <w:id w:val="-1942289584"/>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Style w:val="enumxml1"/>
          <w:rFonts w:asciiTheme="minorHAnsi" w:hAnsiTheme="minorHAnsi" w:cstheme="minorHAnsi"/>
          <w:b w:val="0"/>
          <w:color w:val="333333"/>
          <w:sz w:val="22"/>
          <w:szCs w:val="22"/>
          <w:lang w:val="en"/>
        </w:rPr>
        <w:tab/>
      </w:r>
      <w:r w:rsidR="007E4A43" w:rsidRPr="00454E04">
        <w:rPr>
          <w:rStyle w:val="enumxml1"/>
          <w:rFonts w:asciiTheme="minorHAnsi" w:hAnsiTheme="minorHAnsi" w:cstheme="minorHAnsi"/>
          <w:b w:val="0"/>
          <w:color w:val="333333"/>
          <w:sz w:val="22"/>
          <w:szCs w:val="22"/>
          <w:lang w:val="en"/>
        </w:rPr>
        <w:t xml:space="preserve">A </w:t>
      </w:r>
      <w:r w:rsidR="00C51F2C" w:rsidRPr="00454E04">
        <w:rPr>
          <w:rStyle w:val="enumxml1"/>
          <w:rFonts w:asciiTheme="minorHAnsi" w:hAnsiTheme="minorHAnsi" w:cstheme="minorHAnsi"/>
          <w:b w:val="0"/>
          <w:color w:val="333333"/>
          <w:sz w:val="22"/>
          <w:szCs w:val="22"/>
          <w:lang w:val="en"/>
        </w:rPr>
        <w:t xml:space="preserve">Section 4(f) </w:t>
      </w:r>
      <w:r w:rsidR="007E4A43" w:rsidRPr="00454E04">
        <w:rPr>
          <w:rStyle w:val="enumxml1"/>
          <w:rFonts w:asciiTheme="minorHAnsi" w:hAnsiTheme="minorHAnsi" w:cstheme="minorHAnsi"/>
          <w:b w:val="0"/>
          <w:color w:val="333333"/>
          <w:sz w:val="22"/>
          <w:szCs w:val="22"/>
          <w:lang w:val="en"/>
        </w:rPr>
        <w:t xml:space="preserve">exception may </w:t>
      </w:r>
      <w:r w:rsidR="00C51F2C" w:rsidRPr="00454E04">
        <w:rPr>
          <w:rStyle w:val="enumxml1"/>
          <w:rFonts w:asciiTheme="minorHAnsi" w:hAnsiTheme="minorHAnsi" w:cstheme="minorHAnsi"/>
          <w:b w:val="0"/>
          <w:color w:val="333333"/>
          <w:sz w:val="22"/>
          <w:szCs w:val="22"/>
          <w:lang w:val="en"/>
        </w:rPr>
        <w:t>apply per 23 CFR 774.13</w:t>
      </w:r>
      <w:r w:rsidR="00AE0597" w:rsidRPr="00454E04">
        <w:rPr>
          <w:rStyle w:val="enumxml1"/>
          <w:rFonts w:asciiTheme="minorHAnsi" w:hAnsiTheme="minorHAnsi" w:cstheme="minorHAnsi"/>
          <w:b w:val="0"/>
          <w:color w:val="333333"/>
          <w:sz w:val="22"/>
          <w:szCs w:val="22"/>
          <w:lang w:val="en"/>
        </w:rPr>
        <w:t>(e)</w:t>
      </w:r>
      <w:r w:rsidR="0048486E" w:rsidRPr="00454E04">
        <w:rPr>
          <w:rFonts w:asciiTheme="minorHAnsi" w:hAnsiTheme="minorHAnsi" w:cstheme="minorHAnsi"/>
          <w:b/>
          <w:color w:val="333333"/>
          <w:sz w:val="22"/>
          <w:szCs w:val="22"/>
          <w:lang w:val="en"/>
        </w:rPr>
        <w:t>.</w:t>
      </w:r>
      <w:r w:rsidR="00D20A59" w:rsidRPr="00454E04">
        <w:rPr>
          <w:rFonts w:asciiTheme="minorHAnsi" w:hAnsiTheme="minorHAnsi" w:cstheme="minorHAnsi"/>
          <w:b/>
          <w:color w:val="333333"/>
          <w:sz w:val="22"/>
          <w:szCs w:val="22"/>
          <w:lang w:val="en"/>
        </w:rPr>
        <w:t xml:space="preserve"> </w:t>
      </w:r>
      <w:r w:rsidR="00D20A59" w:rsidRPr="00454E04">
        <w:rPr>
          <w:rFonts w:asciiTheme="minorHAnsi" w:hAnsiTheme="minorHAnsi" w:cstheme="minorHAnsi"/>
          <w:iCs/>
          <w:sz w:val="22"/>
          <w:szCs w:val="22"/>
        </w:rPr>
        <w:t>P</w:t>
      </w:r>
      <w:r w:rsidR="00C51F2C" w:rsidRPr="00454E04">
        <w:rPr>
          <w:rFonts w:asciiTheme="minorHAnsi" w:hAnsiTheme="minorHAnsi" w:cstheme="minorHAnsi"/>
          <w:iCs/>
          <w:sz w:val="22"/>
          <w:szCs w:val="22"/>
        </w:rPr>
        <w:t>rojects for the Federal lands transportation facilities described in 23 U.S.C. 101(a)(8).</w:t>
      </w:r>
      <w:r w:rsidR="00D20A59" w:rsidRPr="00454E04">
        <w:rPr>
          <w:rFonts w:asciiTheme="minorHAnsi" w:hAnsiTheme="minorHAnsi" w:cstheme="minorHAnsi"/>
          <w:color w:val="333333"/>
          <w:sz w:val="22"/>
          <w:szCs w:val="22"/>
          <w:lang w:val="en"/>
        </w:rPr>
        <w:t xml:space="preserve"> </w:t>
      </w:r>
    </w:p>
    <w:p w14:paraId="38F91287" w14:textId="6A014AD2" w:rsidR="00826339" w:rsidRPr="00454E04" w:rsidRDefault="00000000" w:rsidP="000D6EB9">
      <w:pPr>
        <w:pStyle w:val="psection-1"/>
        <w:tabs>
          <w:tab w:val="left" w:pos="360"/>
        </w:tabs>
        <w:spacing w:before="0" w:after="0"/>
        <w:ind w:left="1080" w:hanging="360"/>
        <w:contextualSpacing/>
        <w:rPr>
          <w:rFonts w:asciiTheme="minorHAnsi" w:hAnsiTheme="minorHAnsi" w:cstheme="minorHAnsi"/>
          <w:iCs/>
          <w:sz w:val="22"/>
          <w:szCs w:val="22"/>
        </w:rPr>
      </w:pPr>
      <w:sdt>
        <w:sdtPr>
          <w:rPr>
            <w:rFonts w:asciiTheme="minorHAnsi" w:hAnsiTheme="minorHAnsi" w:cstheme="minorHAnsi"/>
            <w:bCs/>
            <w:sz w:val="20"/>
            <w:szCs w:val="20"/>
          </w:rPr>
          <w:id w:val="-1562326728"/>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Style w:val="enumxml1"/>
          <w:rFonts w:asciiTheme="minorHAnsi" w:hAnsiTheme="minorHAnsi" w:cstheme="minorHAnsi"/>
          <w:b w:val="0"/>
          <w:color w:val="333333"/>
          <w:sz w:val="22"/>
          <w:szCs w:val="22"/>
          <w:lang w:val="en"/>
        </w:rPr>
        <w:tab/>
      </w:r>
      <w:r w:rsidR="007E4A43" w:rsidRPr="00454E04">
        <w:rPr>
          <w:rStyle w:val="enumxml1"/>
          <w:rFonts w:asciiTheme="minorHAnsi" w:hAnsiTheme="minorHAnsi" w:cstheme="minorHAnsi"/>
          <w:b w:val="0"/>
          <w:color w:val="333333"/>
          <w:sz w:val="22"/>
          <w:szCs w:val="22"/>
          <w:lang w:val="en"/>
        </w:rPr>
        <w:t xml:space="preserve">A </w:t>
      </w:r>
      <w:r w:rsidR="00C51F2C" w:rsidRPr="00454E04">
        <w:rPr>
          <w:rStyle w:val="enumxml1"/>
          <w:rFonts w:asciiTheme="minorHAnsi" w:hAnsiTheme="minorHAnsi" w:cstheme="minorHAnsi"/>
          <w:b w:val="0"/>
          <w:color w:val="333333"/>
          <w:sz w:val="22"/>
          <w:szCs w:val="22"/>
          <w:lang w:val="en"/>
        </w:rPr>
        <w:t xml:space="preserve">Section 4(f) </w:t>
      </w:r>
      <w:r w:rsidR="007E4A43" w:rsidRPr="00454E04">
        <w:rPr>
          <w:rStyle w:val="enumxml1"/>
          <w:rFonts w:asciiTheme="minorHAnsi" w:hAnsiTheme="minorHAnsi" w:cstheme="minorHAnsi"/>
          <w:b w:val="0"/>
          <w:color w:val="333333"/>
          <w:sz w:val="22"/>
          <w:szCs w:val="22"/>
          <w:lang w:val="en"/>
        </w:rPr>
        <w:t xml:space="preserve">exception may </w:t>
      </w:r>
      <w:r w:rsidR="00C51F2C" w:rsidRPr="00454E04">
        <w:rPr>
          <w:rStyle w:val="enumxml1"/>
          <w:rFonts w:asciiTheme="minorHAnsi" w:hAnsiTheme="minorHAnsi" w:cstheme="minorHAnsi"/>
          <w:b w:val="0"/>
          <w:color w:val="333333"/>
          <w:sz w:val="22"/>
          <w:szCs w:val="22"/>
          <w:lang w:val="en"/>
        </w:rPr>
        <w:t>apply per 23 CFR 774.13</w:t>
      </w:r>
      <w:r w:rsidR="00D20A59" w:rsidRPr="00454E04">
        <w:rPr>
          <w:rStyle w:val="enumxml1"/>
          <w:rFonts w:asciiTheme="minorHAnsi" w:hAnsiTheme="minorHAnsi" w:cstheme="minorHAnsi"/>
          <w:b w:val="0"/>
          <w:color w:val="333333"/>
          <w:sz w:val="22"/>
          <w:szCs w:val="22"/>
          <w:lang w:val="en"/>
        </w:rPr>
        <w:t>(f)</w:t>
      </w:r>
      <w:r w:rsidR="0048486E" w:rsidRPr="00454E04">
        <w:rPr>
          <w:rStyle w:val="enumxml1"/>
          <w:rFonts w:asciiTheme="minorHAnsi" w:hAnsiTheme="minorHAnsi" w:cstheme="minorHAnsi"/>
          <w:b w:val="0"/>
          <w:color w:val="333333"/>
          <w:sz w:val="22"/>
          <w:szCs w:val="22"/>
          <w:lang w:val="en"/>
        </w:rPr>
        <w:t>.</w:t>
      </w:r>
      <w:r w:rsidR="00D20A59" w:rsidRPr="00454E04">
        <w:rPr>
          <w:rFonts w:asciiTheme="minorHAnsi" w:hAnsiTheme="minorHAnsi" w:cstheme="minorHAnsi"/>
          <w:color w:val="333333"/>
          <w:sz w:val="22"/>
          <w:szCs w:val="22"/>
          <w:lang w:val="en"/>
        </w:rPr>
        <w:t xml:space="preserve"> </w:t>
      </w:r>
      <w:r w:rsidR="00D20A59" w:rsidRPr="00454E04">
        <w:rPr>
          <w:rFonts w:asciiTheme="minorHAnsi" w:hAnsiTheme="minorHAnsi" w:cstheme="minorHAnsi"/>
          <w:iCs/>
          <w:sz w:val="22"/>
          <w:szCs w:val="22"/>
        </w:rPr>
        <w:t>Certain trails, paths, bikeways, and sidewalks, in the following cir</w:t>
      </w:r>
      <w:r w:rsidR="00826339" w:rsidRPr="00454E04">
        <w:rPr>
          <w:rFonts w:asciiTheme="minorHAnsi" w:hAnsiTheme="minorHAnsi" w:cstheme="minorHAnsi"/>
          <w:iCs/>
          <w:sz w:val="22"/>
          <w:szCs w:val="22"/>
        </w:rPr>
        <w:t xml:space="preserve">cumstances: </w:t>
      </w:r>
      <w:r w:rsidR="00FA01B6" w:rsidRPr="00454E04">
        <w:rPr>
          <w:rFonts w:asciiTheme="minorHAnsi" w:hAnsiTheme="minorHAnsi" w:cstheme="minorHAnsi"/>
          <w:b/>
          <w:bCs/>
          <w:iCs/>
          <w:sz w:val="22"/>
          <w:szCs w:val="22"/>
        </w:rPr>
        <w:t>Supporting documentation is attached here</w:t>
      </w:r>
      <w:r w:rsidR="00FA01B6" w:rsidRPr="00454E04">
        <w:rPr>
          <w:rFonts w:asciiTheme="minorHAnsi" w:hAnsiTheme="minorHAnsi" w:cstheme="minorHAnsi"/>
          <w:iCs/>
          <w:sz w:val="22"/>
          <w:szCs w:val="22"/>
        </w:rPr>
        <w:t>:</w:t>
      </w:r>
      <w:r w:rsidR="00FA01B6" w:rsidRPr="00454E04">
        <w:rPr>
          <w:rFonts w:asciiTheme="minorHAnsi" w:hAnsiTheme="minorHAnsi" w:cstheme="minorHAnsi"/>
          <w:bCs/>
          <w:spacing w:val="-1"/>
          <w:sz w:val="22"/>
          <w:szCs w:val="22"/>
        </w:rPr>
        <w:t xml:space="preserve"> </w:t>
      </w:r>
      <w:r w:rsidR="00FA01B6" w:rsidRPr="00454E04">
        <w:rPr>
          <w:rFonts w:asciiTheme="minorHAnsi" w:hAnsiTheme="minorHAnsi" w:cstheme="minorHAnsi"/>
          <w:bCs/>
          <w:spacing w:val="-1"/>
          <w:sz w:val="22"/>
          <w:szCs w:val="22"/>
        </w:rPr>
        <w:fldChar w:fldCharType="begin">
          <w:ffData>
            <w:name w:val="Text69"/>
            <w:enabled/>
            <w:calcOnExit w:val="0"/>
            <w:textInput/>
          </w:ffData>
        </w:fldChar>
      </w:r>
      <w:r w:rsidR="00FA01B6" w:rsidRPr="00454E04">
        <w:rPr>
          <w:rFonts w:asciiTheme="minorHAnsi" w:hAnsiTheme="minorHAnsi" w:cstheme="minorHAnsi"/>
          <w:bCs/>
          <w:spacing w:val="-1"/>
          <w:sz w:val="22"/>
          <w:szCs w:val="22"/>
        </w:rPr>
        <w:instrText xml:space="preserve"> FORMTEXT </w:instrText>
      </w:r>
      <w:r w:rsidR="00FA01B6" w:rsidRPr="00454E04">
        <w:rPr>
          <w:rFonts w:asciiTheme="minorHAnsi" w:hAnsiTheme="minorHAnsi" w:cstheme="minorHAnsi"/>
          <w:bCs/>
          <w:spacing w:val="-1"/>
          <w:sz w:val="22"/>
          <w:szCs w:val="22"/>
        </w:rPr>
      </w:r>
      <w:r w:rsidR="00FA01B6" w:rsidRPr="00454E04">
        <w:rPr>
          <w:rFonts w:asciiTheme="minorHAnsi" w:hAnsiTheme="minorHAnsi" w:cstheme="minorHAnsi"/>
          <w:bCs/>
          <w:spacing w:val="-1"/>
          <w:sz w:val="22"/>
          <w:szCs w:val="22"/>
        </w:rPr>
        <w:fldChar w:fldCharType="separate"/>
      </w:r>
      <w:r w:rsidR="00FA01B6" w:rsidRPr="00454E04">
        <w:rPr>
          <w:rFonts w:asciiTheme="minorHAnsi" w:hAnsiTheme="minorHAnsi" w:cstheme="minorHAnsi"/>
          <w:bCs/>
          <w:noProof/>
          <w:spacing w:val="-1"/>
          <w:sz w:val="22"/>
          <w:szCs w:val="22"/>
        </w:rPr>
        <w:t> </w:t>
      </w:r>
      <w:r w:rsidR="00FA01B6" w:rsidRPr="00454E04">
        <w:rPr>
          <w:rFonts w:asciiTheme="minorHAnsi" w:hAnsiTheme="minorHAnsi" w:cstheme="minorHAnsi"/>
          <w:bCs/>
          <w:noProof/>
          <w:spacing w:val="-1"/>
          <w:sz w:val="22"/>
          <w:szCs w:val="22"/>
        </w:rPr>
        <w:t> </w:t>
      </w:r>
      <w:r w:rsidR="00FA01B6" w:rsidRPr="00454E04">
        <w:rPr>
          <w:rFonts w:asciiTheme="minorHAnsi" w:hAnsiTheme="minorHAnsi" w:cstheme="minorHAnsi"/>
          <w:bCs/>
          <w:noProof/>
          <w:spacing w:val="-1"/>
          <w:sz w:val="22"/>
          <w:szCs w:val="22"/>
        </w:rPr>
        <w:t> </w:t>
      </w:r>
      <w:r w:rsidR="00FA01B6" w:rsidRPr="00454E04">
        <w:rPr>
          <w:rFonts w:asciiTheme="minorHAnsi" w:hAnsiTheme="minorHAnsi" w:cstheme="minorHAnsi"/>
          <w:bCs/>
          <w:noProof/>
          <w:spacing w:val="-1"/>
          <w:sz w:val="22"/>
          <w:szCs w:val="22"/>
        </w:rPr>
        <w:t> </w:t>
      </w:r>
      <w:r w:rsidR="00FA01B6" w:rsidRPr="00454E04">
        <w:rPr>
          <w:rFonts w:asciiTheme="minorHAnsi" w:hAnsiTheme="minorHAnsi" w:cstheme="minorHAnsi"/>
          <w:bCs/>
          <w:noProof/>
          <w:spacing w:val="-1"/>
          <w:sz w:val="22"/>
          <w:szCs w:val="22"/>
        </w:rPr>
        <w:t> </w:t>
      </w:r>
      <w:r w:rsidR="00FA01B6" w:rsidRPr="00454E04">
        <w:rPr>
          <w:rFonts w:asciiTheme="minorHAnsi" w:hAnsiTheme="minorHAnsi" w:cstheme="minorHAnsi"/>
          <w:bCs/>
          <w:spacing w:val="-1"/>
          <w:sz w:val="22"/>
          <w:szCs w:val="22"/>
        </w:rPr>
        <w:fldChar w:fldCharType="end"/>
      </w:r>
    </w:p>
    <w:p w14:paraId="464893F1" w14:textId="1FCC3F3E" w:rsidR="00D20A59" w:rsidRDefault="00000000" w:rsidP="000D6EB9">
      <w:pPr>
        <w:pStyle w:val="psection-1"/>
        <w:tabs>
          <w:tab w:val="left" w:pos="360"/>
        </w:tabs>
        <w:spacing w:before="0" w:after="0"/>
        <w:ind w:left="1440" w:hanging="360"/>
        <w:contextualSpacing/>
        <w:rPr>
          <w:rFonts w:asciiTheme="minorHAnsi" w:hAnsiTheme="minorHAnsi" w:cstheme="minorHAnsi"/>
          <w:iCs/>
          <w:sz w:val="22"/>
          <w:szCs w:val="22"/>
        </w:rPr>
      </w:pPr>
      <w:sdt>
        <w:sdtPr>
          <w:rPr>
            <w:rFonts w:asciiTheme="minorHAnsi" w:hAnsiTheme="minorHAnsi" w:cstheme="minorHAnsi"/>
            <w:bCs/>
            <w:sz w:val="20"/>
            <w:szCs w:val="20"/>
          </w:rPr>
          <w:id w:val="1470932530"/>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Style w:val="enumxml2"/>
          <w:rFonts w:asciiTheme="minorHAnsi" w:hAnsiTheme="minorHAnsi" w:cstheme="minorHAnsi"/>
          <w:color w:val="333333"/>
          <w:sz w:val="22"/>
          <w:szCs w:val="22"/>
          <w:lang w:val="en"/>
        </w:rPr>
        <w:tab/>
      </w:r>
      <w:r w:rsidR="00D20A59" w:rsidRPr="00454E04">
        <w:rPr>
          <w:rStyle w:val="enumxml2"/>
          <w:rFonts w:asciiTheme="minorHAnsi" w:hAnsiTheme="minorHAnsi" w:cstheme="minorHAnsi"/>
          <w:b w:val="0"/>
          <w:color w:val="333333"/>
          <w:sz w:val="22"/>
          <w:szCs w:val="22"/>
          <w:lang w:val="en"/>
        </w:rPr>
        <w:t>(1)</w:t>
      </w:r>
      <w:r w:rsidR="00D20A59" w:rsidRPr="00454E04">
        <w:rPr>
          <w:rFonts w:asciiTheme="minorHAnsi" w:hAnsiTheme="minorHAnsi" w:cstheme="minorHAnsi"/>
          <w:iCs/>
          <w:sz w:val="22"/>
          <w:szCs w:val="22"/>
        </w:rPr>
        <w:t xml:space="preserve"> Trail-related projects funded under the Recreational Trails Program, </w:t>
      </w:r>
      <w:hyperlink r:id="rId18" w:anchor="h_2" w:tooltip="23 U.S.C. 206(h)(2)" w:history="1">
        <w:r w:rsidR="00D20A59" w:rsidRPr="00454E04">
          <w:rPr>
            <w:rFonts w:asciiTheme="minorHAnsi" w:hAnsiTheme="minorHAnsi" w:cstheme="minorHAnsi"/>
            <w:iCs/>
            <w:sz w:val="22"/>
            <w:szCs w:val="22"/>
          </w:rPr>
          <w:t>23 U.S.C. 206(h)(2)</w:t>
        </w:r>
      </w:hyperlink>
      <w:r w:rsidR="00D20A59" w:rsidRPr="00454E04">
        <w:rPr>
          <w:rFonts w:asciiTheme="minorHAnsi" w:hAnsiTheme="minorHAnsi" w:cstheme="minorHAnsi"/>
          <w:iCs/>
          <w:sz w:val="22"/>
          <w:szCs w:val="22"/>
        </w:rPr>
        <w:t xml:space="preserve">; </w:t>
      </w:r>
    </w:p>
    <w:p w14:paraId="696068A7" w14:textId="7CEBAB3D" w:rsidR="00D20A59" w:rsidRPr="00454E04" w:rsidRDefault="00000000" w:rsidP="000D6EB9">
      <w:pPr>
        <w:pStyle w:val="psection-2"/>
        <w:tabs>
          <w:tab w:val="left" w:pos="360"/>
        </w:tabs>
        <w:spacing w:after="0"/>
        <w:ind w:left="1440" w:hanging="360"/>
        <w:contextualSpacing/>
        <w:rPr>
          <w:rFonts w:asciiTheme="minorHAnsi" w:hAnsiTheme="minorHAnsi" w:cstheme="minorHAnsi"/>
          <w:color w:val="333333"/>
          <w:sz w:val="22"/>
          <w:szCs w:val="22"/>
          <w:lang w:val="en"/>
        </w:rPr>
      </w:pPr>
      <w:sdt>
        <w:sdtPr>
          <w:rPr>
            <w:rFonts w:asciiTheme="minorHAnsi" w:hAnsiTheme="minorHAnsi" w:cstheme="minorHAnsi"/>
            <w:bCs/>
            <w:sz w:val="20"/>
            <w:szCs w:val="20"/>
          </w:rPr>
          <w:id w:val="-1141882911"/>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Style w:val="enumxml2"/>
          <w:rFonts w:asciiTheme="minorHAnsi" w:hAnsiTheme="minorHAnsi" w:cstheme="minorHAnsi"/>
          <w:color w:val="333333"/>
          <w:sz w:val="22"/>
          <w:szCs w:val="22"/>
          <w:lang w:val="en"/>
        </w:rPr>
        <w:tab/>
      </w:r>
      <w:r w:rsidR="00D20A59" w:rsidRPr="00454E04">
        <w:rPr>
          <w:rStyle w:val="enumxml2"/>
          <w:rFonts w:asciiTheme="minorHAnsi" w:hAnsiTheme="minorHAnsi" w:cstheme="minorHAnsi"/>
          <w:b w:val="0"/>
          <w:color w:val="333333"/>
          <w:sz w:val="22"/>
          <w:szCs w:val="22"/>
          <w:lang w:val="en"/>
        </w:rPr>
        <w:t>(2)</w:t>
      </w:r>
      <w:r w:rsidR="00D20A59" w:rsidRPr="00454E04">
        <w:rPr>
          <w:rFonts w:asciiTheme="minorHAnsi" w:hAnsiTheme="minorHAnsi" w:cstheme="minorHAnsi"/>
          <w:color w:val="333333"/>
          <w:sz w:val="22"/>
          <w:szCs w:val="22"/>
          <w:lang w:val="en"/>
        </w:rPr>
        <w:t xml:space="preserve"> </w:t>
      </w:r>
      <w:r w:rsidR="00D20A59" w:rsidRPr="00454E04">
        <w:rPr>
          <w:rFonts w:asciiTheme="minorHAnsi" w:hAnsiTheme="minorHAnsi" w:cstheme="minorHAnsi"/>
          <w:iCs/>
          <w:sz w:val="22"/>
          <w:szCs w:val="22"/>
        </w:rPr>
        <w:t>National Historic Trails and the Continental Divide National Scenic Trail</w:t>
      </w:r>
      <w:r w:rsidR="00826339" w:rsidRPr="00454E04">
        <w:rPr>
          <w:rFonts w:asciiTheme="minorHAnsi" w:hAnsiTheme="minorHAnsi" w:cstheme="minorHAnsi"/>
          <w:iCs/>
          <w:sz w:val="22"/>
          <w:szCs w:val="22"/>
        </w:rPr>
        <w:t xml:space="preserve">, designated under the National </w:t>
      </w:r>
      <w:r w:rsidR="00D20A59" w:rsidRPr="00454E04">
        <w:rPr>
          <w:rFonts w:asciiTheme="minorHAnsi" w:hAnsiTheme="minorHAnsi" w:cstheme="minorHAnsi"/>
          <w:iCs/>
          <w:sz w:val="22"/>
          <w:szCs w:val="22"/>
        </w:rPr>
        <w:t xml:space="preserve">Trails System Act, </w:t>
      </w:r>
      <w:hyperlink r:id="rId19" w:tooltip="16" w:history="1">
        <w:r w:rsidR="00D20A59" w:rsidRPr="00454E04">
          <w:rPr>
            <w:rFonts w:asciiTheme="minorHAnsi" w:hAnsiTheme="minorHAnsi" w:cstheme="minorHAnsi"/>
            <w:iCs/>
            <w:sz w:val="22"/>
            <w:szCs w:val="22"/>
          </w:rPr>
          <w:t>16</w:t>
        </w:r>
      </w:hyperlink>
      <w:r w:rsidR="00D20A59" w:rsidRPr="00454E04">
        <w:rPr>
          <w:rFonts w:asciiTheme="minorHAnsi" w:hAnsiTheme="minorHAnsi" w:cstheme="minorHAnsi"/>
          <w:iCs/>
          <w:sz w:val="22"/>
          <w:szCs w:val="22"/>
        </w:rPr>
        <w:t xml:space="preserve"> U.S.C. </w:t>
      </w:r>
      <w:hyperlink r:id="rId20" w:tooltip="1241" w:history="1">
        <w:r w:rsidR="00D20A59" w:rsidRPr="00454E04">
          <w:rPr>
            <w:rFonts w:asciiTheme="minorHAnsi" w:hAnsiTheme="minorHAnsi" w:cstheme="minorHAnsi"/>
            <w:iCs/>
            <w:sz w:val="22"/>
            <w:szCs w:val="22"/>
          </w:rPr>
          <w:t>1241</w:t>
        </w:r>
      </w:hyperlink>
      <w:r w:rsidR="00D20A59" w:rsidRPr="00454E04">
        <w:rPr>
          <w:rFonts w:asciiTheme="minorHAnsi" w:hAnsiTheme="minorHAnsi" w:cstheme="minorHAnsi"/>
          <w:iCs/>
          <w:sz w:val="22"/>
          <w:szCs w:val="22"/>
        </w:rPr>
        <w:t xml:space="preserve">- </w:t>
      </w:r>
      <w:hyperlink r:id="rId21" w:tooltip="1251" w:history="1">
        <w:r w:rsidR="00D20A59" w:rsidRPr="00454E04">
          <w:rPr>
            <w:rFonts w:asciiTheme="minorHAnsi" w:hAnsiTheme="minorHAnsi" w:cstheme="minorHAnsi"/>
            <w:iCs/>
            <w:sz w:val="22"/>
            <w:szCs w:val="22"/>
          </w:rPr>
          <w:t>1251</w:t>
        </w:r>
      </w:hyperlink>
      <w:r w:rsidR="00D20A59" w:rsidRPr="00454E04">
        <w:rPr>
          <w:rFonts w:asciiTheme="minorHAnsi" w:hAnsiTheme="minorHAnsi" w:cstheme="minorHAnsi"/>
          <w:iCs/>
          <w:sz w:val="22"/>
          <w:szCs w:val="22"/>
        </w:rPr>
        <w:t xml:space="preserve">, with the exception of those trail segments that are </w:t>
      </w:r>
      <w:hyperlink r:id="rId22" w:tooltip="historic sites" w:history="1">
        <w:r w:rsidR="00D20A59" w:rsidRPr="00454E04">
          <w:rPr>
            <w:rFonts w:asciiTheme="minorHAnsi" w:hAnsiTheme="minorHAnsi" w:cstheme="minorHAnsi"/>
            <w:iCs/>
            <w:sz w:val="22"/>
            <w:szCs w:val="22"/>
          </w:rPr>
          <w:t>historic</w:t>
        </w:r>
        <w:r w:rsidR="004E25FB" w:rsidRPr="00454E04">
          <w:rPr>
            <w:rFonts w:asciiTheme="minorHAnsi" w:hAnsiTheme="minorHAnsi" w:cstheme="minorHAnsi"/>
            <w:iCs/>
            <w:sz w:val="22"/>
            <w:szCs w:val="22"/>
          </w:rPr>
          <w:t xml:space="preserve"> </w:t>
        </w:r>
        <w:r w:rsidR="00D20A59" w:rsidRPr="00454E04">
          <w:rPr>
            <w:rFonts w:asciiTheme="minorHAnsi" w:hAnsiTheme="minorHAnsi" w:cstheme="minorHAnsi"/>
            <w:iCs/>
            <w:sz w:val="22"/>
            <w:szCs w:val="22"/>
          </w:rPr>
          <w:t>sites</w:t>
        </w:r>
      </w:hyperlink>
      <w:r w:rsidR="00D20A59" w:rsidRPr="00454E04">
        <w:rPr>
          <w:rFonts w:asciiTheme="minorHAnsi" w:hAnsiTheme="minorHAnsi" w:cstheme="minorHAnsi"/>
          <w:iCs/>
          <w:sz w:val="22"/>
          <w:szCs w:val="22"/>
        </w:rPr>
        <w:t xml:space="preserve"> as defined in § 774.17</w:t>
      </w:r>
      <w:r w:rsidR="00D20A59" w:rsidRPr="00454E04">
        <w:rPr>
          <w:rFonts w:asciiTheme="minorHAnsi" w:hAnsiTheme="minorHAnsi" w:cstheme="minorHAnsi"/>
          <w:color w:val="333333"/>
          <w:sz w:val="22"/>
          <w:szCs w:val="22"/>
          <w:lang w:val="en"/>
        </w:rPr>
        <w:t xml:space="preserve">; </w:t>
      </w:r>
    </w:p>
    <w:p w14:paraId="5B08DC61" w14:textId="4B9E3354" w:rsidR="00912BAD" w:rsidRPr="00454E04" w:rsidRDefault="00000000" w:rsidP="006204AF">
      <w:pPr>
        <w:pStyle w:val="psection-2"/>
        <w:tabs>
          <w:tab w:val="left" w:pos="360"/>
        </w:tabs>
        <w:spacing w:after="0"/>
        <w:ind w:left="1440" w:hanging="360"/>
        <w:contextualSpacing/>
        <w:rPr>
          <w:rFonts w:asciiTheme="minorHAnsi" w:hAnsiTheme="minorHAnsi" w:cstheme="minorHAnsi"/>
          <w:color w:val="333333"/>
          <w:sz w:val="22"/>
          <w:szCs w:val="22"/>
          <w:lang w:val="en"/>
        </w:rPr>
      </w:pPr>
      <w:sdt>
        <w:sdtPr>
          <w:rPr>
            <w:rFonts w:asciiTheme="minorHAnsi" w:hAnsiTheme="minorHAnsi" w:cstheme="minorHAnsi"/>
            <w:bCs/>
            <w:sz w:val="20"/>
            <w:szCs w:val="20"/>
          </w:rPr>
          <w:id w:val="-1582139119"/>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Style w:val="enumxml2"/>
          <w:rFonts w:asciiTheme="minorHAnsi" w:hAnsiTheme="minorHAnsi" w:cstheme="minorHAnsi"/>
          <w:color w:val="333333"/>
          <w:sz w:val="22"/>
          <w:szCs w:val="22"/>
          <w:lang w:val="en"/>
        </w:rPr>
        <w:tab/>
      </w:r>
      <w:r w:rsidR="00D20A59" w:rsidRPr="00454E04">
        <w:rPr>
          <w:rStyle w:val="enumxml2"/>
          <w:rFonts w:asciiTheme="minorHAnsi" w:hAnsiTheme="minorHAnsi" w:cstheme="minorHAnsi"/>
          <w:b w:val="0"/>
          <w:color w:val="333333"/>
          <w:sz w:val="22"/>
          <w:szCs w:val="22"/>
          <w:lang w:val="en"/>
        </w:rPr>
        <w:t>(3)</w:t>
      </w:r>
      <w:r w:rsidR="00D20A59" w:rsidRPr="00454E04">
        <w:rPr>
          <w:rFonts w:asciiTheme="minorHAnsi" w:hAnsiTheme="minorHAnsi" w:cstheme="minorHAnsi"/>
          <w:color w:val="333333"/>
          <w:sz w:val="22"/>
          <w:szCs w:val="22"/>
          <w:lang w:val="en"/>
        </w:rPr>
        <w:t xml:space="preserve"> </w:t>
      </w:r>
      <w:r w:rsidR="00D20A59" w:rsidRPr="00454E04">
        <w:rPr>
          <w:rFonts w:asciiTheme="minorHAnsi" w:hAnsiTheme="minorHAnsi" w:cstheme="minorHAnsi"/>
          <w:iCs/>
          <w:sz w:val="22"/>
          <w:szCs w:val="22"/>
        </w:rPr>
        <w:t>Trails, paths, bikeways, and sidewalks that occupy a transportation facility right-of-way without</w:t>
      </w:r>
      <w:r w:rsidR="00697B74" w:rsidRPr="00454E04">
        <w:rPr>
          <w:rFonts w:asciiTheme="minorHAnsi" w:hAnsiTheme="minorHAnsi" w:cstheme="minorHAnsi"/>
          <w:iCs/>
          <w:sz w:val="22"/>
          <w:szCs w:val="22"/>
        </w:rPr>
        <w:t xml:space="preserve"> </w:t>
      </w:r>
      <w:r w:rsidR="00D20A59" w:rsidRPr="00454E04">
        <w:rPr>
          <w:rFonts w:asciiTheme="minorHAnsi" w:hAnsiTheme="minorHAnsi" w:cstheme="minorHAnsi"/>
          <w:iCs/>
          <w:sz w:val="22"/>
          <w:szCs w:val="22"/>
        </w:rPr>
        <w:t xml:space="preserve">limitation to any specific location within that right-of-way, so long as the continuity of the trail, path, </w:t>
      </w:r>
      <w:r w:rsidR="00697B74" w:rsidRPr="00454E04">
        <w:rPr>
          <w:rFonts w:asciiTheme="minorHAnsi" w:hAnsiTheme="minorHAnsi" w:cstheme="minorHAnsi"/>
          <w:iCs/>
          <w:sz w:val="22"/>
          <w:szCs w:val="22"/>
        </w:rPr>
        <w:t>b</w:t>
      </w:r>
      <w:r w:rsidR="00D20A59" w:rsidRPr="00454E04">
        <w:rPr>
          <w:rFonts w:asciiTheme="minorHAnsi" w:hAnsiTheme="minorHAnsi" w:cstheme="minorHAnsi"/>
          <w:iCs/>
          <w:sz w:val="22"/>
          <w:szCs w:val="22"/>
        </w:rPr>
        <w:t>ikeway, or sidewalk is maintained; and</w:t>
      </w:r>
      <w:r w:rsidR="00D20A59" w:rsidRPr="00454E04">
        <w:rPr>
          <w:rFonts w:asciiTheme="minorHAnsi" w:hAnsiTheme="minorHAnsi" w:cstheme="minorHAnsi"/>
          <w:color w:val="333333"/>
          <w:sz w:val="22"/>
          <w:szCs w:val="22"/>
          <w:lang w:val="en"/>
        </w:rPr>
        <w:t xml:space="preserve"> </w:t>
      </w:r>
    </w:p>
    <w:p w14:paraId="7B9695C3" w14:textId="2679255E" w:rsidR="00826339" w:rsidRPr="00454E04" w:rsidRDefault="00000000" w:rsidP="00697B74">
      <w:pPr>
        <w:pStyle w:val="psection-2"/>
        <w:tabs>
          <w:tab w:val="left" w:pos="360"/>
        </w:tabs>
        <w:spacing w:after="0"/>
        <w:ind w:left="1440" w:hanging="360"/>
        <w:contextualSpacing/>
        <w:rPr>
          <w:rFonts w:asciiTheme="minorHAnsi" w:hAnsiTheme="minorHAnsi" w:cstheme="minorHAnsi"/>
          <w:color w:val="333333"/>
          <w:sz w:val="22"/>
          <w:szCs w:val="22"/>
          <w:lang w:val="en"/>
        </w:rPr>
      </w:pPr>
      <w:sdt>
        <w:sdtPr>
          <w:rPr>
            <w:rFonts w:asciiTheme="minorHAnsi" w:hAnsiTheme="minorHAnsi" w:cstheme="minorHAnsi"/>
            <w:bCs/>
            <w:sz w:val="20"/>
            <w:szCs w:val="20"/>
          </w:rPr>
          <w:id w:val="-1692372617"/>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697B74" w:rsidRPr="00454E04">
        <w:rPr>
          <w:rStyle w:val="enumxml2"/>
          <w:rFonts w:asciiTheme="minorHAnsi" w:hAnsiTheme="minorHAnsi" w:cstheme="minorHAnsi"/>
          <w:color w:val="333333"/>
          <w:sz w:val="22"/>
          <w:szCs w:val="22"/>
          <w:lang w:val="en"/>
        </w:rPr>
        <w:tab/>
      </w:r>
      <w:r w:rsidR="00D20A59" w:rsidRPr="00454E04">
        <w:rPr>
          <w:rStyle w:val="enumxml2"/>
          <w:rFonts w:asciiTheme="minorHAnsi" w:hAnsiTheme="minorHAnsi" w:cstheme="minorHAnsi"/>
          <w:b w:val="0"/>
          <w:color w:val="333333"/>
          <w:sz w:val="22"/>
          <w:szCs w:val="22"/>
          <w:lang w:val="en"/>
        </w:rPr>
        <w:t>(4)</w:t>
      </w:r>
      <w:r w:rsidR="00D20A59" w:rsidRPr="00454E04">
        <w:rPr>
          <w:rFonts w:asciiTheme="minorHAnsi" w:hAnsiTheme="minorHAnsi" w:cstheme="minorHAnsi"/>
          <w:color w:val="333333"/>
          <w:sz w:val="22"/>
          <w:szCs w:val="22"/>
          <w:lang w:val="en"/>
        </w:rPr>
        <w:t xml:space="preserve"> </w:t>
      </w:r>
      <w:r w:rsidR="00D20A59" w:rsidRPr="00454E04">
        <w:rPr>
          <w:rFonts w:asciiTheme="minorHAnsi" w:hAnsiTheme="minorHAnsi" w:cstheme="minorHAnsi"/>
          <w:iCs/>
          <w:sz w:val="22"/>
          <w:szCs w:val="22"/>
        </w:rPr>
        <w:t>Trails, paths, bikeways, and sidewalks that are part of the local transportation system and which</w:t>
      </w:r>
      <w:r w:rsidR="00697B74" w:rsidRPr="00454E04">
        <w:rPr>
          <w:rFonts w:asciiTheme="minorHAnsi" w:hAnsiTheme="minorHAnsi" w:cstheme="minorHAnsi"/>
          <w:iCs/>
          <w:sz w:val="22"/>
          <w:szCs w:val="22"/>
        </w:rPr>
        <w:t xml:space="preserve"> </w:t>
      </w:r>
      <w:r w:rsidR="00D20A59" w:rsidRPr="00454E04">
        <w:rPr>
          <w:rFonts w:asciiTheme="minorHAnsi" w:hAnsiTheme="minorHAnsi" w:cstheme="minorHAnsi"/>
          <w:iCs/>
          <w:sz w:val="22"/>
          <w:szCs w:val="22"/>
        </w:rPr>
        <w:t>function primarily for transportation.</w:t>
      </w:r>
      <w:r w:rsidR="00D20A59" w:rsidRPr="00454E04">
        <w:rPr>
          <w:rFonts w:asciiTheme="minorHAnsi" w:hAnsiTheme="minorHAnsi" w:cstheme="minorHAnsi"/>
          <w:color w:val="333333"/>
          <w:sz w:val="22"/>
          <w:szCs w:val="22"/>
          <w:lang w:val="en"/>
        </w:rPr>
        <w:t xml:space="preserve"> </w:t>
      </w:r>
    </w:p>
    <w:p w14:paraId="653958A8" w14:textId="6EFFD2D7" w:rsidR="00406E52" w:rsidRDefault="00406E52" w:rsidP="00697B74">
      <w:pPr>
        <w:pStyle w:val="psection-2"/>
        <w:tabs>
          <w:tab w:val="left" w:pos="360"/>
        </w:tabs>
        <w:spacing w:after="0"/>
        <w:ind w:left="1440" w:hanging="360"/>
        <w:contextualSpacing/>
        <w:rPr>
          <w:rFonts w:asciiTheme="minorHAnsi" w:hAnsiTheme="minorHAnsi" w:cstheme="minorHAnsi"/>
          <w:bCs/>
          <w:spacing w:val="-1"/>
          <w:sz w:val="22"/>
          <w:szCs w:val="22"/>
        </w:rPr>
      </w:pPr>
      <w:r w:rsidRPr="00454E04">
        <w:rPr>
          <w:rFonts w:asciiTheme="minorHAnsi" w:hAnsiTheme="minorHAnsi" w:cstheme="minorHAnsi"/>
          <w:b/>
          <w:bCs/>
          <w:color w:val="333333"/>
          <w:sz w:val="22"/>
          <w:szCs w:val="22"/>
          <w:lang w:val="en"/>
        </w:rPr>
        <w:t>Supporting documentation is attached here:</w:t>
      </w:r>
      <w:r w:rsidRPr="00454E04">
        <w:rPr>
          <w:rFonts w:asciiTheme="minorHAnsi" w:hAnsiTheme="minorHAnsi" w:cstheme="minorHAnsi"/>
          <w:color w:val="333333"/>
          <w:sz w:val="22"/>
          <w:szCs w:val="22"/>
          <w:lang w:val="en"/>
        </w:rPr>
        <w:t xml:space="preserve"> </w:t>
      </w:r>
      <w:r w:rsidRPr="00454E04">
        <w:rPr>
          <w:rFonts w:asciiTheme="minorHAnsi" w:hAnsiTheme="minorHAnsi" w:cstheme="minorHAnsi"/>
          <w:bCs/>
          <w:spacing w:val="-1"/>
          <w:sz w:val="22"/>
          <w:szCs w:val="22"/>
        </w:rPr>
        <w:fldChar w:fldCharType="begin">
          <w:ffData>
            <w:name w:val="Text69"/>
            <w:enabled/>
            <w:calcOnExit w:val="0"/>
            <w:textInput/>
          </w:ffData>
        </w:fldChar>
      </w:r>
      <w:r w:rsidRPr="00454E04">
        <w:rPr>
          <w:rFonts w:asciiTheme="minorHAnsi" w:hAnsiTheme="minorHAnsi" w:cstheme="minorHAnsi"/>
          <w:bCs/>
          <w:spacing w:val="-1"/>
          <w:sz w:val="22"/>
          <w:szCs w:val="22"/>
        </w:rPr>
        <w:instrText xml:space="preserve"> FORMTEXT </w:instrText>
      </w:r>
      <w:r w:rsidRPr="00454E04">
        <w:rPr>
          <w:rFonts w:asciiTheme="minorHAnsi" w:hAnsiTheme="minorHAnsi" w:cstheme="minorHAnsi"/>
          <w:bCs/>
          <w:spacing w:val="-1"/>
          <w:sz w:val="22"/>
          <w:szCs w:val="22"/>
        </w:rPr>
      </w:r>
      <w:r w:rsidRPr="00454E04">
        <w:rPr>
          <w:rFonts w:asciiTheme="minorHAnsi" w:hAnsiTheme="minorHAnsi" w:cstheme="minorHAnsi"/>
          <w:bCs/>
          <w:spacing w:val="-1"/>
          <w:sz w:val="22"/>
          <w:szCs w:val="22"/>
        </w:rPr>
        <w:fldChar w:fldCharType="separate"/>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spacing w:val="-1"/>
          <w:sz w:val="22"/>
          <w:szCs w:val="22"/>
        </w:rPr>
        <w:fldChar w:fldCharType="end"/>
      </w:r>
      <w:r w:rsidRPr="00454E04">
        <w:rPr>
          <w:rFonts w:asciiTheme="minorHAnsi" w:hAnsiTheme="minorHAnsi" w:cstheme="minorHAnsi"/>
          <w:bCs/>
          <w:spacing w:val="-1"/>
          <w:sz w:val="22"/>
          <w:szCs w:val="22"/>
        </w:rPr>
        <w:t xml:space="preserve"> </w:t>
      </w:r>
    </w:p>
    <w:p w14:paraId="3E1D6F06" w14:textId="77777777" w:rsidR="00AD1806" w:rsidRPr="00454E04" w:rsidRDefault="00AD1806" w:rsidP="00697B74">
      <w:pPr>
        <w:pStyle w:val="psection-2"/>
        <w:tabs>
          <w:tab w:val="left" w:pos="360"/>
        </w:tabs>
        <w:spacing w:after="0"/>
        <w:ind w:left="1440" w:hanging="360"/>
        <w:contextualSpacing/>
        <w:rPr>
          <w:rFonts w:asciiTheme="minorHAnsi" w:hAnsiTheme="minorHAnsi" w:cstheme="minorHAnsi"/>
          <w:iCs/>
          <w:sz w:val="22"/>
          <w:szCs w:val="22"/>
        </w:rPr>
      </w:pPr>
    </w:p>
    <w:p w14:paraId="1D5C523A" w14:textId="0DA0A164" w:rsidR="00D20A59" w:rsidRPr="00454E04" w:rsidRDefault="00000000" w:rsidP="000D6EB9">
      <w:pPr>
        <w:pStyle w:val="psection-2"/>
        <w:tabs>
          <w:tab w:val="left" w:pos="360"/>
        </w:tabs>
        <w:spacing w:after="0"/>
        <w:ind w:left="1080" w:hanging="360"/>
        <w:contextualSpacing/>
        <w:rPr>
          <w:rFonts w:asciiTheme="minorHAnsi" w:hAnsiTheme="minorHAnsi" w:cstheme="minorHAnsi"/>
          <w:color w:val="333333"/>
          <w:sz w:val="22"/>
          <w:szCs w:val="22"/>
          <w:lang w:val="en"/>
        </w:rPr>
      </w:pPr>
      <w:sdt>
        <w:sdtPr>
          <w:rPr>
            <w:rFonts w:asciiTheme="minorHAnsi" w:hAnsiTheme="minorHAnsi" w:cstheme="minorHAnsi"/>
            <w:bCs/>
            <w:sz w:val="20"/>
            <w:szCs w:val="20"/>
          </w:rPr>
          <w:id w:val="1190109980"/>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CD31E3" w:rsidRPr="00454E04">
        <w:rPr>
          <w:rStyle w:val="enumxml1"/>
          <w:rFonts w:asciiTheme="minorHAnsi" w:hAnsiTheme="minorHAnsi" w:cstheme="minorHAnsi"/>
          <w:b w:val="0"/>
          <w:color w:val="333333"/>
          <w:sz w:val="22"/>
          <w:szCs w:val="22"/>
          <w:lang w:val="en"/>
        </w:rPr>
        <w:t xml:space="preserve"> </w:t>
      </w:r>
      <w:r w:rsidR="007E4A43" w:rsidRPr="00454E04">
        <w:rPr>
          <w:rStyle w:val="enumxml1"/>
          <w:rFonts w:asciiTheme="minorHAnsi" w:hAnsiTheme="minorHAnsi" w:cstheme="minorHAnsi"/>
          <w:b w:val="0"/>
          <w:color w:val="333333"/>
          <w:sz w:val="22"/>
          <w:szCs w:val="22"/>
          <w:lang w:val="en"/>
        </w:rPr>
        <w:t xml:space="preserve">A </w:t>
      </w:r>
      <w:r w:rsidR="00C51F2C" w:rsidRPr="00454E04">
        <w:rPr>
          <w:rStyle w:val="enumxml1"/>
          <w:rFonts w:asciiTheme="minorHAnsi" w:hAnsiTheme="minorHAnsi" w:cstheme="minorHAnsi"/>
          <w:b w:val="0"/>
          <w:color w:val="333333"/>
          <w:sz w:val="22"/>
          <w:szCs w:val="22"/>
          <w:lang w:val="en"/>
        </w:rPr>
        <w:t xml:space="preserve">Section 4(f) </w:t>
      </w:r>
      <w:r w:rsidR="007E4A43" w:rsidRPr="00454E04">
        <w:rPr>
          <w:rStyle w:val="enumxml1"/>
          <w:rFonts w:asciiTheme="minorHAnsi" w:hAnsiTheme="minorHAnsi" w:cstheme="minorHAnsi"/>
          <w:b w:val="0"/>
          <w:color w:val="333333"/>
          <w:sz w:val="22"/>
          <w:szCs w:val="22"/>
          <w:lang w:val="en"/>
        </w:rPr>
        <w:t xml:space="preserve">exception may </w:t>
      </w:r>
      <w:r w:rsidR="00C51F2C" w:rsidRPr="00454E04">
        <w:rPr>
          <w:rStyle w:val="enumxml1"/>
          <w:rFonts w:asciiTheme="minorHAnsi" w:hAnsiTheme="minorHAnsi" w:cstheme="minorHAnsi"/>
          <w:b w:val="0"/>
          <w:color w:val="333333"/>
          <w:sz w:val="22"/>
          <w:szCs w:val="22"/>
          <w:lang w:val="en"/>
        </w:rPr>
        <w:t>apply per 23 CFR 774.13</w:t>
      </w:r>
      <w:r w:rsidR="00D20A59" w:rsidRPr="00454E04">
        <w:rPr>
          <w:rStyle w:val="enumxml1"/>
          <w:rFonts w:asciiTheme="minorHAnsi" w:hAnsiTheme="minorHAnsi" w:cstheme="minorHAnsi"/>
          <w:b w:val="0"/>
          <w:color w:val="333333"/>
          <w:sz w:val="22"/>
          <w:szCs w:val="22"/>
          <w:lang w:val="en"/>
        </w:rPr>
        <w:t>(g)</w:t>
      </w:r>
      <w:r w:rsidR="00DC1F98" w:rsidRPr="00454E04">
        <w:rPr>
          <w:rStyle w:val="enumxml1"/>
          <w:rFonts w:asciiTheme="minorHAnsi" w:hAnsiTheme="minorHAnsi" w:cstheme="minorHAnsi"/>
          <w:b w:val="0"/>
          <w:color w:val="333333"/>
          <w:sz w:val="22"/>
          <w:szCs w:val="22"/>
          <w:lang w:val="en"/>
        </w:rPr>
        <w:t>.</w:t>
      </w:r>
      <w:r w:rsidR="00D20A59" w:rsidRPr="00454E04">
        <w:rPr>
          <w:rFonts w:asciiTheme="minorHAnsi" w:hAnsiTheme="minorHAnsi" w:cstheme="minorHAnsi"/>
          <w:color w:val="333333"/>
          <w:sz w:val="22"/>
          <w:szCs w:val="22"/>
          <w:lang w:val="en"/>
        </w:rPr>
        <w:t xml:space="preserve"> Tran</w:t>
      </w:r>
      <w:r w:rsidR="00826339" w:rsidRPr="00454E04">
        <w:rPr>
          <w:rFonts w:asciiTheme="minorHAnsi" w:hAnsiTheme="minorHAnsi" w:cstheme="minorHAnsi"/>
          <w:color w:val="333333"/>
          <w:sz w:val="22"/>
          <w:szCs w:val="22"/>
          <w:lang w:val="en"/>
        </w:rPr>
        <w:t xml:space="preserve">sportation </w:t>
      </w:r>
      <w:r w:rsidR="00D20A59" w:rsidRPr="00454E04">
        <w:rPr>
          <w:rFonts w:asciiTheme="minorHAnsi" w:hAnsiTheme="minorHAnsi" w:cstheme="minorHAnsi"/>
          <w:iCs/>
          <w:sz w:val="22"/>
          <w:szCs w:val="22"/>
        </w:rPr>
        <w:t xml:space="preserve">enhancement </w:t>
      </w:r>
      <w:r w:rsidR="00C51F2C" w:rsidRPr="00454E04">
        <w:rPr>
          <w:rFonts w:asciiTheme="minorHAnsi" w:hAnsiTheme="minorHAnsi" w:cstheme="minorHAnsi"/>
          <w:iCs/>
          <w:sz w:val="22"/>
          <w:szCs w:val="22"/>
        </w:rPr>
        <w:t>activities, transportation alternatives projects</w:t>
      </w:r>
      <w:r w:rsidR="00D20A59" w:rsidRPr="00454E04">
        <w:rPr>
          <w:rFonts w:asciiTheme="minorHAnsi" w:hAnsiTheme="minorHAnsi" w:cstheme="minorHAnsi"/>
          <w:iCs/>
          <w:sz w:val="22"/>
          <w:szCs w:val="22"/>
        </w:rPr>
        <w:t xml:space="preserve"> and mitigation activities, where</w:t>
      </w:r>
      <w:r w:rsidR="004B3B23" w:rsidRPr="00454E04">
        <w:rPr>
          <w:rFonts w:asciiTheme="minorHAnsi" w:hAnsiTheme="minorHAnsi" w:cstheme="minorHAnsi"/>
          <w:iCs/>
          <w:sz w:val="22"/>
          <w:szCs w:val="22"/>
        </w:rPr>
        <w:t xml:space="preserve"> (</w:t>
      </w:r>
      <w:r w:rsidR="004B3B23" w:rsidRPr="00454E04">
        <w:rPr>
          <w:rFonts w:asciiTheme="minorHAnsi" w:hAnsiTheme="minorHAnsi" w:cstheme="minorHAnsi"/>
          <w:b/>
          <w:bCs/>
          <w:iCs/>
          <w:sz w:val="22"/>
          <w:szCs w:val="22"/>
        </w:rPr>
        <w:t>both must be checked</w:t>
      </w:r>
      <w:r w:rsidR="004B3B23" w:rsidRPr="00454E04">
        <w:rPr>
          <w:rFonts w:asciiTheme="minorHAnsi" w:hAnsiTheme="minorHAnsi" w:cstheme="minorHAnsi"/>
          <w:iCs/>
          <w:sz w:val="22"/>
          <w:szCs w:val="22"/>
        </w:rPr>
        <w:t>)</w:t>
      </w:r>
      <w:r w:rsidR="00D20A59" w:rsidRPr="00454E04">
        <w:rPr>
          <w:rFonts w:asciiTheme="minorHAnsi" w:hAnsiTheme="minorHAnsi" w:cstheme="minorHAnsi"/>
          <w:iCs/>
          <w:sz w:val="22"/>
          <w:szCs w:val="22"/>
        </w:rPr>
        <w:t xml:space="preserve">: </w:t>
      </w:r>
    </w:p>
    <w:p w14:paraId="04B10C6C" w14:textId="3357C1B6" w:rsidR="00D20A59" w:rsidRPr="00454E04" w:rsidRDefault="00000000" w:rsidP="00697B74">
      <w:pPr>
        <w:pStyle w:val="psection-2"/>
        <w:tabs>
          <w:tab w:val="left" w:pos="360"/>
        </w:tabs>
        <w:spacing w:after="0"/>
        <w:ind w:left="1440" w:hanging="360"/>
        <w:contextualSpacing/>
        <w:rPr>
          <w:rFonts w:asciiTheme="minorHAnsi" w:hAnsiTheme="minorHAnsi" w:cstheme="minorHAnsi"/>
          <w:iCs/>
          <w:sz w:val="22"/>
          <w:szCs w:val="22"/>
        </w:rPr>
      </w:pPr>
      <w:sdt>
        <w:sdtPr>
          <w:rPr>
            <w:rFonts w:asciiTheme="minorHAnsi" w:hAnsiTheme="minorHAnsi" w:cstheme="minorHAnsi"/>
            <w:bCs/>
            <w:sz w:val="20"/>
            <w:szCs w:val="20"/>
          </w:rPr>
          <w:id w:val="1305437308"/>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4A1107" w:rsidRPr="00454E04">
        <w:rPr>
          <w:rStyle w:val="enumxml2"/>
          <w:rFonts w:asciiTheme="minorHAnsi" w:hAnsiTheme="minorHAnsi" w:cstheme="minorHAnsi"/>
          <w:color w:val="333333"/>
          <w:sz w:val="22"/>
          <w:szCs w:val="22"/>
          <w:lang w:val="en"/>
        </w:rPr>
        <w:tab/>
      </w:r>
      <w:r w:rsidR="00D20A59" w:rsidRPr="00454E04">
        <w:rPr>
          <w:rStyle w:val="enumxml2"/>
          <w:rFonts w:asciiTheme="minorHAnsi" w:hAnsiTheme="minorHAnsi" w:cstheme="minorHAnsi"/>
          <w:b w:val="0"/>
          <w:color w:val="333333"/>
          <w:sz w:val="22"/>
          <w:szCs w:val="22"/>
          <w:lang w:val="en"/>
        </w:rPr>
        <w:t>(1)</w:t>
      </w:r>
      <w:r w:rsidR="00D20A59" w:rsidRPr="00454E04">
        <w:rPr>
          <w:rFonts w:asciiTheme="minorHAnsi" w:hAnsiTheme="minorHAnsi" w:cstheme="minorHAnsi"/>
          <w:color w:val="333333"/>
          <w:sz w:val="22"/>
          <w:szCs w:val="22"/>
          <w:lang w:val="en"/>
        </w:rPr>
        <w:t xml:space="preserve"> </w:t>
      </w:r>
      <w:r w:rsidR="00D20A59" w:rsidRPr="00454E04">
        <w:rPr>
          <w:rFonts w:asciiTheme="minorHAnsi" w:hAnsiTheme="minorHAnsi" w:cstheme="minorHAnsi"/>
          <w:iCs/>
          <w:sz w:val="22"/>
          <w:szCs w:val="22"/>
        </w:rPr>
        <w:t xml:space="preserve">The </w:t>
      </w:r>
      <w:hyperlink r:id="rId23" w:tooltip="use" w:history="1">
        <w:r w:rsidR="00D20A59" w:rsidRPr="00454E04">
          <w:rPr>
            <w:rFonts w:asciiTheme="minorHAnsi" w:hAnsiTheme="minorHAnsi" w:cstheme="minorHAnsi"/>
            <w:iCs/>
            <w:sz w:val="22"/>
            <w:szCs w:val="22"/>
          </w:rPr>
          <w:t>use</w:t>
        </w:r>
      </w:hyperlink>
      <w:r w:rsidR="00D20A59" w:rsidRPr="00454E04">
        <w:rPr>
          <w:rFonts w:asciiTheme="minorHAnsi" w:hAnsiTheme="minorHAnsi" w:cstheme="minorHAnsi"/>
          <w:iCs/>
          <w:sz w:val="22"/>
          <w:szCs w:val="22"/>
        </w:rPr>
        <w:t xml:space="preserve"> of the Section 4(f) property is solely for the purpose of preserving or enhancing an activity, feature, or attribute that qualifies the property for Section 4(f) protection; and</w:t>
      </w:r>
      <w:r w:rsidR="00D20A59" w:rsidRPr="00454E04">
        <w:rPr>
          <w:rFonts w:asciiTheme="minorHAnsi" w:hAnsiTheme="minorHAnsi" w:cstheme="minorHAnsi"/>
          <w:color w:val="333333"/>
          <w:sz w:val="22"/>
          <w:szCs w:val="22"/>
          <w:lang w:val="en"/>
        </w:rPr>
        <w:t xml:space="preserve"> </w:t>
      </w:r>
    </w:p>
    <w:p w14:paraId="14E2F6E2" w14:textId="02570C0F" w:rsidR="00BB0AFA" w:rsidRPr="00454E04" w:rsidRDefault="00000000" w:rsidP="00070185">
      <w:pPr>
        <w:pStyle w:val="psection-2"/>
        <w:tabs>
          <w:tab w:val="left" w:pos="360"/>
        </w:tabs>
        <w:spacing w:after="0"/>
        <w:ind w:left="1440" w:hanging="360"/>
        <w:contextualSpacing/>
        <w:rPr>
          <w:rFonts w:asciiTheme="minorHAnsi" w:hAnsiTheme="minorHAnsi" w:cstheme="minorHAnsi"/>
          <w:color w:val="333333"/>
          <w:sz w:val="22"/>
          <w:szCs w:val="22"/>
          <w:lang w:val="en"/>
        </w:rPr>
      </w:pPr>
      <w:sdt>
        <w:sdtPr>
          <w:rPr>
            <w:rFonts w:asciiTheme="minorHAnsi" w:hAnsiTheme="minorHAnsi" w:cstheme="minorHAnsi"/>
            <w:bCs/>
            <w:sz w:val="20"/>
            <w:szCs w:val="20"/>
          </w:rPr>
          <w:id w:val="1375120995"/>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4A1107" w:rsidRPr="00454E04">
        <w:rPr>
          <w:rStyle w:val="FootnoteTextChar"/>
          <w:rFonts w:asciiTheme="minorHAnsi" w:hAnsiTheme="minorHAnsi" w:cstheme="minorHAnsi"/>
          <w:b/>
          <w:color w:val="333333"/>
          <w:sz w:val="22"/>
          <w:szCs w:val="22"/>
          <w:lang w:val="en"/>
        </w:rPr>
        <w:tab/>
      </w:r>
      <w:r w:rsidR="00D20A59" w:rsidRPr="00454E04">
        <w:rPr>
          <w:rStyle w:val="enumxml2"/>
          <w:rFonts w:asciiTheme="minorHAnsi" w:hAnsiTheme="minorHAnsi" w:cstheme="minorHAnsi"/>
          <w:b w:val="0"/>
          <w:color w:val="333333"/>
          <w:sz w:val="22"/>
          <w:szCs w:val="22"/>
          <w:lang w:val="en"/>
        </w:rPr>
        <w:t>(2)</w:t>
      </w:r>
      <w:r w:rsidR="00D20A59" w:rsidRPr="00454E04">
        <w:rPr>
          <w:rFonts w:asciiTheme="minorHAnsi" w:hAnsiTheme="minorHAnsi" w:cstheme="minorHAnsi"/>
          <w:color w:val="333333"/>
          <w:sz w:val="22"/>
          <w:szCs w:val="22"/>
          <w:lang w:val="en"/>
        </w:rPr>
        <w:t xml:space="preserve"> </w:t>
      </w:r>
      <w:r w:rsidR="00D20A59" w:rsidRPr="00454E04">
        <w:rPr>
          <w:rFonts w:asciiTheme="minorHAnsi" w:hAnsiTheme="minorHAnsi" w:cstheme="minorHAnsi"/>
          <w:iCs/>
          <w:sz w:val="22"/>
          <w:szCs w:val="22"/>
        </w:rPr>
        <w:t xml:space="preserve">The </w:t>
      </w:r>
      <w:r w:rsidR="00A06B43" w:rsidRPr="00454E04">
        <w:rPr>
          <w:rFonts w:asciiTheme="minorHAnsi" w:hAnsiTheme="minorHAnsi" w:cstheme="minorHAnsi"/>
          <w:iCs/>
          <w:sz w:val="22"/>
          <w:szCs w:val="22"/>
        </w:rPr>
        <w:t xml:space="preserve">OWJ(s) </w:t>
      </w:r>
      <w:r w:rsidR="00D20A59" w:rsidRPr="00454E04">
        <w:rPr>
          <w:rFonts w:asciiTheme="minorHAnsi" w:hAnsiTheme="minorHAnsi" w:cstheme="minorHAnsi"/>
          <w:iCs/>
          <w:sz w:val="22"/>
          <w:szCs w:val="22"/>
        </w:rPr>
        <w:t xml:space="preserve">over the Section 4(f) resource agrees in writing to </w:t>
      </w:r>
      <w:hyperlink r:id="rId24" w:anchor="g_1" w:tooltip="paragraph (g)(1)" w:history="1">
        <w:r w:rsidR="00D20A59" w:rsidRPr="00454E04">
          <w:rPr>
            <w:rFonts w:asciiTheme="minorHAnsi" w:hAnsiTheme="minorHAnsi" w:cstheme="minorHAnsi"/>
            <w:iCs/>
            <w:sz w:val="22"/>
            <w:szCs w:val="22"/>
          </w:rPr>
          <w:t>paragraph (g)(1)</w:t>
        </w:r>
      </w:hyperlink>
      <w:r w:rsidR="00D20A59" w:rsidRPr="00454E04">
        <w:rPr>
          <w:rFonts w:asciiTheme="minorHAnsi" w:hAnsiTheme="minorHAnsi" w:cstheme="minorHAnsi"/>
          <w:iCs/>
          <w:sz w:val="22"/>
          <w:szCs w:val="22"/>
        </w:rPr>
        <w:t xml:space="preserve"> of this section.</w:t>
      </w:r>
      <w:r w:rsidR="00D20A59" w:rsidRPr="00454E04">
        <w:rPr>
          <w:rFonts w:asciiTheme="minorHAnsi" w:hAnsiTheme="minorHAnsi" w:cstheme="minorHAnsi"/>
          <w:color w:val="333333"/>
          <w:sz w:val="22"/>
          <w:szCs w:val="22"/>
          <w:lang w:val="en"/>
        </w:rPr>
        <w:t xml:space="preserve"> </w:t>
      </w:r>
    </w:p>
    <w:p w14:paraId="277EB425" w14:textId="42D1A457" w:rsidR="00406E52" w:rsidRDefault="00406E52" w:rsidP="00070185">
      <w:pPr>
        <w:pStyle w:val="psection-2"/>
        <w:tabs>
          <w:tab w:val="left" w:pos="360"/>
        </w:tabs>
        <w:spacing w:after="0"/>
        <w:ind w:left="1440" w:hanging="360"/>
        <w:contextualSpacing/>
        <w:rPr>
          <w:rFonts w:asciiTheme="minorHAnsi" w:hAnsiTheme="minorHAnsi" w:cstheme="minorHAnsi"/>
          <w:bCs/>
          <w:spacing w:val="-1"/>
          <w:sz w:val="22"/>
          <w:szCs w:val="22"/>
        </w:rPr>
      </w:pPr>
      <w:r w:rsidRPr="00454E04">
        <w:rPr>
          <w:rFonts w:asciiTheme="minorHAnsi" w:hAnsiTheme="minorHAnsi" w:cstheme="minorHAnsi"/>
          <w:b/>
          <w:bCs/>
          <w:color w:val="333333"/>
          <w:sz w:val="22"/>
          <w:szCs w:val="22"/>
          <w:lang w:val="en"/>
        </w:rPr>
        <w:t>Supporting documentation is attached here:</w:t>
      </w:r>
      <w:r w:rsidRPr="00454E04">
        <w:rPr>
          <w:rFonts w:asciiTheme="minorHAnsi" w:hAnsiTheme="minorHAnsi" w:cstheme="minorHAnsi"/>
          <w:color w:val="333333"/>
          <w:sz w:val="22"/>
          <w:szCs w:val="22"/>
          <w:lang w:val="en"/>
        </w:rPr>
        <w:t xml:space="preserve"> </w:t>
      </w:r>
      <w:r w:rsidRPr="00454E04">
        <w:rPr>
          <w:rFonts w:asciiTheme="minorHAnsi" w:hAnsiTheme="minorHAnsi" w:cstheme="minorHAnsi"/>
          <w:bCs/>
          <w:spacing w:val="-1"/>
          <w:sz w:val="22"/>
          <w:szCs w:val="22"/>
        </w:rPr>
        <w:fldChar w:fldCharType="begin">
          <w:ffData>
            <w:name w:val="Text69"/>
            <w:enabled/>
            <w:calcOnExit w:val="0"/>
            <w:textInput/>
          </w:ffData>
        </w:fldChar>
      </w:r>
      <w:r w:rsidRPr="00454E04">
        <w:rPr>
          <w:rFonts w:asciiTheme="minorHAnsi" w:hAnsiTheme="minorHAnsi" w:cstheme="minorHAnsi"/>
          <w:bCs/>
          <w:spacing w:val="-1"/>
          <w:sz w:val="22"/>
          <w:szCs w:val="22"/>
        </w:rPr>
        <w:instrText xml:space="preserve"> FORMTEXT </w:instrText>
      </w:r>
      <w:r w:rsidRPr="00454E04">
        <w:rPr>
          <w:rFonts w:asciiTheme="minorHAnsi" w:hAnsiTheme="minorHAnsi" w:cstheme="minorHAnsi"/>
          <w:bCs/>
          <w:spacing w:val="-1"/>
          <w:sz w:val="22"/>
          <w:szCs w:val="22"/>
        </w:rPr>
      </w:r>
      <w:r w:rsidRPr="00454E04">
        <w:rPr>
          <w:rFonts w:asciiTheme="minorHAnsi" w:hAnsiTheme="minorHAnsi" w:cstheme="minorHAnsi"/>
          <w:bCs/>
          <w:spacing w:val="-1"/>
          <w:sz w:val="22"/>
          <w:szCs w:val="22"/>
        </w:rPr>
        <w:fldChar w:fldCharType="separate"/>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spacing w:val="-1"/>
          <w:sz w:val="22"/>
          <w:szCs w:val="22"/>
        </w:rPr>
        <w:fldChar w:fldCharType="end"/>
      </w:r>
    </w:p>
    <w:p w14:paraId="6CDCE8AF" w14:textId="77777777" w:rsidR="0099319A" w:rsidRPr="00454E04" w:rsidRDefault="0099319A" w:rsidP="00070185">
      <w:pPr>
        <w:pStyle w:val="psection-2"/>
        <w:tabs>
          <w:tab w:val="left" w:pos="360"/>
        </w:tabs>
        <w:spacing w:after="0"/>
        <w:ind w:left="1440" w:hanging="360"/>
        <w:contextualSpacing/>
        <w:rPr>
          <w:rFonts w:asciiTheme="minorHAnsi" w:hAnsiTheme="minorHAnsi" w:cstheme="minorHAnsi"/>
          <w:color w:val="333333"/>
          <w:sz w:val="22"/>
          <w:szCs w:val="22"/>
          <w:lang w:val="en"/>
        </w:rPr>
      </w:pPr>
    </w:p>
    <w:p w14:paraId="6367DDD1" w14:textId="316B7FD0" w:rsidR="00294E9D" w:rsidRPr="002A15BE" w:rsidRDefault="000B2F9A" w:rsidP="002A15BE">
      <w:pPr>
        <w:pStyle w:val="ListParagraph"/>
        <w:numPr>
          <w:ilvl w:val="0"/>
          <w:numId w:val="12"/>
        </w:numPr>
        <w:tabs>
          <w:tab w:val="left" w:pos="360"/>
        </w:tabs>
        <w:suppressAutoHyphens/>
        <w:rPr>
          <w:rFonts w:asciiTheme="minorHAnsi" w:hAnsiTheme="minorHAnsi" w:cstheme="minorHAnsi"/>
          <w:b/>
          <w:bCs/>
          <w:sz w:val="22"/>
          <w:szCs w:val="22"/>
        </w:rPr>
      </w:pPr>
      <w:r w:rsidRPr="002A15BE">
        <w:rPr>
          <w:rFonts w:asciiTheme="minorHAnsi" w:hAnsiTheme="minorHAnsi" w:cstheme="minorHAnsi"/>
          <w:b/>
          <w:bCs/>
          <w:sz w:val="22"/>
          <w:szCs w:val="22"/>
        </w:rPr>
        <w:t>23 CFR 774.7(b)</w:t>
      </w:r>
      <w:r w:rsidR="00757BF2" w:rsidRPr="002A15BE">
        <w:rPr>
          <w:rFonts w:asciiTheme="minorHAnsi" w:hAnsiTheme="minorHAnsi" w:cstheme="minorHAnsi"/>
          <w:b/>
          <w:bCs/>
          <w:sz w:val="22"/>
          <w:szCs w:val="22"/>
        </w:rPr>
        <w:t xml:space="preserve"> </w:t>
      </w:r>
      <w:bookmarkStart w:id="3" w:name="_Hlk208228555"/>
      <w:r w:rsidR="00374294" w:rsidRPr="002A15BE">
        <w:rPr>
          <w:rFonts w:asciiTheme="minorHAnsi" w:hAnsiTheme="minorHAnsi" w:cstheme="minorHAnsi"/>
          <w:b/>
          <w:bCs/>
          <w:i/>
          <w:iCs/>
          <w:sz w:val="22"/>
          <w:szCs w:val="22"/>
        </w:rPr>
        <w:t>D</w:t>
      </w:r>
      <w:r w:rsidR="00294E9D" w:rsidRPr="002A15BE">
        <w:rPr>
          <w:rFonts w:asciiTheme="minorHAnsi" w:hAnsiTheme="minorHAnsi" w:cstheme="minorHAnsi"/>
          <w:b/>
          <w:bCs/>
          <w:i/>
          <w:iCs/>
          <w:sz w:val="22"/>
          <w:szCs w:val="22"/>
        </w:rPr>
        <w:t xml:space="preserve">e </w:t>
      </w:r>
      <w:r w:rsidR="00D83AD8" w:rsidRPr="002A15BE">
        <w:rPr>
          <w:rFonts w:asciiTheme="minorHAnsi" w:hAnsiTheme="minorHAnsi" w:cstheme="minorHAnsi"/>
          <w:b/>
          <w:bCs/>
          <w:i/>
          <w:iCs/>
          <w:sz w:val="22"/>
          <w:szCs w:val="22"/>
        </w:rPr>
        <w:t>m</w:t>
      </w:r>
      <w:r w:rsidR="00294E9D" w:rsidRPr="002A15BE">
        <w:rPr>
          <w:rFonts w:asciiTheme="minorHAnsi" w:hAnsiTheme="minorHAnsi" w:cstheme="minorHAnsi"/>
          <w:b/>
          <w:bCs/>
          <w:i/>
          <w:iCs/>
          <w:sz w:val="22"/>
          <w:szCs w:val="22"/>
        </w:rPr>
        <w:t>inimis</w:t>
      </w:r>
      <w:r w:rsidR="00703635" w:rsidRPr="002A15BE">
        <w:rPr>
          <w:rFonts w:asciiTheme="minorHAnsi" w:hAnsiTheme="minorHAnsi" w:cstheme="minorHAnsi"/>
          <w:b/>
          <w:bCs/>
          <w:sz w:val="22"/>
          <w:szCs w:val="22"/>
        </w:rPr>
        <w:t xml:space="preserve"> Section 4(f) impact determination</w:t>
      </w:r>
    </w:p>
    <w:p w14:paraId="1D12338C" w14:textId="77777777" w:rsidR="00670117" w:rsidRPr="00454E04" w:rsidRDefault="00670117" w:rsidP="00000EDA">
      <w:pPr>
        <w:tabs>
          <w:tab w:val="left" w:pos="360"/>
        </w:tabs>
        <w:suppressAutoHyphens/>
        <w:ind w:left="360"/>
        <w:contextualSpacing/>
        <w:rPr>
          <w:rFonts w:asciiTheme="minorHAnsi" w:hAnsiTheme="minorHAnsi" w:cstheme="minorHAnsi"/>
          <w:b/>
          <w:bCs/>
          <w:sz w:val="22"/>
          <w:szCs w:val="22"/>
        </w:rPr>
      </w:pPr>
    </w:p>
    <w:p w14:paraId="373F7BC8" w14:textId="77777777" w:rsidR="00670117" w:rsidRPr="00454E04" w:rsidRDefault="00670117" w:rsidP="00454E04">
      <w:pPr>
        <w:tabs>
          <w:tab w:val="left" w:pos="-720"/>
          <w:tab w:val="left" w:pos="360"/>
        </w:tabs>
        <w:suppressAutoHyphens/>
        <w:ind w:left="720"/>
        <w:contextualSpacing/>
        <w:rPr>
          <w:rFonts w:asciiTheme="minorHAnsi" w:hAnsiTheme="minorHAnsi" w:cstheme="minorHAnsi"/>
          <w:bCs/>
          <w:sz w:val="22"/>
          <w:szCs w:val="22"/>
        </w:rPr>
      </w:pPr>
      <w:r w:rsidRPr="00454E04">
        <w:rPr>
          <w:rFonts w:asciiTheme="minorHAnsi" w:hAnsiTheme="minorHAnsi" w:cstheme="minorHAnsi"/>
          <w:bCs/>
          <w:sz w:val="22"/>
          <w:szCs w:val="22"/>
        </w:rPr>
        <w:t xml:space="preserve">A </w:t>
      </w:r>
      <w:r w:rsidRPr="00454E04">
        <w:rPr>
          <w:rFonts w:asciiTheme="minorHAnsi" w:hAnsiTheme="minorHAnsi" w:cstheme="minorHAnsi"/>
          <w:bCs/>
          <w:i/>
          <w:iCs/>
          <w:sz w:val="22"/>
          <w:szCs w:val="22"/>
        </w:rPr>
        <w:t>de minimis</w:t>
      </w:r>
      <w:r w:rsidRPr="00454E04">
        <w:rPr>
          <w:rFonts w:asciiTheme="minorHAnsi" w:hAnsiTheme="minorHAnsi" w:cstheme="minorHAnsi"/>
          <w:bCs/>
          <w:sz w:val="22"/>
          <w:szCs w:val="22"/>
        </w:rPr>
        <w:t xml:space="preserve"> impact is one that, after </w:t>
      </w:r>
      <w:proofErr w:type="gramStart"/>
      <w:r w:rsidRPr="00454E04">
        <w:rPr>
          <w:rFonts w:asciiTheme="minorHAnsi" w:hAnsiTheme="minorHAnsi" w:cstheme="minorHAnsi"/>
          <w:bCs/>
          <w:sz w:val="22"/>
          <w:szCs w:val="22"/>
        </w:rPr>
        <w:t>taking into account</w:t>
      </w:r>
      <w:proofErr w:type="gramEnd"/>
      <w:r w:rsidRPr="00454E04">
        <w:rPr>
          <w:rFonts w:asciiTheme="minorHAnsi" w:hAnsiTheme="minorHAnsi" w:cstheme="minorHAnsi"/>
          <w:bCs/>
          <w:sz w:val="22"/>
          <w:szCs w:val="22"/>
        </w:rPr>
        <w:t xml:space="preserve"> any measures to minimize harm (such as avoidance, minimization, mitigation or enhancement measures), results in either: </w:t>
      </w:r>
    </w:p>
    <w:p w14:paraId="197C7429" w14:textId="77777777" w:rsidR="00670117" w:rsidRPr="00454E04" w:rsidRDefault="00670117" w:rsidP="00454E04">
      <w:pPr>
        <w:tabs>
          <w:tab w:val="left" w:pos="-720"/>
          <w:tab w:val="left" w:pos="360"/>
        </w:tabs>
        <w:suppressAutoHyphens/>
        <w:ind w:left="720"/>
        <w:contextualSpacing/>
        <w:rPr>
          <w:rFonts w:asciiTheme="minorHAnsi" w:hAnsiTheme="minorHAnsi" w:cstheme="minorHAnsi"/>
          <w:bCs/>
          <w:sz w:val="22"/>
          <w:szCs w:val="22"/>
        </w:rPr>
      </w:pPr>
      <w:r w:rsidRPr="00454E04">
        <w:rPr>
          <w:rFonts w:asciiTheme="minorHAnsi" w:hAnsiTheme="minorHAnsi" w:cstheme="minorHAnsi"/>
          <w:bCs/>
          <w:sz w:val="22"/>
          <w:szCs w:val="22"/>
        </w:rPr>
        <w:t xml:space="preserve">1) A Section 106 finding of no adverse effect or no historic properties affected on a historic </w:t>
      </w:r>
      <w:proofErr w:type="gramStart"/>
      <w:r w:rsidRPr="00454E04">
        <w:rPr>
          <w:rFonts w:asciiTheme="minorHAnsi" w:hAnsiTheme="minorHAnsi" w:cstheme="minorHAnsi"/>
          <w:bCs/>
          <w:sz w:val="22"/>
          <w:szCs w:val="22"/>
        </w:rPr>
        <w:t>property;</w:t>
      </w:r>
      <w:proofErr w:type="gramEnd"/>
      <w:r w:rsidRPr="00454E04">
        <w:rPr>
          <w:rFonts w:asciiTheme="minorHAnsi" w:hAnsiTheme="minorHAnsi" w:cstheme="minorHAnsi"/>
          <w:bCs/>
          <w:sz w:val="22"/>
          <w:szCs w:val="22"/>
        </w:rPr>
        <w:t xml:space="preserve"> or </w:t>
      </w:r>
    </w:p>
    <w:p w14:paraId="56810DD4" w14:textId="31EE2C55" w:rsidR="00670117" w:rsidRDefault="00670117" w:rsidP="00454E04">
      <w:pPr>
        <w:tabs>
          <w:tab w:val="left" w:pos="-720"/>
          <w:tab w:val="left" w:pos="360"/>
        </w:tabs>
        <w:suppressAutoHyphens/>
        <w:ind w:left="720"/>
        <w:contextualSpacing/>
        <w:rPr>
          <w:rFonts w:asciiTheme="minorHAnsi" w:hAnsiTheme="minorHAnsi" w:cstheme="minorHAnsi"/>
          <w:bCs/>
          <w:sz w:val="22"/>
          <w:szCs w:val="22"/>
        </w:rPr>
      </w:pPr>
      <w:r w:rsidRPr="00454E04">
        <w:rPr>
          <w:rFonts w:asciiTheme="minorHAnsi" w:hAnsiTheme="minorHAnsi" w:cstheme="minorHAnsi"/>
          <w:bCs/>
          <w:sz w:val="22"/>
          <w:szCs w:val="22"/>
        </w:rPr>
        <w:t>2) A determination that the project would not adversely affect the activities, features, or attributes qualifying a park, recreation area, or wildlife or waterfowl refuge for protection under Section 4(f).</w:t>
      </w:r>
    </w:p>
    <w:p w14:paraId="2A35FD53" w14:textId="77777777" w:rsidR="00257004" w:rsidRDefault="00257004" w:rsidP="00257004">
      <w:pPr>
        <w:autoSpaceDE w:val="0"/>
        <w:autoSpaceDN w:val="0"/>
        <w:adjustRightInd w:val="0"/>
        <w:rPr>
          <w:rFonts w:asciiTheme="minorHAnsi" w:hAnsiTheme="minorHAnsi" w:cstheme="minorHAnsi"/>
          <w:color w:val="0000FF"/>
          <w:sz w:val="22"/>
          <w:szCs w:val="22"/>
        </w:rPr>
      </w:pPr>
    </w:p>
    <w:bookmarkEnd w:id="3"/>
    <w:p w14:paraId="22B585B3" w14:textId="14EED14B" w:rsidR="00294E9D" w:rsidRPr="00257004" w:rsidRDefault="00294E9D" w:rsidP="0097556A">
      <w:pPr>
        <w:suppressAutoHyphens/>
        <w:ind w:left="360"/>
        <w:contextualSpacing/>
        <w:rPr>
          <w:rFonts w:asciiTheme="minorHAnsi" w:hAnsiTheme="minorHAnsi" w:cstheme="minorHAnsi"/>
          <w:b/>
          <w:sz w:val="22"/>
          <w:szCs w:val="22"/>
        </w:rPr>
      </w:pPr>
      <w:r w:rsidRPr="00257004">
        <w:rPr>
          <w:rFonts w:asciiTheme="minorHAnsi" w:hAnsiTheme="minorHAnsi" w:cstheme="minorHAnsi"/>
          <w:b/>
          <w:sz w:val="22"/>
          <w:szCs w:val="22"/>
        </w:rPr>
        <w:t xml:space="preserve">Indicate which </w:t>
      </w:r>
      <w:r w:rsidR="004420B9" w:rsidRPr="00257004">
        <w:rPr>
          <w:rFonts w:asciiTheme="minorHAnsi" w:hAnsiTheme="minorHAnsi" w:cstheme="minorHAnsi"/>
          <w:b/>
          <w:sz w:val="22"/>
          <w:szCs w:val="22"/>
        </w:rPr>
        <w:t xml:space="preserve">determination </w:t>
      </w:r>
      <w:r w:rsidRPr="00257004">
        <w:rPr>
          <w:rFonts w:asciiTheme="minorHAnsi" w:hAnsiTheme="minorHAnsi" w:cstheme="minorHAnsi"/>
          <w:b/>
          <w:sz w:val="22"/>
          <w:szCs w:val="22"/>
        </w:rPr>
        <w:t xml:space="preserve">of </w:t>
      </w:r>
      <w:r w:rsidR="00033A76" w:rsidRPr="00257004">
        <w:rPr>
          <w:rFonts w:asciiTheme="minorHAnsi" w:hAnsiTheme="minorHAnsi" w:cstheme="minorHAnsi"/>
          <w:b/>
          <w:i/>
          <w:sz w:val="22"/>
          <w:szCs w:val="22"/>
        </w:rPr>
        <w:t>d</w:t>
      </w:r>
      <w:r w:rsidRPr="00257004">
        <w:rPr>
          <w:rFonts w:asciiTheme="minorHAnsi" w:hAnsiTheme="minorHAnsi" w:cstheme="minorHAnsi"/>
          <w:b/>
          <w:i/>
          <w:sz w:val="22"/>
          <w:szCs w:val="22"/>
        </w:rPr>
        <w:t xml:space="preserve">e </w:t>
      </w:r>
      <w:r w:rsidR="00033A76" w:rsidRPr="00257004">
        <w:rPr>
          <w:rFonts w:asciiTheme="minorHAnsi" w:hAnsiTheme="minorHAnsi" w:cstheme="minorHAnsi"/>
          <w:b/>
          <w:i/>
          <w:sz w:val="22"/>
          <w:szCs w:val="22"/>
        </w:rPr>
        <w:t>m</w:t>
      </w:r>
      <w:r w:rsidRPr="00257004">
        <w:rPr>
          <w:rFonts w:asciiTheme="minorHAnsi" w:hAnsiTheme="minorHAnsi" w:cstheme="minorHAnsi"/>
          <w:b/>
          <w:i/>
          <w:sz w:val="22"/>
          <w:szCs w:val="22"/>
        </w:rPr>
        <w:t>inimis</w:t>
      </w:r>
      <w:r w:rsidR="00D83AD8" w:rsidRPr="00257004">
        <w:rPr>
          <w:rFonts w:asciiTheme="minorHAnsi" w:hAnsiTheme="minorHAnsi" w:cstheme="minorHAnsi"/>
          <w:b/>
          <w:sz w:val="22"/>
          <w:szCs w:val="22"/>
        </w:rPr>
        <w:t xml:space="preserve"> i</w:t>
      </w:r>
      <w:r w:rsidRPr="00257004">
        <w:rPr>
          <w:rFonts w:asciiTheme="minorHAnsi" w:hAnsiTheme="minorHAnsi" w:cstheme="minorHAnsi"/>
          <w:b/>
          <w:sz w:val="22"/>
          <w:szCs w:val="22"/>
        </w:rPr>
        <w:t xml:space="preserve">mpact </w:t>
      </w:r>
      <w:r w:rsidR="00A403EC" w:rsidRPr="00257004">
        <w:rPr>
          <w:rFonts w:asciiTheme="minorHAnsi" w:hAnsiTheme="minorHAnsi" w:cstheme="minorHAnsi"/>
          <w:b/>
          <w:sz w:val="22"/>
          <w:szCs w:val="22"/>
        </w:rPr>
        <w:t>applies.</w:t>
      </w:r>
    </w:p>
    <w:p w14:paraId="4BAEAB4C" w14:textId="77777777" w:rsidR="0097556A" w:rsidRPr="00454E04" w:rsidRDefault="0097556A" w:rsidP="0097556A">
      <w:pPr>
        <w:suppressAutoHyphens/>
        <w:ind w:left="360"/>
        <w:contextualSpacing/>
        <w:rPr>
          <w:rFonts w:asciiTheme="minorHAnsi" w:hAnsiTheme="minorHAnsi" w:cstheme="minorHAnsi"/>
          <w:bCs/>
          <w:sz w:val="22"/>
          <w:szCs w:val="22"/>
          <w:u w:val="single"/>
        </w:rPr>
      </w:pPr>
    </w:p>
    <w:p w14:paraId="28D6F7A6" w14:textId="474FCE83" w:rsidR="00294E9D" w:rsidRDefault="00000000" w:rsidP="0097556A">
      <w:pPr>
        <w:tabs>
          <w:tab w:val="left" w:pos="-720"/>
          <w:tab w:val="left" w:pos="1080"/>
        </w:tabs>
        <w:suppressAutoHyphens/>
        <w:ind w:left="1080" w:hanging="360"/>
        <w:contextualSpacing/>
        <w:rPr>
          <w:rFonts w:asciiTheme="minorHAnsi" w:hAnsiTheme="minorHAnsi" w:cstheme="minorHAnsi"/>
          <w:bCs/>
          <w:sz w:val="22"/>
          <w:szCs w:val="22"/>
        </w:rPr>
      </w:pPr>
      <w:sdt>
        <w:sdtPr>
          <w:rPr>
            <w:rFonts w:asciiTheme="minorHAnsi" w:hAnsiTheme="minorHAnsi" w:cstheme="minorHAnsi"/>
            <w:bCs/>
            <w:sz w:val="20"/>
            <w:szCs w:val="20"/>
          </w:rPr>
          <w:id w:val="422688857"/>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070185" w:rsidRPr="00454E04">
        <w:rPr>
          <w:rFonts w:asciiTheme="minorHAnsi" w:hAnsiTheme="minorHAnsi" w:cstheme="minorHAnsi"/>
          <w:bCs/>
          <w:sz w:val="22"/>
          <w:szCs w:val="22"/>
        </w:rPr>
        <w:tab/>
      </w:r>
      <w:r w:rsidR="004420B9" w:rsidRPr="00454E04">
        <w:rPr>
          <w:rFonts w:asciiTheme="minorHAnsi" w:hAnsiTheme="minorHAnsi" w:cstheme="minorHAnsi"/>
          <w:bCs/>
          <w:sz w:val="22"/>
          <w:szCs w:val="22"/>
        </w:rPr>
        <w:t>Determination</w:t>
      </w:r>
      <w:r w:rsidR="00294E9D" w:rsidRPr="00454E04">
        <w:rPr>
          <w:rFonts w:asciiTheme="minorHAnsi" w:hAnsiTheme="minorHAnsi" w:cstheme="minorHAnsi"/>
          <w:bCs/>
          <w:sz w:val="22"/>
          <w:szCs w:val="22"/>
        </w:rPr>
        <w:t xml:space="preserve"> of </w:t>
      </w:r>
      <w:r w:rsidR="00D83AD8" w:rsidRPr="00454E04">
        <w:rPr>
          <w:rFonts w:asciiTheme="minorHAnsi" w:hAnsiTheme="minorHAnsi" w:cstheme="minorHAnsi"/>
          <w:bCs/>
          <w:i/>
          <w:sz w:val="22"/>
          <w:szCs w:val="22"/>
        </w:rPr>
        <w:t>d</w:t>
      </w:r>
      <w:r w:rsidR="00294E9D" w:rsidRPr="00454E04">
        <w:rPr>
          <w:rFonts w:asciiTheme="minorHAnsi" w:hAnsiTheme="minorHAnsi" w:cstheme="minorHAnsi"/>
          <w:bCs/>
          <w:i/>
          <w:sz w:val="22"/>
          <w:szCs w:val="22"/>
        </w:rPr>
        <w:t xml:space="preserve">e </w:t>
      </w:r>
      <w:r w:rsidR="00033A76" w:rsidRPr="00454E04">
        <w:rPr>
          <w:rFonts w:asciiTheme="minorHAnsi" w:hAnsiTheme="minorHAnsi" w:cstheme="minorHAnsi"/>
          <w:bCs/>
          <w:i/>
          <w:sz w:val="22"/>
          <w:szCs w:val="22"/>
        </w:rPr>
        <w:t>m</w:t>
      </w:r>
      <w:r w:rsidR="00294E9D" w:rsidRPr="00454E04">
        <w:rPr>
          <w:rFonts w:asciiTheme="minorHAnsi" w:hAnsiTheme="minorHAnsi" w:cstheme="minorHAnsi"/>
          <w:bCs/>
          <w:i/>
          <w:sz w:val="22"/>
          <w:szCs w:val="22"/>
        </w:rPr>
        <w:t>inimis</w:t>
      </w:r>
      <w:r w:rsidR="00D83AD8" w:rsidRPr="00454E04">
        <w:rPr>
          <w:rFonts w:asciiTheme="minorHAnsi" w:hAnsiTheme="minorHAnsi" w:cstheme="minorHAnsi"/>
          <w:bCs/>
          <w:sz w:val="22"/>
          <w:szCs w:val="22"/>
        </w:rPr>
        <w:t xml:space="preserve"> i</w:t>
      </w:r>
      <w:r w:rsidR="00294E9D" w:rsidRPr="00454E04">
        <w:rPr>
          <w:rFonts w:asciiTheme="minorHAnsi" w:hAnsiTheme="minorHAnsi" w:cstheme="minorHAnsi"/>
          <w:bCs/>
          <w:sz w:val="22"/>
          <w:szCs w:val="22"/>
        </w:rPr>
        <w:t>mpact on a Historic Property</w:t>
      </w:r>
    </w:p>
    <w:p w14:paraId="0F7050C7" w14:textId="77777777" w:rsidR="00912BAD" w:rsidRPr="00454E04" w:rsidRDefault="00912BAD" w:rsidP="00912BAD">
      <w:pPr>
        <w:tabs>
          <w:tab w:val="left" w:pos="-720"/>
          <w:tab w:val="left" w:pos="1080"/>
        </w:tabs>
        <w:suppressAutoHyphens/>
        <w:contextualSpacing/>
        <w:rPr>
          <w:rFonts w:asciiTheme="minorHAnsi" w:hAnsiTheme="minorHAnsi" w:cstheme="minorHAnsi"/>
          <w:bCs/>
          <w:sz w:val="22"/>
          <w:szCs w:val="22"/>
        </w:rPr>
      </w:pPr>
    </w:p>
    <w:p w14:paraId="1DDC7142" w14:textId="7C57E0BE" w:rsidR="00294E9D" w:rsidRDefault="00000000" w:rsidP="0097556A">
      <w:pPr>
        <w:tabs>
          <w:tab w:val="left" w:pos="-720"/>
          <w:tab w:val="left" w:pos="1080"/>
        </w:tabs>
        <w:suppressAutoHyphens/>
        <w:ind w:left="1080" w:hanging="360"/>
        <w:contextualSpacing/>
        <w:rPr>
          <w:rFonts w:asciiTheme="minorHAnsi" w:hAnsiTheme="minorHAnsi" w:cstheme="minorHAnsi"/>
          <w:bCs/>
          <w:sz w:val="22"/>
          <w:szCs w:val="22"/>
        </w:rPr>
      </w:pPr>
      <w:sdt>
        <w:sdtPr>
          <w:rPr>
            <w:rFonts w:asciiTheme="minorHAnsi" w:hAnsiTheme="minorHAnsi" w:cstheme="minorHAnsi"/>
            <w:bCs/>
            <w:sz w:val="20"/>
            <w:szCs w:val="20"/>
          </w:rPr>
          <w:id w:val="1988441527"/>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070185" w:rsidRPr="00454E04">
        <w:rPr>
          <w:rFonts w:asciiTheme="minorHAnsi" w:hAnsiTheme="minorHAnsi" w:cstheme="minorHAnsi"/>
          <w:bCs/>
          <w:sz w:val="22"/>
          <w:szCs w:val="22"/>
        </w:rPr>
        <w:tab/>
      </w:r>
      <w:r w:rsidR="004420B9" w:rsidRPr="00454E04">
        <w:rPr>
          <w:rFonts w:asciiTheme="minorHAnsi" w:hAnsiTheme="minorHAnsi" w:cstheme="minorHAnsi"/>
          <w:bCs/>
          <w:sz w:val="22"/>
          <w:szCs w:val="22"/>
        </w:rPr>
        <w:t>Determination</w:t>
      </w:r>
      <w:r w:rsidR="00294E9D" w:rsidRPr="00454E04">
        <w:rPr>
          <w:rFonts w:asciiTheme="minorHAnsi" w:hAnsiTheme="minorHAnsi" w:cstheme="minorHAnsi"/>
          <w:bCs/>
          <w:sz w:val="22"/>
          <w:szCs w:val="22"/>
        </w:rPr>
        <w:t xml:space="preserve"> of </w:t>
      </w:r>
      <w:r w:rsidR="006D1ACA" w:rsidRPr="00454E04">
        <w:rPr>
          <w:rFonts w:asciiTheme="minorHAnsi" w:hAnsiTheme="minorHAnsi" w:cstheme="minorHAnsi"/>
          <w:bCs/>
          <w:i/>
          <w:iCs/>
          <w:sz w:val="22"/>
          <w:szCs w:val="22"/>
        </w:rPr>
        <w:t>d</w:t>
      </w:r>
      <w:r w:rsidR="00294E9D" w:rsidRPr="00454E04">
        <w:rPr>
          <w:rFonts w:asciiTheme="minorHAnsi" w:hAnsiTheme="minorHAnsi" w:cstheme="minorHAnsi"/>
          <w:bCs/>
          <w:i/>
          <w:iCs/>
          <w:sz w:val="22"/>
          <w:szCs w:val="22"/>
        </w:rPr>
        <w:t xml:space="preserve">e </w:t>
      </w:r>
      <w:r w:rsidR="00BC2537" w:rsidRPr="00454E04">
        <w:rPr>
          <w:rFonts w:asciiTheme="minorHAnsi" w:hAnsiTheme="minorHAnsi" w:cstheme="minorHAnsi"/>
          <w:bCs/>
          <w:i/>
          <w:iCs/>
          <w:sz w:val="22"/>
          <w:szCs w:val="22"/>
        </w:rPr>
        <w:t>m</w:t>
      </w:r>
      <w:r w:rsidR="00D83AD8" w:rsidRPr="00454E04">
        <w:rPr>
          <w:rFonts w:asciiTheme="minorHAnsi" w:hAnsiTheme="minorHAnsi" w:cstheme="minorHAnsi"/>
          <w:bCs/>
          <w:i/>
          <w:iCs/>
          <w:sz w:val="22"/>
          <w:szCs w:val="22"/>
        </w:rPr>
        <w:t>inimis</w:t>
      </w:r>
      <w:r w:rsidR="00D83AD8" w:rsidRPr="00454E04">
        <w:rPr>
          <w:rFonts w:asciiTheme="minorHAnsi" w:hAnsiTheme="minorHAnsi" w:cstheme="minorHAnsi"/>
          <w:bCs/>
          <w:sz w:val="22"/>
          <w:szCs w:val="22"/>
        </w:rPr>
        <w:t xml:space="preserve"> i</w:t>
      </w:r>
      <w:r w:rsidR="00294E9D" w:rsidRPr="00454E04">
        <w:rPr>
          <w:rFonts w:asciiTheme="minorHAnsi" w:hAnsiTheme="minorHAnsi" w:cstheme="minorHAnsi"/>
          <w:bCs/>
          <w:sz w:val="22"/>
          <w:szCs w:val="22"/>
        </w:rPr>
        <w:t>mpact on Parks, Recreation Areas and Wildlife and Waterfowl Refuge</w:t>
      </w:r>
      <w:r w:rsidR="00D83AD8" w:rsidRPr="00454E04">
        <w:rPr>
          <w:rFonts w:asciiTheme="minorHAnsi" w:hAnsiTheme="minorHAnsi" w:cstheme="minorHAnsi"/>
          <w:bCs/>
          <w:sz w:val="22"/>
          <w:szCs w:val="22"/>
        </w:rPr>
        <w:t>s</w:t>
      </w:r>
    </w:p>
    <w:p w14:paraId="4ADB7C4B" w14:textId="77777777" w:rsidR="0021424B" w:rsidRPr="00454E04" w:rsidRDefault="0021424B" w:rsidP="0021424B">
      <w:pPr>
        <w:rPr>
          <w:rFonts w:asciiTheme="minorHAnsi" w:hAnsiTheme="minorHAnsi" w:cstheme="minorHAnsi"/>
          <w:sz w:val="22"/>
          <w:szCs w:val="22"/>
        </w:rPr>
      </w:pPr>
    </w:p>
    <w:p w14:paraId="613C2555" w14:textId="05F926C9" w:rsidR="0021424B" w:rsidRDefault="00A17469" w:rsidP="0021424B">
      <w:pPr>
        <w:ind w:left="360"/>
        <w:rPr>
          <w:rFonts w:asciiTheme="minorHAnsi" w:hAnsiTheme="minorHAnsi" w:cstheme="minorHAnsi"/>
          <w:sz w:val="22"/>
          <w:szCs w:val="22"/>
        </w:rPr>
      </w:pPr>
      <w:r>
        <w:rPr>
          <w:rFonts w:asciiTheme="minorHAnsi" w:hAnsiTheme="minorHAnsi" w:cstheme="minorHAnsi"/>
          <w:b/>
          <w:bCs/>
          <w:sz w:val="22"/>
          <w:szCs w:val="22"/>
        </w:rPr>
        <w:t>For historic properties, s</w:t>
      </w:r>
      <w:r w:rsidR="0021424B" w:rsidRPr="00454E04">
        <w:rPr>
          <w:rFonts w:asciiTheme="minorHAnsi" w:hAnsiTheme="minorHAnsi" w:cstheme="minorHAnsi"/>
          <w:b/>
          <w:bCs/>
          <w:sz w:val="22"/>
          <w:szCs w:val="22"/>
        </w:rPr>
        <w:t>upporting documentation such as the signed Section 106 form (DT1635) and/or Determination of No Adverse Effect is attached here:</w:t>
      </w:r>
      <w:r w:rsidR="0021424B" w:rsidRPr="00454E04">
        <w:rPr>
          <w:rFonts w:asciiTheme="minorHAnsi" w:hAnsiTheme="minorHAnsi" w:cstheme="minorHAnsi"/>
          <w:sz w:val="22"/>
          <w:szCs w:val="22"/>
        </w:rPr>
        <w:t xml:space="preserve"> </w:t>
      </w:r>
      <w:r w:rsidR="0021424B" w:rsidRPr="00454E04">
        <w:rPr>
          <w:rFonts w:asciiTheme="minorHAnsi" w:hAnsiTheme="minorHAnsi" w:cstheme="minorHAnsi"/>
          <w:sz w:val="22"/>
          <w:szCs w:val="22"/>
        </w:rPr>
        <w:fldChar w:fldCharType="begin">
          <w:ffData>
            <w:name w:val="Text75"/>
            <w:enabled/>
            <w:calcOnExit w:val="0"/>
            <w:textInput/>
          </w:ffData>
        </w:fldChar>
      </w:r>
      <w:r w:rsidR="0021424B" w:rsidRPr="00454E04">
        <w:rPr>
          <w:rFonts w:asciiTheme="minorHAnsi" w:hAnsiTheme="minorHAnsi" w:cstheme="minorHAnsi"/>
          <w:sz w:val="22"/>
          <w:szCs w:val="22"/>
        </w:rPr>
        <w:instrText xml:space="preserve"> FORMTEXT </w:instrText>
      </w:r>
      <w:r w:rsidR="0021424B" w:rsidRPr="00454E04">
        <w:rPr>
          <w:rFonts w:asciiTheme="minorHAnsi" w:hAnsiTheme="minorHAnsi" w:cstheme="minorHAnsi"/>
          <w:sz w:val="22"/>
          <w:szCs w:val="22"/>
        </w:rPr>
      </w:r>
      <w:r w:rsidR="0021424B" w:rsidRPr="00454E04">
        <w:rPr>
          <w:rFonts w:asciiTheme="minorHAnsi" w:hAnsiTheme="minorHAnsi" w:cstheme="minorHAnsi"/>
          <w:sz w:val="22"/>
          <w:szCs w:val="22"/>
        </w:rPr>
        <w:fldChar w:fldCharType="separate"/>
      </w:r>
      <w:r w:rsidR="0021424B" w:rsidRPr="00454E04">
        <w:rPr>
          <w:rFonts w:asciiTheme="minorHAnsi" w:hAnsiTheme="minorHAnsi" w:cstheme="minorHAnsi"/>
          <w:noProof/>
          <w:sz w:val="22"/>
          <w:szCs w:val="22"/>
        </w:rPr>
        <w:t> </w:t>
      </w:r>
      <w:r w:rsidR="0021424B" w:rsidRPr="00454E04">
        <w:rPr>
          <w:rFonts w:asciiTheme="minorHAnsi" w:hAnsiTheme="minorHAnsi" w:cstheme="minorHAnsi"/>
          <w:noProof/>
          <w:sz w:val="22"/>
          <w:szCs w:val="22"/>
        </w:rPr>
        <w:t> </w:t>
      </w:r>
      <w:r w:rsidR="0021424B" w:rsidRPr="00454E04">
        <w:rPr>
          <w:rFonts w:asciiTheme="minorHAnsi" w:hAnsiTheme="minorHAnsi" w:cstheme="minorHAnsi"/>
          <w:noProof/>
          <w:sz w:val="22"/>
          <w:szCs w:val="22"/>
        </w:rPr>
        <w:t> </w:t>
      </w:r>
      <w:r w:rsidR="0021424B" w:rsidRPr="00454E04">
        <w:rPr>
          <w:rFonts w:asciiTheme="minorHAnsi" w:hAnsiTheme="minorHAnsi" w:cstheme="minorHAnsi"/>
          <w:noProof/>
          <w:sz w:val="22"/>
          <w:szCs w:val="22"/>
        </w:rPr>
        <w:t> </w:t>
      </w:r>
      <w:r w:rsidR="0021424B" w:rsidRPr="00454E04">
        <w:rPr>
          <w:rFonts w:asciiTheme="minorHAnsi" w:hAnsiTheme="minorHAnsi" w:cstheme="minorHAnsi"/>
          <w:noProof/>
          <w:sz w:val="22"/>
          <w:szCs w:val="22"/>
        </w:rPr>
        <w:t> </w:t>
      </w:r>
      <w:r w:rsidR="0021424B" w:rsidRPr="00454E04">
        <w:rPr>
          <w:rFonts w:asciiTheme="minorHAnsi" w:hAnsiTheme="minorHAnsi" w:cstheme="minorHAnsi"/>
          <w:sz w:val="22"/>
          <w:szCs w:val="22"/>
        </w:rPr>
        <w:fldChar w:fldCharType="end"/>
      </w:r>
    </w:p>
    <w:p w14:paraId="7D2B45E2" w14:textId="77777777" w:rsidR="00046C24" w:rsidRPr="00454E04" w:rsidRDefault="00046C24" w:rsidP="00EB3558">
      <w:pPr>
        <w:rPr>
          <w:rFonts w:asciiTheme="minorHAnsi" w:hAnsiTheme="minorHAnsi" w:cstheme="minorHAnsi"/>
          <w:sz w:val="22"/>
          <w:szCs w:val="22"/>
        </w:rPr>
      </w:pPr>
    </w:p>
    <w:p w14:paraId="5385CBE7" w14:textId="1A1E5F08" w:rsidR="0021424B" w:rsidRDefault="009A131C" w:rsidP="0021424B">
      <w:pPr>
        <w:ind w:left="360"/>
        <w:rPr>
          <w:rFonts w:asciiTheme="minorHAnsi" w:hAnsiTheme="minorHAnsi" w:cstheme="minorHAnsi"/>
          <w:sz w:val="22"/>
          <w:szCs w:val="22"/>
        </w:rPr>
      </w:pPr>
      <w:r>
        <w:rPr>
          <w:rFonts w:asciiTheme="minorHAnsi" w:hAnsiTheme="minorHAnsi" w:cstheme="minorHAnsi"/>
          <w:b/>
          <w:bCs/>
          <w:sz w:val="22"/>
          <w:szCs w:val="22"/>
        </w:rPr>
        <w:t>For parks, recreation areas, and wildlife or waterfowl refuges, d</w:t>
      </w:r>
      <w:r w:rsidR="0021424B" w:rsidRPr="00257004">
        <w:rPr>
          <w:rFonts w:asciiTheme="minorHAnsi" w:hAnsiTheme="minorHAnsi" w:cstheme="minorHAnsi"/>
          <w:b/>
          <w:bCs/>
          <w:sz w:val="22"/>
          <w:szCs w:val="22"/>
        </w:rPr>
        <w:t>escribe the public involvement process and results.  Note: For historic properties the Section 106 process satisfies the public involvement requirements</w:t>
      </w:r>
      <w:r>
        <w:rPr>
          <w:rFonts w:asciiTheme="minorHAnsi" w:hAnsiTheme="minorHAnsi" w:cstheme="minorHAnsi"/>
          <w:b/>
          <w:bCs/>
          <w:sz w:val="22"/>
          <w:szCs w:val="22"/>
        </w:rPr>
        <w:t>; however, if the historic property is also a park, recreation area, or wildlife or waterfowl refuge it must also include public involvement per 23 CFR 774.5(b)(2)</w:t>
      </w:r>
      <w:r w:rsidR="0021424B" w:rsidRPr="00257004">
        <w:rPr>
          <w:rFonts w:asciiTheme="minorHAnsi" w:hAnsiTheme="minorHAnsi" w:cstheme="minorHAnsi"/>
          <w:b/>
          <w:bCs/>
          <w:sz w:val="22"/>
          <w:szCs w:val="22"/>
        </w:rPr>
        <w:t>.</w:t>
      </w:r>
      <w:r w:rsidR="0021424B" w:rsidRPr="00257004">
        <w:rPr>
          <w:rFonts w:asciiTheme="minorHAnsi" w:hAnsiTheme="minorHAnsi" w:cstheme="minorHAnsi"/>
          <w:sz w:val="22"/>
          <w:szCs w:val="22"/>
        </w:rPr>
        <w:t xml:space="preserve">  </w:t>
      </w:r>
      <w:r w:rsidR="0021424B" w:rsidRPr="00454E04">
        <w:rPr>
          <w:rFonts w:asciiTheme="minorHAnsi" w:hAnsiTheme="minorHAnsi" w:cstheme="minorHAnsi"/>
          <w:sz w:val="22"/>
          <w:szCs w:val="22"/>
        </w:rPr>
        <w:fldChar w:fldCharType="begin">
          <w:ffData>
            <w:name w:val="Text75"/>
            <w:enabled/>
            <w:calcOnExit w:val="0"/>
            <w:textInput/>
          </w:ffData>
        </w:fldChar>
      </w:r>
      <w:r w:rsidR="0021424B" w:rsidRPr="00454E04">
        <w:rPr>
          <w:rFonts w:asciiTheme="minorHAnsi" w:hAnsiTheme="minorHAnsi" w:cstheme="minorHAnsi"/>
          <w:sz w:val="22"/>
          <w:szCs w:val="22"/>
        </w:rPr>
        <w:instrText xml:space="preserve"> FORMTEXT </w:instrText>
      </w:r>
      <w:r w:rsidR="0021424B" w:rsidRPr="00454E04">
        <w:rPr>
          <w:rFonts w:asciiTheme="minorHAnsi" w:hAnsiTheme="minorHAnsi" w:cstheme="minorHAnsi"/>
          <w:sz w:val="22"/>
          <w:szCs w:val="22"/>
        </w:rPr>
      </w:r>
      <w:r w:rsidR="0021424B" w:rsidRPr="00454E04">
        <w:rPr>
          <w:rFonts w:asciiTheme="minorHAnsi" w:hAnsiTheme="minorHAnsi" w:cstheme="minorHAnsi"/>
          <w:sz w:val="22"/>
          <w:szCs w:val="22"/>
        </w:rPr>
        <w:fldChar w:fldCharType="separate"/>
      </w:r>
      <w:r w:rsidR="0021424B" w:rsidRPr="00454E04">
        <w:rPr>
          <w:rFonts w:asciiTheme="minorHAnsi" w:hAnsiTheme="minorHAnsi" w:cstheme="minorHAnsi"/>
          <w:noProof/>
          <w:sz w:val="22"/>
          <w:szCs w:val="22"/>
        </w:rPr>
        <w:t> </w:t>
      </w:r>
      <w:r w:rsidR="0021424B" w:rsidRPr="00454E04">
        <w:rPr>
          <w:rFonts w:asciiTheme="minorHAnsi" w:hAnsiTheme="minorHAnsi" w:cstheme="minorHAnsi"/>
          <w:noProof/>
          <w:sz w:val="22"/>
          <w:szCs w:val="22"/>
        </w:rPr>
        <w:t> </w:t>
      </w:r>
      <w:r w:rsidR="0021424B" w:rsidRPr="00454E04">
        <w:rPr>
          <w:rFonts w:asciiTheme="minorHAnsi" w:hAnsiTheme="minorHAnsi" w:cstheme="minorHAnsi"/>
          <w:noProof/>
          <w:sz w:val="22"/>
          <w:szCs w:val="22"/>
        </w:rPr>
        <w:t> </w:t>
      </w:r>
      <w:r w:rsidR="0021424B" w:rsidRPr="00454E04">
        <w:rPr>
          <w:rFonts w:asciiTheme="minorHAnsi" w:hAnsiTheme="minorHAnsi" w:cstheme="minorHAnsi"/>
          <w:noProof/>
          <w:sz w:val="22"/>
          <w:szCs w:val="22"/>
        </w:rPr>
        <w:t> </w:t>
      </w:r>
      <w:r w:rsidR="0021424B" w:rsidRPr="00454E04">
        <w:rPr>
          <w:rFonts w:asciiTheme="minorHAnsi" w:hAnsiTheme="minorHAnsi" w:cstheme="minorHAnsi"/>
          <w:noProof/>
          <w:sz w:val="22"/>
          <w:szCs w:val="22"/>
        </w:rPr>
        <w:t> </w:t>
      </w:r>
      <w:r w:rsidR="0021424B" w:rsidRPr="00454E04">
        <w:rPr>
          <w:rFonts w:asciiTheme="minorHAnsi" w:hAnsiTheme="minorHAnsi" w:cstheme="minorHAnsi"/>
          <w:sz w:val="22"/>
          <w:szCs w:val="22"/>
        </w:rPr>
        <w:fldChar w:fldCharType="end"/>
      </w:r>
    </w:p>
    <w:p w14:paraId="546FBB5D" w14:textId="77777777" w:rsidR="0021424B" w:rsidRPr="00454E04" w:rsidRDefault="0021424B" w:rsidP="00EB3558">
      <w:pPr>
        <w:rPr>
          <w:rFonts w:asciiTheme="minorHAnsi" w:hAnsiTheme="minorHAnsi" w:cstheme="minorHAnsi"/>
          <w:sz w:val="22"/>
          <w:szCs w:val="22"/>
        </w:rPr>
      </w:pPr>
    </w:p>
    <w:p w14:paraId="3A7ECF4F" w14:textId="0C5B8B60" w:rsidR="0021424B" w:rsidRDefault="0021424B" w:rsidP="0021424B">
      <w:pPr>
        <w:ind w:left="360"/>
        <w:rPr>
          <w:rFonts w:asciiTheme="minorHAnsi" w:hAnsiTheme="minorHAnsi" w:cstheme="minorHAnsi"/>
          <w:sz w:val="22"/>
          <w:szCs w:val="22"/>
        </w:rPr>
      </w:pPr>
      <w:r w:rsidRPr="00454E04">
        <w:rPr>
          <w:rFonts w:asciiTheme="minorHAnsi" w:hAnsiTheme="minorHAnsi" w:cstheme="minorHAnsi"/>
          <w:b/>
          <w:sz w:val="22"/>
          <w:szCs w:val="22"/>
        </w:rPr>
        <w:t xml:space="preserve">For parks, recreation areas, and wildlife or waterfowl refuges, public involvement materials specific to the </w:t>
      </w:r>
      <w:r w:rsidR="00760DF4">
        <w:rPr>
          <w:rFonts w:asciiTheme="minorHAnsi" w:hAnsiTheme="minorHAnsi" w:cstheme="minorHAnsi"/>
          <w:b/>
          <w:sz w:val="22"/>
          <w:szCs w:val="22"/>
        </w:rPr>
        <w:t>resource</w:t>
      </w:r>
      <w:r w:rsidRPr="00454E04">
        <w:rPr>
          <w:rFonts w:asciiTheme="minorHAnsi" w:hAnsiTheme="minorHAnsi" w:cstheme="minorHAnsi"/>
          <w:b/>
          <w:sz w:val="22"/>
          <w:szCs w:val="22"/>
        </w:rPr>
        <w:t xml:space="preserve"> are attached here:</w:t>
      </w:r>
      <w:r w:rsidRPr="00454E04">
        <w:rPr>
          <w:rFonts w:asciiTheme="minorHAnsi" w:hAnsiTheme="minorHAnsi" w:cstheme="minorHAnsi"/>
          <w:bCs/>
          <w:sz w:val="22"/>
          <w:szCs w:val="22"/>
        </w:rPr>
        <w:t xml:space="preserve"> </w:t>
      </w:r>
      <w:r w:rsidRPr="00454E04">
        <w:rPr>
          <w:rFonts w:asciiTheme="minorHAnsi" w:hAnsiTheme="minorHAnsi" w:cstheme="minorHAnsi"/>
          <w:sz w:val="22"/>
          <w:szCs w:val="22"/>
        </w:rPr>
        <w:fldChar w:fldCharType="begin">
          <w:ffData>
            <w:name w:val="Text75"/>
            <w:enabled/>
            <w:calcOnExit w:val="0"/>
            <w:textInput/>
          </w:ffData>
        </w:fldChar>
      </w:r>
      <w:r w:rsidRPr="00454E04">
        <w:rPr>
          <w:rFonts w:asciiTheme="minorHAnsi" w:hAnsiTheme="minorHAnsi" w:cstheme="minorHAnsi"/>
          <w:sz w:val="22"/>
          <w:szCs w:val="22"/>
        </w:rPr>
        <w:instrText xml:space="preserve"> FORMTEXT </w:instrText>
      </w:r>
      <w:r w:rsidRPr="00454E04">
        <w:rPr>
          <w:rFonts w:asciiTheme="minorHAnsi" w:hAnsiTheme="minorHAnsi" w:cstheme="minorHAnsi"/>
          <w:sz w:val="22"/>
          <w:szCs w:val="22"/>
        </w:rPr>
      </w:r>
      <w:r w:rsidRPr="00454E04">
        <w:rPr>
          <w:rFonts w:asciiTheme="minorHAnsi" w:hAnsiTheme="minorHAnsi" w:cstheme="minorHAnsi"/>
          <w:sz w:val="22"/>
          <w:szCs w:val="22"/>
        </w:rPr>
        <w:fldChar w:fldCharType="separate"/>
      </w:r>
      <w:r w:rsidRPr="00454E04">
        <w:rPr>
          <w:rFonts w:asciiTheme="minorHAnsi" w:hAnsiTheme="minorHAnsi" w:cstheme="minorHAnsi"/>
          <w:noProof/>
          <w:sz w:val="22"/>
          <w:szCs w:val="22"/>
        </w:rPr>
        <w:t> </w:t>
      </w:r>
      <w:r w:rsidRPr="00454E04">
        <w:rPr>
          <w:rFonts w:asciiTheme="minorHAnsi" w:hAnsiTheme="minorHAnsi" w:cstheme="minorHAnsi"/>
          <w:noProof/>
          <w:sz w:val="22"/>
          <w:szCs w:val="22"/>
        </w:rPr>
        <w:t> </w:t>
      </w:r>
      <w:r w:rsidRPr="00454E04">
        <w:rPr>
          <w:rFonts w:asciiTheme="minorHAnsi" w:hAnsiTheme="minorHAnsi" w:cstheme="minorHAnsi"/>
          <w:noProof/>
          <w:sz w:val="22"/>
          <w:szCs w:val="22"/>
        </w:rPr>
        <w:t> </w:t>
      </w:r>
      <w:r w:rsidRPr="00454E04">
        <w:rPr>
          <w:rFonts w:asciiTheme="minorHAnsi" w:hAnsiTheme="minorHAnsi" w:cstheme="minorHAnsi"/>
          <w:noProof/>
          <w:sz w:val="22"/>
          <w:szCs w:val="22"/>
        </w:rPr>
        <w:t> </w:t>
      </w:r>
      <w:r w:rsidRPr="00454E04">
        <w:rPr>
          <w:rFonts w:asciiTheme="minorHAnsi" w:hAnsiTheme="minorHAnsi" w:cstheme="minorHAnsi"/>
          <w:noProof/>
          <w:sz w:val="22"/>
          <w:szCs w:val="22"/>
        </w:rPr>
        <w:t> </w:t>
      </w:r>
      <w:r w:rsidRPr="00454E04">
        <w:rPr>
          <w:rFonts w:asciiTheme="minorHAnsi" w:hAnsiTheme="minorHAnsi" w:cstheme="minorHAnsi"/>
          <w:sz w:val="22"/>
          <w:szCs w:val="22"/>
        </w:rPr>
        <w:fldChar w:fldCharType="end"/>
      </w:r>
    </w:p>
    <w:p w14:paraId="4F48D7C3" w14:textId="77777777" w:rsidR="00257004" w:rsidRDefault="00257004" w:rsidP="0021424B">
      <w:pPr>
        <w:ind w:left="360"/>
        <w:rPr>
          <w:rFonts w:asciiTheme="minorHAnsi" w:hAnsiTheme="minorHAnsi" w:cstheme="minorHAnsi"/>
          <w:sz w:val="22"/>
          <w:szCs w:val="22"/>
        </w:rPr>
      </w:pPr>
    </w:p>
    <w:p w14:paraId="457EF7D1" w14:textId="56EE98E1" w:rsidR="00257004" w:rsidRDefault="0021424B" w:rsidP="0021424B">
      <w:pPr>
        <w:ind w:left="360"/>
        <w:rPr>
          <w:rFonts w:asciiTheme="minorHAnsi" w:hAnsiTheme="minorHAnsi" w:cstheme="minorHAnsi"/>
          <w:sz w:val="22"/>
          <w:szCs w:val="22"/>
        </w:rPr>
      </w:pPr>
      <w:r w:rsidRPr="00454E04">
        <w:rPr>
          <w:rFonts w:asciiTheme="minorHAnsi" w:hAnsiTheme="minorHAnsi" w:cstheme="minorHAnsi"/>
          <w:sz w:val="22"/>
          <w:szCs w:val="22"/>
        </w:rPr>
        <w:t xml:space="preserve">Describe the notification process and results of coordination with the OWJ(s) over the property </w:t>
      </w:r>
      <w:r w:rsidRPr="00454E04">
        <w:rPr>
          <w:rFonts w:asciiTheme="minorHAnsi" w:hAnsiTheme="minorHAnsi" w:cstheme="minorHAnsi"/>
          <w:b/>
          <w:bCs/>
          <w:sz w:val="22"/>
          <w:szCs w:val="22"/>
          <w:u w:val="single"/>
        </w:rPr>
        <w:t>following</w:t>
      </w:r>
      <w:r w:rsidRPr="00454E04">
        <w:rPr>
          <w:rFonts w:asciiTheme="minorHAnsi" w:hAnsiTheme="minorHAnsi" w:cstheme="minorHAnsi"/>
          <w:b/>
          <w:bCs/>
          <w:sz w:val="22"/>
          <w:szCs w:val="22"/>
        </w:rPr>
        <w:t xml:space="preserve"> public involvement</w:t>
      </w:r>
      <w:r w:rsidRPr="00454E04">
        <w:rPr>
          <w:rFonts w:asciiTheme="minorHAnsi" w:hAnsiTheme="minorHAnsi" w:cstheme="minorHAnsi"/>
          <w:sz w:val="22"/>
          <w:szCs w:val="22"/>
        </w:rPr>
        <w:t xml:space="preserve"> and attach correspondence.   The results of the public involvement process and response to comments must be considered by the OWJ(s) over the property </w:t>
      </w:r>
      <w:r w:rsidRPr="00454E04">
        <w:rPr>
          <w:rFonts w:asciiTheme="minorHAnsi" w:hAnsiTheme="minorHAnsi" w:cstheme="minorHAnsi"/>
          <w:b/>
          <w:sz w:val="22"/>
          <w:szCs w:val="22"/>
        </w:rPr>
        <w:t>before</w:t>
      </w:r>
      <w:r w:rsidRPr="00454E04">
        <w:rPr>
          <w:rFonts w:asciiTheme="minorHAnsi" w:hAnsiTheme="minorHAnsi" w:cstheme="minorHAnsi"/>
          <w:sz w:val="22"/>
          <w:szCs w:val="22"/>
        </w:rPr>
        <w:t xml:space="preserve"> concurrence that the project will not adversely affect the activities, features and attributes of the property that qualify it for protection under Section 4(f).  </w:t>
      </w:r>
      <w:r w:rsidR="005C003F" w:rsidRPr="00454E04">
        <w:rPr>
          <w:rFonts w:asciiTheme="minorHAnsi" w:hAnsiTheme="minorHAnsi" w:cstheme="minorHAnsi"/>
          <w:sz w:val="22"/>
          <w:szCs w:val="22"/>
        </w:rPr>
        <w:fldChar w:fldCharType="begin">
          <w:ffData>
            <w:name w:val="Text75"/>
            <w:enabled/>
            <w:calcOnExit w:val="0"/>
            <w:textInput/>
          </w:ffData>
        </w:fldChar>
      </w:r>
      <w:r w:rsidR="005C003F" w:rsidRPr="00454E04">
        <w:rPr>
          <w:rFonts w:asciiTheme="minorHAnsi" w:hAnsiTheme="minorHAnsi" w:cstheme="minorHAnsi"/>
          <w:sz w:val="22"/>
          <w:szCs w:val="22"/>
        </w:rPr>
        <w:instrText xml:space="preserve"> FORMTEXT </w:instrText>
      </w:r>
      <w:r w:rsidR="005C003F" w:rsidRPr="00454E04">
        <w:rPr>
          <w:rFonts w:asciiTheme="minorHAnsi" w:hAnsiTheme="minorHAnsi" w:cstheme="minorHAnsi"/>
          <w:sz w:val="22"/>
          <w:szCs w:val="22"/>
        </w:rPr>
      </w:r>
      <w:r w:rsidR="005C003F" w:rsidRPr="00454E04">
        <w:rPr>
          <w:rFonts w:asciiTheme="minorHAnsi" w:hAnsiTheme="minorHAnsi" w:cstheme="minorHAnsi"/>
          <w:sz w:val="22"/>
          <w:szCs w:val="22"/>
        </w:rPr>
        <w:fldChar w:fldCharType="separate"/>
      </w:r>
      <w:r w:rsidR="005C003F" w:rsidRPr="00454E04">
        <w:rPr>
          <w:rFonts w:asciiTheme="minorHAnsi" w:hAnsiTheme="minorHAnsi" w:cstheme="minorHAnsi"/>
          <w:noProof/>
          <w:sz w:val="22"/>
          <w:szCs w:val="22"/>
        </w:rPr>
        <w:t> </w:t>
      </w:r>
      <w:r w:rsidR="005C003F" w:rsidRPr="00454E04">
        <w:rPr>
          <w:rFonts w:asciiTheme="minorHAnsi" w:hAnsiTheme="minorHAnsi" w:cstheme="minorHAnsi"/>
          <w:noProof/>
          <w:sz w:val="22"/>
          <w:szCs w:val="22"/>
        </w:rPr>
        <w:t> </w:t>
      </w:r>
      <w:r w:rsidR="005C003F" w:rsidRPr="00454E04">
        <w:rPr>
          <w:rFonts w:asciiTheme="minorHAnsi" w:hAnsiTheme="minorHAnsi" w:cstheme="minorHAnsi"/>
          <w:noProof/>
          <w:sz w:val="22"/>
          <w:szCs w:val="22"/>
        </w:rPr>
        <w:t> </w:t>
      </w:r>
      <w:r w:rsidR="005C003F" w:rsidRPr="00454E04">
        <w:rPr>
          <w:rFonts w:asciiTheme="minorHAnsi" w:hAnsiTheme="minorHAnsi" w:cstheme="minorHAnsi"/>
          <w:noProof/>
          <w:sz w:val="22"/>
          <w:szCs w:val="22"/>
        </w:rPr>
        <w:t> </w:t>
      </w:r>
      <w:r w:rsidR="005C003F" w:rsidRPr="00454E04">
        <w:rPr>
          <w:rFonts w:asciiTheme="minorHAnsi" w:hAnsiTheme="minorHAnsi" w:cstheme="minorHAnsi"/>
          <w:noProof/>
          <w:sz w:val="22"/>
          <w:szCs w:val="22"/>
        </w:rPr>
        <w:t> </w:t>
      </w:r>
      <w:r w:rsidR="005C003F" w:rsidRPr="00454E04">
        <w:rPr>
          <w:rFonts w:asciiTheme="minorHAnsi" w:hAnsiTheme="minorHAnsi" w:cstheme="minorHAnsi"/>
          <w:sz w:val="22"/>
          <w:szCs w:val="22"/>
        </w:rPr>
        <w:fldChar w:fldCharType="end"/>
      </w:r>
    </w:p>
    <w:p w14:paraId="1E1BA4F5" w14:textId="77777777" w:rsidR="00257004" w:rsidRDefault="00257004" w:rsidP="0021424B">
      <w:pPr>
        <w:ind w:left="360"/>
        <w:rPr>
          <w:rFonts w:asciiTheme="minorHAnsi" w:hAnsiTheme="minorHAnsi" w:cstheme="minorHAnsi"/>
          <w:sz w:val="22"/>
          <w:szCs w:val="22"/>
        </w:rPr>
      </w:pPr>
    </w:p>
    <w:p w14:paraId="4A2E27AA" w14:textId="32F5E33F" w:rsidR="0021424B" w:rsidRDefault="0021424B" w:rsidP="0021424B">
      <w:pPr>
        <w:ind w:left="360"/>
        <w:rPr>
          <w:rFonts w:asciiTheme="minorHAnsi" w:hAnsiTheme="minorHAnsi" w:cstheme="minorHAnsi"/>
          <w:bCs/>
          <w:sz w:val="22"/>
          <w:szCs w:val="22"/>
        </w:rPr>
      </w:pPr>
      <w:r w:rsidRPr="00454E04">
        <w:rPr>
          <w:rFonts w:asciiTheme="minorHAnsi" w:hAnsiTheme="minorHAnsi" w:cstheme="minorHAnsi"/>
          <w:b/>
          <w:sz w:val="22"/>
          <w:szCs w:val="22"/>
        </w:rPr>
        <w:t xml:space="preserve">Documentation of coordination with </w:t>
      </w:r>
      <w:r w:rsidR="00670117" w:rsidRPr="00454E04">
        <w:rPr>
          <w:rFonts w:asciiTheme="minorHAnsi" w:hAnsiTheme="minorHAnsi" w:cstheme="minorHAnsi"/>
          <w:b/>
          <w:sz w:val="22"/>
          <w:szCs w:val="22"/>
        </w:rPr>
        <w:t xml:space="preserve">the </w:t>
      </w:r>
      <w:r w:rsidRPr="00454E04">
        <w:rPr>
          <w:rFonts w:asciiTheme="minorHAnsi" w:hAnsiTheme="minorHAnsi" w:cstheme="minorHAnsi"/>
          <w:b/>
          <w:sz w:val="22"/>
          <w:szCs w:val="22"/>
        </w:rPr>
        <w:t>OWJ(s) is attached here:</w:t>
      </w:r>
      <w:r w:rsidRPr="00454E04">
        <w:rPr>
          <w:rFonts w:asciiTheme="minorHAnsi" w:hAnsiTheme="minorHAnsi" w:cstheme="minorHAnsi"/>
          <w:bCs/>
          <w:sz w:val="22"/>
          <w:szCs w:val="22"/>
        </w:rPr>
        <w:t xml:space="preserve">  </w:t>
      </w:r>
      <w:r w:rsidRPr="00454E04">
        <w:rPr>
          <w:rFonts w:asciiTheme="minorHAnsi" w:hAnsiTheme="minorHAnsi" w:cstheme="minorHAnsi"/>
          <w:bCs/>
          <w:sz w:val="22"/>
          <w:szCs w:val="22"/>
        </w:rPr>
        <w:fldChar w:fldCharType="begin">
          <w:ffData>
            <w:name w:val="Text75"/>
            <w:enabled/>
            <w:calcOnExit w:val="0"/>
            <w:textInput/>
          </w:ffData>
        </w:fldChar>
      </w:r>
      <w:r w:rsidRPr="00454E04">
        <w:rPr>
          <w:rFonts w:asciiTheme="minorHAnsi" w:hAnsiTheme="minorHAnsi" w:cstheme="minorHAnsi"/>
          <w:bCs/>
          <w:sz w:val="22"/>
          <w:szCs w:val="22"/>
        </w:rPr>
        <w:instrText xml:space="preserve"> FORMTEXT </w:instrText>
      </w:r>
      <w:r w:rsidRPr="00454E04">
        <w:rPr>
          <w:rFonts w:asciiTheme="minorHAnsi" w:hAnsiTheme="minorHAnsi" w:cstheme="minorHAnsi"/>
          <w:bCs/>
          <w:sz w:val="22"/>
          <w:szCs w:val="22"/>
        </w:rPr>
      </w:r>
      <w:r w:rsidRPr="00454E04">
        <w:rPr>
          <w:rFonts w:asciiTheme="minorHAnsi" w:hAnsiTheme="minorHAnsi" w:cstheme="minorHAnsi"/>
          <w:bCs/>
          <w:sz w:val="22"/>
          <w:szCs w:val="22"/>
        </w:rPr>
        <w:fldChar w:fldCharType="separate"/>
      </w:r>
      <w:r w:rsidRPr="00454E04">
        <w:rPr>
          <w:rFonts w:asciiTheme="minorHAnsi" w:hAnsiTheme="minorHAnsi" w:cstheme="minorHAnsi"/>
          <w:noProof/>
        </w:rPr>
        <w:t> </w:t>
      </w:r>
      <w:r w:rsidRPr="00454E04">
        <w:rPr>
          <w:rFonts w:asciiTheme="minorHAnsi" w:hAnsiTheme="minorHAnsi" w:cstheme="minorHAnsi"/>
          <w:noProof/>
        </w:rPr>
        <w:t> </w:t>
      </w:r>
      <w:r w:rsidRPr="00454E04">
        <w:rPr>
          <w:rFonts w:asciiTheme="minorHAnsi" w:hAnsiTheme="minorHAnsi" w:cstheme="minorHAnsi"/>
          <w:noProof/>
        </w:rPr>
        <w:t> </w:t>
      </w:r>
      <w:r w:rsidRPr="00454E04">
        <w:rPr>
          <w:rFonts w:asciiTheme="minorHAnsi" w:hAnsiTheme="minorHAnsi" w:cstheme="minorHAnsi"/>
          <w:noProof/>
        </w:rPr>
        <w:t> </w:t>
      </w:r>
      <w:r w:rsidRPr="00454E04">
        <w:rPr>
          <w:rFonts w:asciiTheme="minorHAnsi" w:hAnsiTheme="minorHAnsi" w:cstheme="minorHAnsi"/>
          <w:noProof/>
        </w:rPr>
        <w:t> </w:t>
      </w:r>
      <w:r w:rsidRPr="00454E04">
        <w:rPr>
          <w:rFonts w:asciiTheme="minorHAnsi" w:hAnsiTheme="minorHAnsi" w:cstheme="minorHAnsi"/>
          <w:bCs/>
          <w:sz w:val="22"/>
          <w:szCs w:val="22"/>
        </w:rPr>
        <w:fldChar w:fldCharType="end"/>
      </w:r>
    </w:p>
    <w:p w14:paraId="729C7F73" w14:textId="77777777" w:rsidR="006204AF" w:rsidRDefault="006204AF" w:rsidP="0021424B">
      <w:pPr>
        <w:ind w:left="360"/>
        <w:rPr>
          <w:rFonts w:asciiTheme="minorHAnsi" w:hAnsiTheme="minorHAnsi" w:cstheme="minorHAnsi"/>
          <w:bCs/>
          <w:sz w:val="22"/>
          <w:szCs w:val="22"/>
        </w:rPr>
      </w:pPr>
    </w:p>
    <w:p w14:paraId="39B7F32D" w14:textId="60F8CF9A" w:rsidR="006204AF" w:rsidRPr="00454E04" w:rsidRDefault="006204AF" w:rsidP="0021424B">
      <w:pPr>
        <w:ind w:left="360"/>
        <w:rPr>
          <w:rFonts w:asciiTheme="minorHAnsi" w:hAnsiTheme="minorHAnsi" w:cstheme="minorHAnsi"/>
          <w:bCs/>
          <w:sz w:val="22"/>
          <w:szCs w:val="22"/>
        </w:rPr>
      </w:pPr>
      <w:r w:rsidRPr="00D63F20">
        <w:rPr>
          <w:rFonts w:asciiTheme="minorHAnsi" w:hAnsiTheme="minorHAnsi" w:cstheme="minorHAnsi"/>
          <w:b/>
          <w:sz w:val="22"/>
          <w:szCs w:val="22"/>
        </w:rPr>
        <w:t xml:space="preserve">The signature block below is only for </w:t>
      </w:r>
      <w:r w:rsidRPr="00D63F20">
        <w:rPr>
          <w:rFonts w:asciiTheme="minorHAnsi" w:hAnsiTheme="minorHAnsi" w:cstheme="minorHAnsi"/>
          <w:b/>
          <w:i/>
          <w:iCs/>
          <w:sz w:val="22"/>
          <w:szCs w:val="22"/>
        </w:rPr>
        <w:t xml:space="preserve">de minims, </w:t>
      </w:r>
      <w:r w:rsidRPr="00D63F20">
        <w:rPr>
          <w:rFonts w:asciiTheme="minorHAnsi" w:hAnsiTheme="minorHAnsi" w:cstheme="minorHAnsi"/>
          <w:b/>
          <w:sz w:val="22"/>
          <w:szCs w:val="22"/>
        </w:rPr>
        <w:t>all other Section 4(f) approvals are signed on separate documentation</w:t>
      </w:r>
    </w:p>
    <w:p w14:paraId="58FD7018" w14:textId="77777777" w:rsidR="00670117" w:rsidRPr="00454E04" w:rsidRDefault="00670117" w:rsidP="0021424B">
      <w:pPr>
        <w:ind w:left="360"/>
        <w:rPr>
          <w:rFonts w:asciiTheme="minorHAnsi" w:hAnsiTheme="minorHAnsi" w:cstheme="minorHAnsi"/>
          <w:bCs/>
          <w:sz w:val="22"/>
          <w:szCs w:val="22"/>
        </w:rPr>
      </w:pPr>
    </w:p>
    <w:p w14:paraId="7AC852B4" w14:textId="6D802D55" w:rsidR="00670117" w:rsidRPr="00454E04" w:rsidRDefault="00670117" w:rsidP="00670117">
      <w:pPr>
        <w:ind w:left="270"/>
        <w:rPr>
          <w:rFonts w:asciiTheme="minorHAnsi" w:hAnsiTheme="minorHAnsi" w:cstheme="minorHAnsi"/>
          <w:b/>
          <w:sz w:val="22"/>
          <w:szCs w:val="22"/>
        </w:rPr>
      </w:pPr>
      <w:r w:rsidRPr="00454E04">
        <w:rPr>
          <w:rFonts w:asciiTheme="minorHAnsi" w:hAnsiTheme="minorHAnsi" w:cstheme="minorHAnsi"/>
          <w:b/>
          <w:sz w:val="22"/>
          <w:szCs w:val="22"/>
        </w:rPr>
        <w:t xml:space="preserve">This </w:t>
      </w:r>
      <w:r w:rsidRPr="00454E04">
        <w:rPr>
          <w:rFonts w:asciiTheme="minorHAnsi" w:hAnsiTheme="minorHAnsi" w:cstheme="minorHAnsi"/>
          <w:b/>
          <w:i/>
          <w:sz w:val="22"/>
          <w:szCs w:val="22"/>
        </w:rPr>
        <w:t>de minimis</w:t>
      </w:r>
      <w:r w:rsidRPr="00454E04">
        <w:rPr>
          <w:rFonts w:asciiTheme="minorHAnsi" w:hAnsiTheme="minorHAnsi" w:cstheme="minorHAnsi"/>
          <w:b/>
          <w:sz w:val="22"/>
          <w:szCs w:val="22"/>
        </w:rPr>
        <w:t xml:space="preserve"> determination documentation was prepared by:</w:t>
      </w:r>
    </w:p>
    <w:p w14:paraId="7219CB02" w14:textId="77777777" w:rsidR="00670117" w:rsidRPr="00454E04" w:rsidRDefault="00670117" w:rsidP="00670117">
      <w:pPr>
        <w:pStyle w:val="ListParagraph"/>
        <w:rPr>
          <w:rFonts w:asciiTheme="minorHAnsi" w:hAnsiTheme="minorHAnsi" w:cstheme="minorHAnsi"/>
          <w:sz w:val="22"/>
          <w:szCs w:val="22"/>
        </w:rPr>
      </w:pPr>
    </w:p>
    <w:p w14:paraId="628E033C" w14:textId="77777777" w:rsidR="00670117" w:rsidRPr="00454E04" w:rsidRDefault="00670117" w:rsidP="00670117">
      <w:pPr>
        <w:pStyle w:val="ListParagraph"/>
        <w:rPr>
          <w:rFonts w:asciiTheme="minorHAnsi" w:hAnsiTheme="minorHAnsi" w:cstheme="minorHAnsi"/>
          <w:sz w:val="22"/>
          <w:szCs w:val="22"/>
        </w:rPr>
      </w:pPr>
      <w:r w:rsidRPr="00454E04">
        <w:rPr>
          <w:rFonts w:asciiTheme="minorHAnsi" w:hAnsiTheme="minorHAnsi" w:cstheme="minorHAnsi"/>
          <w:sz w:val="22"/>
          <w:szCs w:val="22"/>
        </w:rPr>
        <w:t>Print Name &amp; Title_________________________________________________</w:t>
      </w:r>
    </w:p>
    <w:p w14:paraId="7D1F0A35" w14:textId="77777777" w:rsidR="00670117" w:rsidRPr="00454E04" w:rsidRDefault="00670117" w:rsidP="00670117">
      <w:pPr>
        <w:pStyle w:val="ListParagraph"/>
        <w:rPr>
          <w:rFonts w:asciiTheme="minorHAnsi" w:hAnsiTheme="minorHAnsi" w:cstheme="minorHAnsi"/>
          <w:i/>
          <w:sz w:val="22"/>
          <w:szCs w:val="22"/>
        </w:rPr>
      </w:pPr>
      <w:r w:rsidRPr="00454E04">
        <w:rPr>
          <w:rFonts w:asciiTheme="minorHAnsi" w:hAnsiTheme="minorHAnsi" w:cstheme="minorHAnsi"/>
          <w:i/>
          <w:sz w:val="22"/>
          <w:szCs w:val="22"/>
        </w:rPr>
        <w:t>(Consultant or Region Project Staff)</w:t>
      </w:r>
    </w:p>
    <w:p w14:paraId="2AD7854C" w14:textId="77777777" w:rsidR="00670117" w:rsidRPr="00454E04" w:rsidRDefault="00670117" w:rsidP="00670117">
      <w:pPr>
        <w:rPr>
          <w:rFonts w:asciiTheme="minorHAnsi" w:hAnsiTheme="minorHAnsi" w:cstheme="minorHAnsi"/>
          <w:b/>
          <w:sz w:val="22"/>
          <w:szCs w:val="22"/>
        </w:rPr>
      </w:pPr>
    </w:p>
    <w:p w14:paraId="5DA13DFF" w14:textId="77777777" w:rsidR="00B82ABE" w:rsidRPr="00454E04" w:rsidRDefault="00B82ABE" w:rsidP="00670117">
      <w:pPr>
        <w:rPr>
          <w:rFonts w:asciiTheme="minorHAnsi" w:hAnsiTheme="minorHAnsi" w:cstheme="minorHAnsi"/>
          <w:b/>
          <w:sz w:val="22"/>
          <w:szCs w:val="22"/>
        </w:rPr>
      </w:pPr>
    </w:p>
    <w:p w14:paraId="292179C5" w14:textId="77777777" w:rsidR="00670117" w:rsidRPr="00454E04" w:rsidRDefault="00670117" w:rsidP="00670117">
      <w:pPr>
        <w:ind w:left="270"/>
        <w:rPr>
          <w:rFonts w:asciiTheme="minorHAnsi" w:hAnsiTheme="minorHAnsi" w:cstheme="minorHAnsi"/>
          <w:b/>
          <w:sz w:val="22"/>
          <w:szCs w:val="22"/>
        </w:rPr>
      </w:pPr>
      <w:r w:rsidRPr="00454E04">
        <w:rPr>
          <w:rFonts w:asciiTheme="minorHAnsi" w:hAnsiTheme="minorHAnsi" w:cstheme="minorHAnsi"/>
          <w:b/>
          <w:sz w:val="22"/>
          <w:szCs w:val="22"/>
        </w:rPr>
        <w:t xml:space="preserve">This </w:t>
      </w:r>
      <w:r w:rsidRPr="00454E04">
        <w:rPr>
          <w:rFonts w:asciiTheme="minorHAnsi" w:hAnsiTheme="minorHAnsi" w:cstheme="minorHAnsi"/>
          <w:b/>
          <w:i/>
          <w:sz w:val="22"/>
          <w:szCs w:val="22"/>
        </w:rPr>
        <w:t>de minimis</w:t>
      </w:r>
      <w:r w:rsidRPr="00454E04">
        <w:rPr>
          <w:rFonts w:asciiTheme="minorHAnsi" w:hAnsiTheme="minorHAnsi" w:cstheme="minorHAnsi"/>
          <w:b/>
          <w:sz w:val="22"/>
          <w:szCs w:val="22"/>
        </w:rPr>
        <w:t xml:space="preserve"> determination documentation was reviewed by:</w:t>
      </w:r>
    </w:p>
    <w:p w14:paraId="04494726" w14:textId="77777777" w:rsidR="00670117" w:rsidRPr="00454E04" w:rsidRDefault="00670117" w:rsidP="00670117">
      <w:pPr>
        <w:pStyle w:val="ListParagraph"/>
        <w:rPr>
          <w:rFonts w:asciiTheme="minorHAnsi" w:hAnsiTheme="minorHAnsi" w:cstheme="minorHAnsi"/>
          <w:sz w:val="22"/>
          <w:szCs w:val="22"/>
        </w:rPr>
      </w:pPr>
    </w:p>
    <w:p w14:paraId="0A3B2259" w14:textId="77777777" w:rsidR="00670117" w:rsidRPr="00454E04" w:rsidRDefault="00670117" w:rsidP="00670117">
      <w:pPr>
        <w:ind w:firstLine="720"/>
        <w:rPr>
          <w:rFonts w:asciiTheme="minorHAnsi" w:hAnsiTheme="minorHAnsi" w:cstheme="minorHAnsi"/>
          <w:sz w:val="22"/>
          <w:szCs w:val="22"/>
        </w:rPr>
      </w:pPr>
      <w:r w:rsidRPr="00454E04">
        <w:rPr>
          <w:rFonts w:asciiTheme="minorHAnsi" w:hAnsiTheme="minorHAnsi" w:cstheme="minorHAnsi"/>
          <w:sz w:val="22"/>
          <w:szCs w:val="22"/>
        </w:rPr>
        <w:t>Signature____________________________________ Date ________________</w:t>
      </w:r>
      <w:r w:rsidRPr="00454E04">
        <w:rPr>
          <w:rFonts w:asciiTheme="minorHAnsi" w:hAnsiTheme="minorHAnsi" w:cstheme="minorHAnsi"/>
          <w:sz w:val="22"/>
          <w:szCs w:val="22"/>
        </w:rPr>
        <w:tab/>
      </w:r>
    </w:p>
    <w:p w14:paraId="19A163E3" w14:textId="77777777" w:rsidR="00670117" w:rsidRPr="00454E04" w:rsidRDefault="00670117" w:rsidP="00670117">
      <w:pPr>
        <w:pStyle w:val="ListParagraph"/>
        <w:rPr>
          <w:rFonts w:asciiTheme="minorHAnsi" w:hAnsiTheme="minorHAnsi" w:cstheme="minorHAnsi"/>
          <w:sz w:val="22"/>
          <w:szCs w:val="22"/>
        </w:rPr>
      </w:pPr>
      <w:r w:rsidRPr="00454E04">
        <w:rPr>
          <w:rFonts w:asciiTheme="minorHAnsi" w:hAnsiTheme="minorHAnsi" w:cstheme="minorHAnsi"/>
          <w:sz w:val="22"/>
          <w:szCs w:val="22"/>
        </w:rPr>
        <w:t>Print Name &amp; Title_________________________________________________</w:t>
      </w:r>
    </w:p>
    <w:p w14:paraId="5F81ADBD" w14:textId="77777777" w:rsidR="00670117" w:rsidRPr="00454E04" w:rsidRDefault="00670117" w:rsidP="00670117">
      <w:pPr>
        <w:ind w:firstLine="720"/>
        <w:rPr>
          <w:rFonts w:asciiTheme="minorHAnsi" w:hAnsiTheme="minorHAnsi" w:cstheme="minorHAnsi"/>
          <w:i/>
          <w:sz w:val="22"/>
          <w:szCs w:val="22"/>
        </w:rPr>
      </w:pPr>
      <w:r w:rsidRPr="00454E04">
        <w:rPr>
          <w:rFonts w:asciiTheme="minorHAnsi" w:hAnsiTheme="minorHAnsi" w:cstheme="minorHAnsi"/>
          <w:sz w:val="22"/>
          <w:szCs w:val="22"/>
        </w:rPr>
        <w:t>(</w:t>
      </w:r>
      <w:r w:rsidRPr="00454E04">
        <w:rPr>
          <w:rFonts w:asciiTheme="minorHAnsi" w:hAnsiTheme="minorHAnsi" w:cstheme="minorHAnsi"/>
          <w:i/>
          <w:iCs/>
          <w:sz w:val="22"/>
          <w:szCs w:val="22"/>
        </w:rPr>
        <w:t xml:space="preserve">WisDOT </w:t>
      </w:r>
      <w:r w:rsidRPr="00454E04">
        <w:rPr>
          <w:rFonts w:asciiTheme="minorHAnsi" w:hAnsiTheme="minorHAnsi" w:cstheme="minorHAnsi"/>
          <w:i/>
          <w:sz w:val="22"/>
          <w:szCs w:val="22"/>
        </w:rPr>
        <w:t>Region Environmental Coordinator)</w:t>
      </w:r>
    </w:p>
    <w:p w14:paraId="673736D8" w14:textId="77777777" w:rsidR="00670117" w:rsidRPr="00454E04" w:rsidRDefault="00670117" w:rsidP="00670117">
      <w:pPr>
        <w:pStyle w:val="ListParagraph"/>
        <w:rPr>
          <w:rFonts w:asciiTheme="minorHAnsi" w:hAnsiTheme="minorHAnsi" w:cstheme="minorHAnsi"/>
          <w:sz w:val="22"/>
          <w:szCs w:val="22"/>
        </w:rPr>
      </w:pPr>
    </w:p>
    <w:p w14:paraId="4C3FEB10" w14:textId="77777777" w:rsidR="00670117" w:rsidRPr="00454E04" w:rsidRDefault="00670117" w:rsidP="00670117">
      <w:pPr>
        <w:ind w:firstLine="720"/>
        <w:rPr>
          <w:rFonts w:asciiTheme="minorHAnsi" w:hAnsiTheme="minorHAnsi" w:cstheme="minorHAnsi"/>
          <w:sz w:val="22"/>
          <w:szCs w:val="22"/>
        </w:rPr>
      </w:pPr>
      <w:r w:rsidRPr="00454E04">
        <w:rPr>
          <w:rFonts w:asciiTheme="minorHAnsi" w:hAnsiTheme="minorHAnsi" w:cstheme="minorHAnsi"/>
          <w:sz w:val="22"/>
          <w:szCs w:val="22"/>
        </w:rPr>
        <w:t>Signature____________________________________ Date ________________</w:t>
      </w:r>
      <w:r w:rsidRPr="00454E04">
        <w:rPr>
          <w:rFonts w:asciiTheme="minorHAnsi" w:hAnsiTheme="minorHAnsi" w:cstheme="minorHAnsi"/>
          <w:sz w:val="22"/>
          <w:szCs w:val="22"/>
        </w:rPr>
        <w:tab/>
      </w:r>
    </w:p>
    <w:p w14:paraId="4B29A28C" w14:textId="77777777" w:rsidR="00670117" w:rsidRPr="00454E04" w:rsidRDefault="00670117" w:rsidP="00670117">
      <w:pPr>
        <w:pStyle w:val="ListParagraph"/>
        <w:rPr>
          <w:rFonts w:asciiTheme="minorHAnsi" w:hAnsiTheme="minorHAnsi" w:cstheme="minorHAnsi"/>
          <w:sz w:val="22"/>
          <w:szCs w:val="22"/>
        </w:rPr>
      </w:pPr>
      <w:r w:rsidRPr="00454E04">
        <w:rPr>
          <w:rFonts w:asciiTheme="minorHAnsi" w:hAnsiTheme="minorHAnsi" w:cstheme="minorHAnsi"/>
          <w:sz w:val="22"/>
          <w:szCs w:val="22"/>
        </w:rPr>
        <w:t>Print Name &amp; Title_________________________________________________</w:t>
      </w:r>
    </w:p>
    <w:p w14:paraId="174DB79E" w14:textId="77777777" w:rsidR="00670117" w:rsidRPr="00454E04" w:rsidRDefault="00670117" w:rsidP="00670117">
      <w:pPr>
        <w:pStyle w:val="ListParagraph"/>
        <w:rPr>
          <w:rFonts w:asciiTheme="minorHAnsi" w:hAnsiTheme="minorHAnsi" w:cstheme="minorHAnsi"/>
          <w:i/>
          <w:sz w:val="22"/>
          <w:szCs w:val="22"/>
        </w:rPr>
      </w:pPr>
      <w:r w:rsidRPr="00454E04">
        <w:rPr>
          <w:rFonts w:asciiTheme="minorHAnsi" w:hAnsiTheme="minorHAnsi" w:cstheme="minorHAnsi"/>
          <w:sz w:val="22"/>
          <w:szCs w:val="22"/>
        </w:rPr>
        <w:t>(WisDOT BTS-</w:t>
      </w:r>
      <w:r w:rsidRPr="00454E04">
        <w:rPr>
          <w:rFonts w:asciiTheme="minorHAnsi" w:hAnsiTheme="minorHAnsi" w:cstheme="minorHAnsi"/>
          <w:i/>
          <w:iCs/>
          <w:sz w:val="22"/>
          <w:szCs w:val="22"/>
        </w:rPr>
        <w:t>EPDS</w:t>
      </w:r>
      <w:r w:rsidRPr="00454E04">
        <w:rPr>
          <w:rFonts w:asciiTheme="minorHAnsi" w:hAnsiTheme="minorHAnsi" w:cstheme="minorHAnsi"/>
          <w:sz w:val="22"/>
          <w:szCs w:val="22"/>
        </w:rPr>
        <w:t xml:space="preserve"> </w:t>
      </w:r>
      <w:r w:rsidRPr="00454E04">
        <w:rPr>
          <w:rFonts w:asciiTheme="minorHAnsi" w:hAnsiTheme="minorHAnsi" w:cstheme="minorHAnsi"/>
          <w:i/>
          <w:sz w:val="22"/>
          <w:szCs w:val="22"/>
        </w:rPr>
        <w:t>Liaison or BTS-EPDS Section Chief)</w:t>
      </w:r>
    </w:p>
    <w:p w14:paraId="1B89EB50" w14:textId="77777777" w:rsidR="00670117" w:rsidRPr="00454E04" w:rsidRDefault="00670117" w:rsidP="00670117">
      <w:pPr>
        <w:pStyle w:val="ListParagraph"/>
        <w:rPr>
          <w:rFonts w:asciiTheme="minorHAnsi" w:hAnsiTheme="minorHAnsi" w:cstheme="minorHAnsi"/>
          <w:sz w:val="22"/>
          <w:szCs w:val="22"/>
        </w:rPr>
      </w:pPr>
    </w:p>
    <w:p w14:paraId="15151769" w14:textId="77777777" w:rsidR="00670117" w:rsidRPr="00454E04" w:rsidRDefault="00670117" w:rsidP="00670117">
      <w:pPr>
        <w:ind w:left="270"/>
        <w:rPr>
          <w:rFonts w:asciiTheme="minorHAnsi" w:hAnsiTheme="minorHAnsi" w:cstheme="minorHAnsi"/>
          <w:b/>
          <w:sz w:val="22"/>
          <w:szCs w:val="22"/>
        </w:rPr>
      </w:pPr>
      <w:r w:rsidRPr="00454E04">
        <w:rPr>
          <w:rFonts w:asciiTheme="minorHAnsi" w:hAnsiTheme="minorHAnsi" w:cstheme="minorHAnsi"/>
          <w:b/>
          <w:sz w:val="22"/>
          <w:szCs w:val="22"/>
        </w:rPr>
        <w:t xml:space="preserve">This </w:t>
      </w:r>
      <w:r w:rsidRPr="00454E04">
        <w:rPr>
          <w:rFonts w:asciiTheme="minorHAnsi" w:hAnsiTheme="minorHAnsi" w:cstheme="minorHAnsi"/>
          <w:b/>
          <w:i/>
          <w:sz w:val="22"/>
          <w:szCs w:val="22"/>
        </w:rPr>
        <w:t>de minimis</w:t>
      </w:r>
      <w:r w:rsidRPr="00454E04">
        <w:rPr>
          <w:rFonts w:asciiTheme="minorHAnsi" w:hAnsiTheme="minorHAnsi" w:cstheme="minorHAnsi"/>
          <w:b/>
          <w:sz w:val="22"/>
          <w:szCs w:val="22"/>
        </w:rPr>
        <w:t xml:space="preserve"> determination documentation was reviewed and approved by:</w:t>
      </w:r>
    </w:p>
    <w:p w14:paraId="652FC539" w14:textId="77777777" w:rsidR="00670117" w:rsidRPr="00454E04" w:rsidRDefault="00670117" w:rsidP="00670117">
      <w:pPr>
        <w:pStyle w:val="ListParagraph"/>
        <w:rPr>
          <w:rFonts w:asciiTheme="minorHAnsi" w:hAnsiTheme="minorHAnsi" w:cstheme="minorHAnsi"/>
          <w:sz w:val="22"/>
          <w:szCs w:val="22"/>
        </w:rPr>
      </w:pPr>
    </w:p>
    <w:p w14:paraId="74AE10BE" w14:textId="77777777" w:rsidR="00670117" w:rsidRPr="00454E04" w:rsidRDefault="00670117" w:rsidP="00670117">
      <w:pPr>
        <w:ind w:firstLine="720"/>
        <w:rPr>
          <w:rFonts w:asciiTheme="minorHAnsi" w:hAnsiTheme="minorHAnsi" w:cstheme="minorHAnsi"/>
          <w:sz w:val="22"/>
          <w:szCs w:val="22"/>
        </w:rPr>
      </w:pPr>
      <w:r w:rsidRPr="00454E04">
        <w:rPr>
          <w:rFonts w:asciiTheme="minorHAnsi" w:hAnsiTheme="minorHAnsi" w:cstheme="minorHAnsi"/>
          <w:sz w:val="22"/>
          <w:szCs w:val="22"/>
        </w:rPr>
        <w:t>Signature____________________________________ Date ________________</w:t>
      </w:r>
      <w:r w:rsidRPr="00454E04">
        <w:rPr>
          <w:rFonts w:asciiTheme="minorHAnsi" w:hAnsiTheme="minorHAnsi" w:cstheme="minorHAnsi"/>
          <w:sz w:val="22"/>
          <w:szCs w:val="22"/>
        </w:rPr>
        <w:tab/>
      </w:r>
    </w:p>
    <w:p w14:paraId="54C53E96" w14:textId="77777777" w:rsidR="00670117" w:rsidRPr="00454E04" w:rsidRDefault="00670117" w:rsidP="00670117">
      <w:pPr>
        <w:pStyle w:val="ListParagraph"/>
        <w:rPr>
          <w:rFonts w:asciiTheme="minorHAnsi" w:hAnsiTheme="minorHAnsi" w:cstheme="minorHAnsi"/>
          <w:sz w:val="22"/>
          <w:szCs w:val="22"/>
        </w:rPr>
      </w:pPr>
      <w:r w:rsidRPr="00454E04">
        <w:rPr>
          <w:rFonts w:asciiTheme="minorHAnsi" w:hAnsiTheme="minorHAnsi" w:cstheme="minorHAnsi"/>
          <w:sz w:val="22"/>
          <w:szCs w:val="22"/>
        </w:rPr>
        <w:t>Print Name &amp; Title_________________________________________________</w:t>
      </w:r>
    </w:p>
    <w:p w14:paraId="2DFEDA2F" w14:textId="77777777" w:rsidR="00670117" w:rsidRPr="00454E04" w:rsidRDefault="00670117" w:rsidP="00670117">
      <w:pPr>
        <w:ind w:left="720"/>
        <w:rPr>
          <w:rFonts w:asciiTheme="minorHAnsi" w:hAnsiTheme="minorHAnsi" w:cstheme="minorHAnsi"/>
          <w:i/>
          <w:sz w:val="22"/>
          <w:szCs w:val="22"/>
        </w:rPr>
      </w:pPr>
      <w:r w:rsidRPr="00454E04">
        <w:rPr>
          <w:rFonts w:asciiTheme="minorHAnsi" w:hAnsiTheme="minorHAnsi" w:cstheme="minorHAnsi"/>
          <w:i/>
          <w:sz w:val="22"/>
          <w:szCs w:val="22"/>
        </w:rPr>
        <w:t xml:space="preserve"> (Federal Highway Administration)</w:t>
      </w:r>
    </w:p>
    <w:p w14:paraId="6DCB4190" w14:textId="77777777" w:rsidR="00670117" w:rsidRPr="00454E04" w:rsidRDefault="00670117" w:rsidP="0021424B">
      <w:pPr>
        <w:ind w:left="360"/>
        <w:rPr>
          <w:rFonts w:asciiTheme="minorHAnsi" w:hAnsiTheme="minorHAnsi" w:cstheme="minorHAnsi"/>
          <w:sz w:val="22"/>
          <w:szCs w:val="22"/>
        </w:rPr>
      </w:pPr>
    </w:p>
    <w:p w14:paraId="3A697A8E" w14:textId="77777777" w:rsidR="0021424B" w:rsidRPr="00454E04" w:rsidRDefault="0021424B" w:rsidP="0097556A">
      <w:pPr>
        <w:tabs>
          <w:tab w:val="left" w:pos="-720"/>
          <w:tab w:val="left" w:pos="1080"/>
        </w:tabs>
        <w:suppressAutoHyphens/>
        <w:ind w:left="1080" w:hanging="360"/>
        <w:contextualSpacing/>
        <w:rPr>
          <w:rFonts w:asciiTheme="minorHAnsi" w:hAnsiTheme="minorHAnsi" w:cstheme="minorHAnsi"/>
          <w:bCs/>
          <w:sz w:val="22"/>
          <w:szCs w:val="22"/>
        </w:rPr>
      </w:pPr>
    </w:p>
    <w:p w14:paraId="75ADE837" w14:textId="3588EEF0" w:rsidR="00BE6834" w:rsidRPr="00776769" w:rsidRDefault="005D7119" w:rsidP="00776769">
      <w:pPr>
        <w:pStyle w:val="ListParagraph"/>
        <w:numPr>
          <w:ilvl w:val="0"/>
          <w:numId w:val="12"/>
        </w:numPr>
        <w:tabs>
          <w:tab w:val="left" w:pos="360"/>
        </w:tabs>
        <w:suppressAutoHyphens/>
        <w:rPr>
          <w:rFonts w:asciiTheme="minorHAnsi" w:hAnsiTheme="minorHAnsi" w:cstheme="minorHAnsi"/>
          <w:b/>
          <w:bCs/>
          <w:sz w:val="22"/>
          <w:szCs w:val="22"/>
        </w:rPr>
      </w:pPr>
      <w:r w:rsidRPr="00776769">
        <w:rPr>
          <w:rFonts w:asciiTheme="minorHAnsi" w:hAnsiTheme="minorHAnsi" w:cstheme="minorHAnsi"/>
          <w:b/>
          <w:bCs/>
          <w:sz w:val="22"/>
          <w:szCs w:val="22"/>
        </w:rPr>
        <w:t xml:space="preserve">23 CFR </w:t>
      </w:r>
      <w:r w:rsidR="00C442A7" w:rsidRPr="00776769">
        <w:rPr>
          <w:rFonts w:asciiTheme="minorHAnsi" w:hAnsiTheme="minorHAnsi" w:cstheme="minorHAnsi"/>
          <w:b/>
          <w:bCs/>
          <w:sz w:val="22"/>
          <w:szCs w:val="22"/>
        </w:rPr>
        <w:t xml:space="preserve">774.3(d) </w:t>
      </w:r>
      <w:r w:rsidR="00E73CD8" w:rsidRPr="00776769">
        <w:rPr>
          <w:rFonts w:asciiTheme="minorHAnsi" w:hAnsiTheme="minorHAnsi" w:cstheme="minorHAnsi"/>
          <w:b/>
          <w:bCs/>
          <w:sz w:val="22"/>
          <w:szCs w:val="22"/>
        </w:rPr>
        <w:t>Programmatic Section 4</w:t>
      </w:r>
      <w:r w:rsidR="00BB0AFA" w:rsidRPr="00776769">
        <w:rPr>
          <w:rFonts w:asciiTheme="minorHAnsi" w:hAnsiTheme="minorHAnsi" w:cstheme="minorHAnsi"/>
          <w:b/>
          <w:bCs/>
          <w:sz w:val="22"/>
          <w:szCs w:val="22"/>
        </w:rPr>
        <w:t>(f) Evaluation</w:t>
      </w:r>
    </w:p>
    <w:p w14:paraId="1CDE62A9" w14:textId="77777777" w:rsidR="00D03C6C" w:rsidRPr="00454E04" w:rsidRDefault="006E429F" w:rsidP="00D03C6C">
      <w:pPr>
        <w:tabs>
          <w:tab w:val="left" w:pos="-720"/>
          <w:tab w:val="left" w:pos="360"/>
        </w:tabs>
        <w:suppressAutoHyphens/>
        <w:ind w:left="360"/>
        <w:contextualSpacing/>
        <w:rPr>
          <w:rFonts w:asciiTheme="minorHAnsi" w:hAnsiTheme="minorHAnsi" w:cstheme="minorHAnsi"/>
          <w:bCs/>
          <w:sz w:val="22"/>
          <w:szCs w:val="22"/>
        </w:rPr>
      </w:pPr>
      <w:r w:rsidRPr="00454E04">
        <w:rPr>
          <w:rFonts w:asciiTheme="minorHAnsi" w:hAnsiTheme="minorHAnsi" w:cstheme="minorHAnsi"/>
          <w:bCs/>
          <w:sz w:val="22"/>
          <w:szCs w:val="22"/>
        </w:rPr>
        <w:t xml:space="preserve">Indicate which </w:t>
      </w:r>
      <w:r w:rsidR="00E75CEC" w:rsidRPr="00454E04">
        <w:rPr>
          <w:rFonts w:asciiTheme="minorHAnsi" w:hAnsiTheme="minorHAnsi" w:cstheme="minorHAnsi"/>
          <w:bCs/>
          <w:sz w:val="22"/>
          <w:szCs w:val="22"/>
        </w:rPr>
        <w:t xml:space="preserve">Section 4(f) </w:t>
      </w:r>
      <w:r w:rsidRPr="00454E04">
        <w:rPr>
          <w:rFonts w:asciiTheme="minorHAnsi" w:hAnsiTheme="minorHAnsi" w:cstheme="minorHAnsi"/>
          <w:bCs/>
          <w:sz w:val="22"/>
          <w:szCs w:val="22"/>
        </w:rPr>
        <w:t>Programmatic</w:t>
      </w:r>
      <w:r w:rsidR="00E75CEC" w:rsidRPr="00454E04">
        <w:rPr>
          <w:rFonts w:asciiTheme="minorHAnsi" w:hAnsiTheme="minorHAnsi" w:cstheme="minorHAnsi"/>
          <w:bCs/>
          <w:sz w:val="22"/>
          <w:szCs w:val="22"/>
        </w:rPr>
        <w:t xml:space="preserve"> Evaluation(s) applies</w:t>
      </w:r>
      <w:r w:rsidR="00DC40ED" w:rsidRPr="00454E04">
        <w:rPr>
          <w:rFonts w:asciiTheme="minorHAnsi" w:hAnsiTheme="minorHAnsi" w:cstheme="minorHAnsi"/>
          <w:bCs/>
          <w:sz w:val="22"/>
          <w:szCs w:val="22"/>
        </w:rPr>
        <w:t>:</w:t>
      </w:r>
    </w:p>
    <w:p w14:paraId="6F52B514" w14:textId="77777777" w:rsidR="006F660B" w:rsidRPr="00454E04" w:rsidRDefault="006F660B" w:rsidP="00D03C6C">
      <w:pPr>
        <w:tabs>
          <w:tab w:val="left" w:pos="-720"/>
          <w:tab w:val="left" w:pos="360"/>
        </w:tabs>
        <w:suppressAutoHyphens/>
        <w:ind w:left="360"/>
        <w:contextualSpacing/>
        <w:rPr>
          <w:rFonts w:asciiTheme="minorHAnsi" w:hAnsiTheme="minorHAnsi" w:cstheme="minorHAnsi"/>
          <w:bCs/>
          <w:sz w:val="22"/>
          <w:szCs w:val="22"/>
        </w:rPr>
      </w:pPr>
    </w:p>
    <w:bookmarkStart w:id="4" w:name="_Hlk519694760"/>
    <w:p w14:paraId="223BFEB5" w14:textId="77777777" w:rsidR="006F660B" w:rsidRDefault="00000000" w:rsidP="00D03C6C">
      <w:pPr>
        <w:tabs>
          <w:tab w:val="left" w:pos="-720"/>
          <w:tab w:val="left" w:pos="360"/>
        </w:tabs>
        <w:suppressAutoHyphens/>
        <w:ind w:left="720"/>
        <w:contextualSpacing/>
        <w:rPr>
          <w:rFonts w:asciiTheme="minorHAnsi" w:hAnsiTheme="minorHAnsi" w:cstheme="minorHAnsi"/>
          <w:bCs/>
          <w:sz w:val="22"/>
          <w:szCs w:val="22"/>
        </w:rPr>
      </w:pPr>
      <w:sdt>
        <w:sdtPr>
          <w:rPr>
            <w:rFonts w:asciiTheme="minorHAnsi" w:hAnsiTheme="minorHAnsi" w:cstheme="minorHAnsi"/>
            <w:bCs/>
            <w:sz w:val="20"/>
            <w:szCs w:val="20"/>
          </w:rPr>
          <w:id w:val="2049574735"/>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CF6FAB" w:rsidRPr="00454E04">
        <w:rPr>
          <w:rFonts w:asciiTheme="minorHAnsi" w:hAnsiTheme="minorHAnsi" w:cstheme="minorHAnsi"/>
          <w:bCs/>
          <w:sz w:val="22"/>
          <w:szCs w:val="22"/>
        </w:rPr>
        <w:tab/>
      </w:r>
      <w:r w:rsidR="004B3B23" w:rsidRPr="00454E04">
        <w:rPr>
          <w:rFonts w:asciiTheme="minorHAnsi" w:hAnsiTheme="minorHAnsi" w:cstheme="minorHAnsi"/>
          <w:bCs/>
          <w:sz w:val="22"/>
          <w:szCs w:val="22"/>
        </w:rPr>
        <w:t>Independent bikeway or walkway</w:t>
      </w:r>
      <w:r w:rsidR="00CD78D4" w:rsidRPr="00454E04">
        <w:rPr>
          <w:rFonts w:asciiTheme="minorHAnsi" w:hAnsiTheme="minorHAnsi" w:cstheme="minorHAnsi"/>
          <w:bCs/>
          <w:sz w:val="22"/>
          <w:szCs w:val="22"/>
        </w:rPr>
        <w:t xml:space="preserve"> </w:t>
      </w:r>
      <w:r w:rsidR="00D83AD8" w:rsidRPr="00454E04">
        <w:rPr>
          <w:rFonts w:asciiTheme="minorHAnsi" w:hAnsiTheme="minorHAnsi" w:cstheme="minorHAnsi"/>
          <w:bCs/>
          <w:sz w:val="22"/>
          <w:szCs w:val="22"/>
        </w:rPr>
        <w:t xml:space="preserve">construction </w:t>
      </w:r>
      <w:r w:rsidR="00CD78D4" w:rsidRPr="00454E04">
        <w:rPr>
          <w:rFonts w:asciiTheme="minorHAnsi" w:hAnsiTheme="minorHAnsi" w:cstheme="minorHAnsi"/>
          <w:bCs/>
          <w:sz w:val="22"/>
          <w:szCs w:val="22"/>
        </w:rPr>
        <w:t>projects</w:t>
      </w:r>
    </w:p>
    <w:p w14:paraId="64529AD4" w14:textId="20B7FC6A" w:rsidR="00033A76" w:rsidRDefault="00000000" w:rsidP="00D03C6C">
      <w:pPr>
        <w:tabs>
          <w:tab w:val="left" w:pos="-720"/>
          <w:tab w:val="left" w:pos="360"/>
        </w:tabs>
        <w:suppressAutoHyphens/>
        <w:ind w:left="720"/>
        <w:contextualSpacing/>
        <w:rPr>
          <w:rFonts w:asciiTheme="minorHAnsi" w:hAnsiTheme="minorHAnsi" w:cstheme="minorHAnsi"/>
          <w:bCs/>
          <w:sz w:val="22"/>
          <w:szCs w:val="22"/>
        </w:rPr>
      </w:pPr>
      <w:sdt>
        <w:sdtPr>
          <w:rPr>
            <w:rFonts w:asciiTheme="minorHAnsi" w:hAnsiTheme="minorHAnsi" w:cstheme="minorHAnsi"/>
            <w:bCs/>
            <w:sz w:val="20"/>
            <w:szCs w:val="20"/>
          </w:rPr>
          <w:id w:val="-591771683"/>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CF6FAB" w:rsidRPr="00454E04">
        <w:rPr>
          <w:rFonts w:asciiTheme="minorHAnsi" w:hAnsiTheme="minorHAnsi" w:cstheme="minorHAnsi"/>
          <w:bCs/>
          <w:sz w:val="20"/>
          <w:szCs w:val="20"/>
        </w:rPr>
        <w:tab/>
      </w:r>
      <w:r w:rsidR="00033A76" w:rsidRPr="00454E04">
        <w:rPr>
          <w:rFonts w:asciiTheme="minorHAnsi" w:hAnsiTheme="minorHAnsi" w:cstheme="minorHAnsi"/>
          <w:bCs/>
          <w:sz w:val="22"/>
          <w:szCs w:val="22"/>
        </w:rPr>
        <w:t>Historic Bridge</w:t>
      </w:r>
      <w:bookmarkEnd w:id="4"/>
      <w:r w:rsidR="00D83AD8" w:rsidRPr="00454E04">
        <w:rPr>
          <w:rFonts w:asciiTheme="minorHAnsi" w:hAnsiTheme="minorHAnsi" w:cstheme="minorHAnsi"/>
          <w:bCs/>
          <w:sz w:val="22"/>
          <w:szCs w:val="22"/>
        </w:rPr>
        <w:t>s</w:t>
      </w:r>
    </w:p>
    <w:p w14:paraId="2C10E533" w14:textId="194CF60F" w:rsidR="006E429F" w:rsidRDefault="00000000" w:rsidP="00D03C6C">
      <w:pPr>
        <w:tabs>
          <w:tab w:val="left" w:pos="-720"/>
          <w:tab w:val="left" w:pos="360"/>
        </w:tabs>
        <w:suppressAutoHyphens/>
        <w:ind w:left="720"/>
        <w:contextualSpacing/>
        <w:rPr>
          <w:rFonts w:asciiTheme="minorHAnsi" w:hAnsiTheme="minorHAnsi" w:cstheme="minorHAnsi"/>
          <w:bCs/>
          <w:sz w:val="22"/>
          <w:szCs w:val="22"/>
        </w:rPr>
      </w:pPr>
      <w:sdt>
        <w:sdtPr>
          <w:rPr>
            <w:rFonts w:asciiTheme="minorHAnsi" w:hAnsiTheme="minorHAnsi" w:cstheme="minorHAnsi"/>
            <w:bCs/>
            <w:sz w:val="20"/>
            <w:szCs w:val="20"/>
          </w:rPr>
          <w:id w:val="-571579033"/>
          <w14:checkbox>
            <w14:checked w14:val="0"/>
            <w14:checkedState w14:val="2612" w14:font="MS Gothic"/>
            <w14:uncheckedState w14:val="2610" w14:font="MS Gothic"/>
          </w14:checkbox>
        </w:sdtPr>
        <w:sdtContent>
          <w:r w:rsidR="00000EDA" w:rsidRPr="00454E04">
            <w:rPr>
              <w:rFonts w:ascii="Segoe UI Symbol" w:eastAsia="MS Gothic" w:hAnsi="Segoe UI Symbol" w:cs="Segoe UI Symbol"/>
              <w:bCs/>
              <w:sz w:val="20"/>
              <w:szCs w:val="20"/>
            </w:rPr>
            <w:t>☐</w:t>
          </w:r>
        </w:sdtContent>
      </w:sdt>
      <w:r w:rsidR="00CF6FAB" w:rsidRPr="00454E04">
        <w:rPr>
          <w:rFonts w:asciiTheme="minorHAnsi" w:hAnsiTheme="minorHAnsi" w:cstheme="minorHAnsi"/>
          <w:bCs/>
          <w:sz w:val="20"/>
          <w:szCs w:val="20"/>
        </w:rPr>
        <w:tab/>
      </w:r>
      <w:r w:rsidR="00033A76" w:rsidRPr="00454E04">
        <w:rPr>
          <w:rFonts w:asciiTheme="minorHAnsi" w:hAnsiTheme="minorHAnsi" w:cstheme="minorHAnsi"/>
          <w:bCs/>
          <w:sz w:val="22"/>
          <w:szCs w:val="22"/>
        </w:rPr>
        <w:t>Park minor involvement</w:t>
      </w:r>
    </w:p>
    <w:p w14:paraId="1F35ACBF" w14:textId="3F59B694" w:rsidR="00E75CEC" w:rsidRDefault="00000000" w:rsidP="00D03C6C">
      <w:pPr>
        <w:tabs>
          <w:tab w:val="left" w:pos="-720"/>
          <w:tab w:val="left" w:pos="360"/>
        </w:tabs>
        <w:suppressAutoHyphens/>
        <w:ind w:left="720"/>
        <w:contextualSpacing/>
        <w:rPr>
          <w:rFonts w:asciiTheme="minorHAnsi" w:hAnsiTheme="minorHAnsi" w:cstheme="minorHAnsi"/>
          <w:bCs/>
          <w:sz w:val="22"/>
          <w:szCs w:val="22"/>
        </w:rPr>
      </w:pPr>
      <w:sdt>
        <w:sdtPr>
          <w:rPr>
            <w:rFonts w:asciiTheme="minorHAnsi" w:hAnsiTheme="minorHAnsi" w:cstheme="minorHAnsi"/>
            <w:bCs/>
            <w:color w:val="0000FF"/>
            <w:sz w:val="20"/>
            <w:szCs w:val="20"/>
            <w:u w:val="single"/>
          </w:rPr>
          <w:id w:val="1143389490"/>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CF6FAB" w:rsidRPr="00454E04">
        <w:rPr>
          <w:rFonts w:asciiTheme="minorHAnsi" w:hAnsiTheme="minorHAnsi" w:cstheme="minorHAnsi"/>
          <w:bCs/>
          <w:sz w:val="20"/>
          <w:szCs w:val="20"/>
        </w:rPr>
        <w:tab/>
      </w:r>
      <w:r w:rsidR="006E429F" w:rsidRPr="00454E04">
        <w:rPr>
          <w:rFonts w:asciiTheme="minorHAnsi" w:hAnsiTheme="minorHAnsi" w:cstheme="minorHAnsi"/>
          <w:bCs/>
          <w:sz w:val="22"/>
          <w:szCs w:val="22"/>
        </w:rPr>
        <w:t>Historic site minor involvement</w:t>
      </w:r>
    </w:p>
    <w:p w14:paraId="47CA915F" w14:textId="77777777" w:rsidR="00C24BAF" w:rsidRDefault="00000000" w:rsidP="00D03C6C">
      <w:pPr>
        <w:tabs>
          <w:tab w:val="left" w:pos="-720"/>
          <w:tab w:val="left" w:pos="720"/>
        </w:tabs>
        <w:suppressAutoHyphens/>
        <w:ind w:left="720"/>
        <w:contextualSpacing/>
        <w:rPr>
          <w:rFonts w:asciiTheme="minorHAnsi" w:hAnsiTheme="minorHAnsi" w:cstheme="minorHAnsi"/>
          <w:bCs/>
          <w:sz w:val="22"/>
          <w:szCs w:val="22"/>
        </w:rPr>
      </w:pPr>
      <w:sdt>
        <w:sdtPr>
          <w:rPr>
            <w:rFonts w:asciiTheme="minorHAnsi" w:hAnsiTheme="minorHAnsi" w:cstheme="minorHAnsi"/>
            <w:bCs/>
            <w:sz w:val="20"/>
            <w:szCs w:val="20"/>
          </w:rPr>
          <w:id w:val="1968782235"/>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CF6FAB" w:rsidRPr="00454E04">
        <w:rPr>
          <w:rFonts w:asciiTheme="minorHAnsi" w:hAnsiTheme="minorHAnsi" w:cstheme="minorHAnsi"/>
          <w:bCs/>
          <w:sz w:val="20"/>
          <w:szCs w:val="20"/>
        </w:rPr>
        <w:tab/>
      </w:r>
      <w:r w:rsidR="006E429F" w:rsidRPr="00454E04">
        <w:rPr>
          <w:rFonts w:asciiTheme="minorHAnsi" w:hAnsiTheme="minorHAnsi" w:cstheme="minorHAnsi"/>
          <w:bCs/>
          <w:sz w:val="22"/>
          <w:szCs w:val="22"/>
        </w:rPr>
        <w:t>Net Benefit</w:t>
      </w:r>
      <w:r w:rsidR="004123A1" w:rsidRPr="00454E04">
        <w:rPr>
          <w:rFonts w:asciiTheme="minorHAnsi" w:hAnsiTheme="minorHAnsi" w:cstheme="minorHAnsi"/>
          <w:bCs/>
          <w:sz w:val="22"/>
          <w:szCs w:val="22"/>
        </w:rPr>
        <w:t xml:space="preserve"> to Section 4(f) Property</w:t>
      </w:r>
    </w:p>
    <w:p w14:paraId="74230761" w14:textId="77777777" w:rsidR="00DC40ED" w:rsidRPr="00454E04" w:rsidRDefault="00DC40ED" w:rsidP="00DC40ED">
      <w:pPr>
        <w:pStyle w:val="NormalWeb"/>
        <w:tabs>
          <w:tab w:val="left" w:pos="360"/>
        </w:tabs>
        <w:spacing w:before="120" w:after="120"/>
        <w:ind w:left="720"/>
        <w:rPr>
          <w:rFonts w:asciiTheme="minorHAnsi" w:hAnsiTheme="minorHAnsi" w:cstheme="minorHAnsi"/>
          <w:bCs/>
          <w:spacing w:val="-1"/>
          <w:sz w:val="22"/>
          <w:szCs w:val="22"/>
        </w:rPr>
      </w:pPr>
      <w:r w:rsidRPr="00454E04">
        <w:rPr>
          <w:rFonts w:asciiTheme="minorHAnsi" w:hAnsiTheme="minorHAnsi" w:cstheme="minorHAnsi"/>
          <w:b/>
          <w:bCs/>
          <w:color w:val="333333"/>
          <w:sz w:val="22"/>
          <w:szCs w:val="22"/>
          <w:lang w:val="en"/>
        </w:rPr>
        <w:t>Programmatic Section 4(f) documentation is attached here</w:t>
      </w:r>
      <w:r w:rsidRPr="00454E04">
        <w:rPr>
          <w:rFonts w:asciiTheme="minorHAnsi" w:hAnsiTheme="minorHAnsi" w:cstheme="minorHAnsi"/>
          <w:color w:val="333333"/>
          <w:sz w:val="22"/>
          <w:szCs w:val="22"/>
          <w:lang w:val="en"/>
        </w:rPr>
        <w:t xml:space="preserve">: </w:t>
      </w:r>
      <w:r w:rsidRPr="00454E04">
        <w:rPr>
          <w:rFonts w:asciiTheme="minorHAnsi" w:hAnsiTheme="minorHAnsi" w:cstheme="minorHAnsi"/>
          <w:bCs/>
          <w:spacing w:val="-1"/>
          <w:sz w:val="22"/>
          <w:szCs w:val="22"/>
        </w:rPr>
        <w:fldChar w:fldCharType="begin">
          <w:ffData>
            <w:name w:val="Text69"/>
            <w:enabled/>
            <w:calcOnExit w:val="0"/>
            <w:textInput/>
          </w:ffData>
        </w:fldChar>
      </w:r>
      <w:r w:rsidRPr="00454E04">
        <w:rPr>
          <w:rFonts w:asciiTheme="minorHAnsi" w:hAnsiTheme="minorHAnsi" w:cstheme="minorHAnsi"/>
          <w:bCs/>
          <w:spacing w:val="-1"/>
          <w:sz w:val="22"/>
          <w:szCs w:val="22"/>
        </w:rPr>
        <w:instrText xml:space="preserve"> FORMTEXT </w:instrText>
      </w:r>
      <w:r w:rsidRPr="00454E04">
        <w:rPr>
          <w:rFonts w:asciiTheme="minorHAnsi" w:hAnsiTheme="minorHAnsi" w:cstheme="minorHAnsi"/>
          <w:bCs/>
          <w:spacing w:val="-1"/>
          <w:sz w:val="22"/>
          <w:szCs w:val="22"/>
        </w:rPr>
      </w:r>
      <w:r w:rsidRPr="00454E04">
        <w:rPr>
          <w:rFonts w:asciiTheme="minorHAnsi" w:hAnsiTheme="minorHAnsi" w:cstheme="minorHAnsi"/>
          <w:bCs/>
          <w:spacing w:val="-1"/>
          <w:sz w:val="22"/>
          <w:szCs w:val="22"/>
        </w:rPr>
        <w:fldChar w:fldCharType="separate"/>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spacing w:val="-1"/>
          <w:sz w:val="22"/>
          <w:szCs w:val="22"/>
        </w:rPr>
        <w:fldChar w:fldCharType="end"/>
      </w:r>
    </w:p>
    <w:p w14:paraId="58C1314D" w14:textId="47E95925" w:rsidR="00C00579" w:rsidRPr="00776769" w:rsidRDefault="00624A98" w:rsidP="00776769">
      <w:pPr>
        <w:pStyle w:val="ListParagraph"/>
        <w:numPr>
          <w:ilvl w:val="0"/>
          <w:numId w:val="12"/>
        </w:numPr>
        <w:tabs>
          <w:tab w:val="left" w:pos="0"/>
          <w:tab w:val="left" w:pos="360"/>
        </w:tabs>
        <w:suppressAutoHyphens/>
        <w:rPr>
          <w:rFonts w:asciiTheme="minorHAnsi" w:hAnsiTheme="minorHAnsi" w:cstheme="minorHAnsi"/>
          <w:b/>
          <w:bCs/>
          <w:sz w:val="22"/>
          <w:szCs w:val="22"/>
        </w:rPr>
      </w:pPr>
      <w:r w:rsidRPr="00776769">
        <w:rPr>
          <w:rFonts w:asciiTheme="minorHAnsi" w:hAnsiTheme="minorHAnsi" w:cstheme="minorHAnsi"/>
          <w:b/>
          <w:bCs/>
          <w:sz w:val="22"/>
          <w:szCs w:val="22"/>
        </w:rPr>
        <w:t>23 CFR 774.3</w:t>
      </w:r>
      <w:r w:rsidRPr="00776769">
        <w:rPr>
          <w:rFonts w:asciiTheme="minorHAnsi" w:hAnsiTheme="minorHAnsi" w:cstheme="minorHAnsi"/>
          <w:bCs/>
          <w:sz w:val="22"/>
          <w:szCs w:val="22"/>
        </w:rPr>
        <w:t xml:space="preserve"> </w:t>
      </w:r>
      <w:r w:rsidR="00C00579" w:rsidRPr="00776769">
        <w:rPr>
          <w:rFonts w:asciiTheme="minorHAnsi" w:hAnsiTheme="minorHAnsi" w:cstheme="minorHAnsi"/>
          <w:b/>
          <w:bCs/>
          <w:sz w:val="22"/>
          <w:szCs w:val="22"/>
        </w:rPr>
        <w:t>Individual Section 4(f) Evaluation</w:t>
      </w:r>
    </w:p>
    <w:p w14:paraId="5E3DFC91" w14:textId="77777777" w:rsidR="00D03C6C" w:rsidRPr="00454E04" w:rsidRDefault="00D03C6C" w:rsidP="00D03C6C">
      <w:pPr>
        <w:tabs>
          <w:tab w:val="left" w:pos="-720"/>
          <w:tab w:val="left" w:pos="360"/>
        </w:tabs>
        <w:suppressAutoHyphens/>
        <w:contextualSpacing/>
        <w:rPr>
          <w:rFonts w:asciiTheme="minorHAnsi" w:hAnsiTheme="minorHAnsi" w:cstheme="minorHAnsi"/>
          <w:b/>
          <w:bCs/>
          <w:sz w:val="22"/>
          <w:szCs w:val="22"/>
        </w:rPr>
      </w:pPr>
    </w:p>
    <w:p w14:paraId="7B2F72B1" w14:textId="710321D0" w:rsidR="00621054" w:rsidRPr="00454E04" w:rsidRDefault="00000000" w:rsidP="005162F6">
      <w:pPr>
        <w:tabs>
          <w:tab w:val="left" w:pos="-720"/>
          <w:tab w:val="left" w:pos="360"/>
        </w:tabs>
        <w:suppressAutoHyphens/>
        <w:ind w:left="360" w:firstLine="360"/>
        <w:contextualSpacing/>
        <w:rPr>
          <w:rFonts w:asciiTheme="minorHAnsi" w:hAnsiTheme="minorHAnsi" w:cstheme="minorHAnsi"/>
          <w:bCs/>
          <w:sz w:val="22"/>
          <w:szCs w:val="22"/>
        </w:rPr>
      </w:pPr>
      <w:sdt>
        <w:sdtPr>
          <w:rPr>
            <w:rFonts w:asciiTheme="minorHAnsi" w:hAnsiTheme="minorHAnsi" w:cstheme="minorHAnsi"/>
            <w:bCs/>
            <w:sz w:val="20"/>
            <w:szCs w:val="20"/>
          </w:rPr>
          <w:id w:val="-1854400749"/>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CF6FAB" w:rsidRPr="00454E04">
        <w:rPr>
          <w:rFonts w:asciiTheme="minorHAnsi" w:hAnsiTheme="minorHAnsi" w:cstheme="minorHAnsi"/>
          <w:bCs/>
          <w:sz w:val="20"/>
          <w:szCs w:val="20"/>
        </w:rPr>
        <w:tab/>
      </w:r>
      <w:r w:rsidR="00D7613A" w:rsidRPr="00454E04">
        <w:rPr>
          <w:rFonts w:asciiTheme="minorHAnsi" w:hAnsiTheme="minorHAnsi" w:cstheme="minorHAnsi"/>
          <w:bCs/>
          <w:sz w:val="22"/>
          <w:szCs w:val="22"/>
        </w:rPr>
        <w:t>Draft Individual Section 4(f) evaluation</w:t>
      </w:r>
      <w:r w:rsidR="00F073C6" w:rsidRPr="00454E04">
        <w:rPr>
          <w:rFonts w:asciiTheme="minorHAnsi" w:hAnsiTheme="minorHAnsi" w:cstheme="minorHAnsi"/>
          <w:bCs/>
          <w:sz w:val="22"/>
          <w:szCs w:val="22"/>
        </w:rPr>
        <w:t xml:space="preserve"> date:</w:t>
      </w:r>
      <w:r w:rsidR="00D7613A" w:rsidRPr="00454E04">
        <w:rPr>
          <w:rFonts w:asciiTheme="minorHAnsi" w:hAnsiTheme="minorHAnsi" w:cstheme="minorHAnsi"/>
          <w:bCs/>
          <w:sz w:val="22"/>
          <w:szCs w:val="22"/>
        </w:rPr>
        <w:t xml:space="preserve"> </w:t>
      </w:r>
      <w:r w:rsidR="00D7613A" w:rsidRPr="00454E04">
        <w:rPr>
          <w:rFonts w:asciiTheme="minorHAnsi" w:hAnsiTheme="minorHAnsi" w:cstheme="minorHAnsi"/>
          <w:bCs/>
          <w:sz w:val="22"/>
          <w:szCs w:val="22"/>
        </w:rPr>
        <w:fldChar w:fldCharType="begin">
          <w:ffData>
            <w:name w:val="Text75"/>
            <w:enabled/>
            <w:calcOnExit w:val="0"/>
            <w:textInput/>
          </w:ffData>
        </w:fldChar>
      </w:r>
      <w:r w:rsidR="00D7613A" w:rsidRPr="00454E04">
        <w:rPr>
          <w:rFonts w:asciiTheme="minorHAnsi" w:hAnsiTheme="minorHAnsi" w:cstheme="minorHAnsi"/>
          <w:bCs/>
          <w:sz w:val="22"/>
          <w:szCs w:val="22"/>
        </w:rPr>
        <w:instrText xml:space="preserve"> FORMTEXT </w:instrText>
      </w:r>
      <w:r w:rsidR="00D7613A" w:rsidRPr="00454E04">
        <w:rPr>
          <w:rFonts w:asciiTheme="minorHAnsi" w:hAnsiTheme="minorHAnsi" w:cstheme="minorHAnsi"/>
          <w:bCs/>
          <w:sz w:val="22"/>
          <w:szCs w:val="22"/>
        </w:rPr>
      </w:r>
      <w:r w:rsidR="00D7613A" w:rsidRPr="00454E04">
        <w:rPr>
          <w:rFonts w:asciiTheme="minorHAnsi" w:hAnsiTheme="minorHAnsi" w:cstheme="minorHAnsi"/>
          <w:bCs/>
          <w:sz w:val="22"/>
          <w:szCs w:val="22"/>
        </w:rPr>
        <w:fldChar w:fldCharType="separate"/>
      </w:r>
      <w:r w:rsidR="00D7613A" w:rsidRPr="00454E04">
        <w:rPr>
          <w:rFonts w:asciiTheme="minorHAnsi" w:hAnsiTheme="minorHAnsi" w:cstheme="minorHAnsi"/>
          <w:bCs/>
          <w:noProof/>
          <w:sz w:val="22"/>
          <w:szCs w:val="22"/>
        </w:rPr>
        <w:t> </w:t>
      </w:r>
      <w:r w:rsidR="00D7613A" w:rsidRPr="00454E04">
        <w:rPr>
          <w:rFonts w:asciiTheme="minorHAnsi" w:hAnsiTheme="minorHAnsi" w:cstheme="minorHAnsi"/>
          <w:bCs/>
          <w:noProof/>
          <w:sz w:val="22"/>
          <w:szCs w:val="22"/>
        </w:rPr>
        <w:t> </w:t>
      </w:r>
      <w:r w:rsidR="00D7613A" w:rsidRPr="00454E04">
        <w:rPr>
          <w:rFonts w:asciiTheme="minorHAnsi" w:hAnsiTheme="minorHAnsi" w:cstheme="minorHAnsi"/>
          <w:bCs/>
          <w:noProof/>
          <w:sz w:val="22"/>
          <w:szCs w:val="22"/>
        </w:rPr>
        <w:t> </w:t>
      </w:r>
      <w:r w:rsidR="00D7613A" w:rsidRPr="00454E04">
        <w:rPr>
          <w:rFonts w:asciiTheme="minorHAnsi" w:hAnsiTheme="minorHAnsi" w:cstheme="minorHAnsi"/>
          <w:bCs/>
          <w:noProof/>
          <w:sz w:val="22"/>
          <w:szCs w:val="22"/>
        </w:rPr>
        <w:t> </w:t>
      </w:r>
      <w:r w:rsidR="00D7613A" w:rsidRPr="00454E04">
        <w:rPr>
          <w:rFonts w:asciiTheme="minorHAnsi" w:hAnsiTheme="minorHAnsi" w:cstheme="minorHAnsi"/>
          <w:bCs/>
          <w:noProof/>
          <w:sz w:val="22"/>
          <w:szCs w:val="22"/>
        </w:rPr>
        <w:t> </w:t>
      </w:r>
      <w:r w:rsidR="00D7613A" w:rsidRPr="00454E04">
        <w:rPr>
          <w:rFonts w:asciiTheme="minorHAnsi" w:hAnsiTheme="minorHAnsi" w:cstheme="minorHAnsi"/>
          <w:bCs/>
          <w:sz w:val="22"/>
          <w:szCs w:val="22"/>
        </w:rPr>
        <w:fldChar w:fldCharType="end"/>
      </w:r>
      <w:r w:rsidR="00D7613A" w:rsidRPr="00454E04">
        <w:rPr>
          <w:rFonts w:asciiTheme="minorHAnsi" w:hAnsiTheme="minorHAnsi" w:cstheme="minorHAnsi"/>
          <w:bCs/>
          <w:sz w:val="22"/>
          <w:szCs w:val="22"/>
        </w:rPr>
        <w:t xml:space="preserve"> </w:t>
      </w:r>
    </w:p>
    <w:p w14:paraId="1C0F2089" w14:textId="243B4194" w:rsidR="00F073C6" w:rsidRDefault="00F073C6" w:rsidP="004A1107">
      <w:pPr>
        <w:tabs>
          <w:tab w:val="left" w:pos="-720"/>
          <w:tab w:val="left" w:pos="360"/>
        </w:tabs>
        <w:suppressAutoHyphens/>
        <w:ind w:left="360" w:firstLine="360"/>
        <w:contextualSpacing/>
        <w:rPr>
          <w:rFonts w:asciiTheme="minorHAnsi" w:hAnsiTheme="minorHAnsi" w:cstheme="minorHAnsi"/>
          <w:bCs/>
          <w:spacing w:val="-1"/>
          <w:sz w:val="22"/>
          <w:szCs w:val="22"/>
        </w:rPr>
      </w:pPr>
      <w:r w:rsidRPr="00454E04">
        <w:rPr>
          <w:rFonts w:asciiTheme="minorHAnsi" w:hAnsiTheme="minorHAnsi" w:cstheme="minorHAnsi"/>
          <w:b/>
          <w:bCs/>
          <w:color w:val="333333"/>
          <w:sz w:val="22"/>
          <w:szCs w:val="22"/>
          <w:lang w:val="en"/>
        </w:rPr>
        <w:t>Draft Individual Section 4(f) evaluation is attached here:</w:t>
      </w:r>
      <w:r w:rsidRPr="00454E04">
        <w:rPr>
          <w:rFonts w:asciiTheme="minorHAnsi" w:hAnsiTheme="minorHAnsi" w:cstheme="minorHAnsi"/>
          <w:color w:val="333333"/>
          <w:sz w:val="22"/>
          <w:szCs w:val="22"/>
          <w:lang w:val="en"/>
        </w:rPr>
        <w:t xml:space="preserve"> </w:t>
      </w:r>
      <w:r w:rsidRPr="00454E04">
        <w:rPr>
          <w:rFonts w:asciiTheme="minorHAnsi" w:hAnsiTheme="minorHAnsi" w:cstheme="minorHAnsi"/>
          <w:bCs/>
          <w:spacing w:val="-1"/>
          <w:sz w:val="22"/>
          <w:szCs w:val="22"/>
        </w:rPr>
        <w:fldChar w:fldCharType="begin">
          <w:ffData>
            <w:name w:val="Text69"/>
            <w:enabled/>
            <w:calcOnExit w:val="0"/>
            <w:textInput/>
          </w:ffData>
        </w:fldChar>
      </w:r>
      <w:r w:rsidRPr="00454E04">
        <w:rPr>
          <w:rFonts w:asciiTheme="minorHAnsi" w:hAnsiTheme="minorHAnsi" w:cstheme="minorHAnsi"/>
          <w:bCs/>
          <w:spacing w:val="-1"/>
          <w:sz w:val="22"/>
          <w:szCs w:val="22"/>
        </w:rPr>
        <w:instrText xml:space="preserve"> FORMTEXT </w:instrText>
      </w:r>
      <w:r w:rsidRPr="00454E04">
        <w:rPr>
          <w:rFonts w:asciiTheme="minorHAnsi" w:hAnsiTheme="minorHAnsi" w:cstheme="minorHAnsi"/>
          <w:bCs/>
          <w:spacing w:val="-1"/>
          <w:sz w:val="22"/>
          <w:szCs w:val="22"/>
        </w:rPr>
      </w:r>
      <w:r w:rsidRPr="00454E04">
        <w:rPr>
          <w:rFonts w:asciiTheme="minorHAnsi" w:hAnsiTheme="minorHAnsi" w:cstheme="minorHAnsi"/>
          <w:bCs/>
          <w:spacing w:val="-1"/>
          <w:sz w:val="22"/>
          <w:szCs w:val="22"/>
        </w:rPr>
        <w:fldChar w:fldCharType="separate"/>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spacing w:val="-1"/>
          <w:sz w:val="22"/>
          <w:szCs w:val="22"/>
        </w:rPr>
        <w:fldChar w:fldCharType="end"/>
      </w:r>
    </w:p>
    <w:p w14:paraId="2CD6A50A" w14:textId="77777777" w:rsidR="00705724" w:rsidRPr="00454E04" w:rsidRDefault="00705724" w:rsidP="005162F6">
      <w:pPr>
        <w:tabs>
          <w:tab w:val="left" w:pos="-720"/>
          <w:tab w:val="left" w:pos="360"/>
        </w:tabs>
        <w:suppressAutoHyphens/>
        <w:ind w:left="360" w:firstLine="360"/>
        <w:contextualSpacing/>
        <w:rPr>
          <w:rFonts w:asciiTheme="minorHAnsi" w:hAnsiTheme="minorHAnsi" w:cstheme="minorHAnsi"/>
          <w:bCs/>
          <w:sz w:val="22"/>
          <w:szCs w:val="22"/>
        </w:rPr>
      </w:pPr>
    </w:p>
    <w:p w14:paraId="7450EDCE" w14:textId="023067EC" w:rsidR="00D7613A" w:rsidRPr="00454E04" w:rsidRDefault="00000000" w:rsidP="005162F6">
      <w:pPr>
        <w:tabs>
          <w:tab w:val="left" w:pos="-720"/>
          <w:tab w:val="left" w:pos="360"/>
        </w:tabs>
        <w:suppressAutoHyphens/>
        <w:ind w:left="720"/>
        <w:contextualSpacing/>
        <w:rPr>
          <w:rFonts w:asciiTheme="minorHAnsi" w:hAnsiTheme="minorHAnsi" w:cstheme="minorHAnsi"/>
          <w:bCs/>
          <w:sz w:val="22"/>
          <w:szCs w:val="22"/>
        </w:rPr>
      </w:pPr>
      <w:sdt>
        <w:sdtPr>
          <w:rPr>
            <w:rFonts w:asciiTheme="minorHAnsi" w:hAnsiTheme="minorHAnsi" w:cstheme="minorHAnsi"/>
            <w:bCs/>
            <w:sz w:val="20"/>
            <w:szCs w:val="20"/>
          </w:rPr>
          <w:id w:val="360704092"/>
          <w14:checkbox>
            <w14:checked w14:val="0"/>
            <w14:checkedState w14:val="2612" w14:font="MS Gothic"/>
            <w14:uncheckedState w14:val="2610" w14:font="MS Gothic"/>
          </w14:checkbox>
        </w:sdtPr>
        <w:sdtContent>
          <w:r w:rsidR="00CD31E3" w:rsidRPr="00454E04">
            <w:rPr>
              <w:rFonts w:ascii="Segoe UI Symbol" w:eastAsia="MS Gothic" w:hAnsi="Segoe UI Symbol" w:cs="Segoe UI Symbol"/>
              <w:bCs/>
              <w:sz w:val="20"/>
              <w:szCs w:val="20"/>
            </w:rPr>
            <w:t>☐</w:t>
          </w:r>
        </w:sdtContent>
      </w:sdt>
      <w:r w:rsidR="00CF6FAB" w:rsidRPr="00454E04">
        <w:rPr>
          <w:rFonts w:asciiTheme="minorHAnsi" w:hAnsiTheme="minorHAnsi" w:cstheme="minorHAnsi"/>
          <w:bCs/>
          <w:sz w:val="20"/>
          <w:szCs w:val="20"/>
        </w:rPr>
        <w:tab/>
      </w:r>
      <w:r w:rsidR="00D7613A" w:rsidRPr="00454E04">
        <w:rPr>
          <w:rFonts w:asciiTheme="minorHAnsi" w:hAnsiTheme="minorHAnsi" w:cstheme="minorHAnsi"/>
          <w:bCs/>
          <w:sz w:val="22"/>
          <w:szCs w:val="22"/>
        </w:rPr>
        <w:t xml:space="preserve">Final Individual Section 4(f) evaluation approved on </w:t>
      </w:r>
      <w:r w:rsidR="00D7613A" w:rsidRPr="00454E04">
        <w:rPr>
          <w:rFonts w:asciiTheme="minorHAnsi" w:hAnsiTheme="minorHAnsi" w:cstheme="minorHAnsi"/>
          <w:bCs/>
          <w:sz w:val="22"/>
          <w:szCs w:val="22"/>
        </w:rPr>
        <w:fldChar w:fldCharType="begin">
          <w:ffData>
            <w:name w:val="Text75"/>
            <w:enabled/>
            <w:calcOnExit w:val="0"/>
            <w:textInput/>
          </w:ffData>
        </w:fldChar>
      </w:r>
      <w:r w:rsidR="00D7613A" w:rsidRPr="00454E04">
        <w:rPr>
          <w:rFonts w:asciiTheme="minorHAnsi" w:hAnsiTheme="minorHAnsi" w:cstheme="minorHAnsi"/>
          <w:bCs/>
          <w:sz w:val="22"/>
          <w:szCs w:val="22"/>
        </w:rPr>
        <w:instrText xml:space="preserve"> FORMTEXT </w:instrText>
      </w:r>
      <w:r w:rsidR="00D7613A" w:rsidRPr="00454E04">
        <w:rPr>
          <w:rFonts w:asciiTheme="minorHAnsi" w:hAnsiTheme="minorHAnsi" w:cstheme="minorHAnsi"/>
          <w:bCs/>
          <w:sz w:val="22"/>
          <w:szCs w:val="22"/>
        </w:rPr>
      </w:r>
      <w:r w:rsidR="00D7613A" w:rsidRPr="00454E04">
        <w:rPr>
          <w:rFonts w:asciiTheme="minorHAnsi" w:hAnsiTheme="minorHAnsi" w:cstheme="minorHAnsi"/>
          <w:bCs/>
          <w:sz w:val="22"/>
          <w:szCs w:val="22"/>
        </w:rPr>
        <w:fldChar w:fldCharType="separate"/>
      </w:r>
      <w:r w:rsidR="00D7613A" w:rsidRPr="00454E04">
        <w:rPr>
          <w:rFonts w:asciiTheme="minorHAnsi" w:hAnsiTheme="minorHAnsi" w:cstheme="minorHAnsi"/>
          <w:bCs/>
          <w:noProof/>
          <w:sz w:val="22"/>
          <w:szCs w:val="22"/>
        </w:rPr>
        <w:t> </w:t>
      </w:r>
      <w:r w:rsidR="00D7613A" w:rsidRPr="00454E04">
        <w:rPr>
          <w:rFonts w:asciiTheme="minorHAnsi" w:hAnsiTheme="minorHAnsi" w:cstheme="minorHAnsi"/>
          <w:bCs/>
          <w:noProof/>
          <w:sz w:val="22"/>
          <w:szCs w:val="22"/>
        </w:rPr>
        <w:t> </w:t>
      </w:r>
      <w:r w:rsidR="00D7613A" w:rsidRPr="00454E04">
        <w:rPr>
          <w:rFonts w:asciiTheme="minorHAnsi" w:hAnsiTheme="minorHAnsi" w:cstheme="minorHAnsi"/>
          <w:bCs/>
          <w:noProof/>
          <w:sz w:val="22"/>
          <w:szCs w:val="22"/>
        </w:rPr>
        <w:t> </w:t>
      </w:r>
      <w:r w:rsidR="00D7613A" w:rsidRPr="00454E04">
        <w:rPr>
          <w:rFonts w:asciiTheme="minorHAnsi" w:hAnsiTheme="minorHAnsi" w:cstheme="minorHAnsi"/>
          <w:bCs/>
          <w:noProof/>
          <w:sz w:val="22"/>
          <w:szCs w:val="22"/>
        </w:rPr>
        <w:t> </w:t>
      </w:r>
      <w:r w:rsidR="00D7613A" w:rsidRPr="00454E04">
        <w:rPr>
          <w:rFonts w:asciiTheme="minorHAnsi" w:hAnsiTheme="minorHAnsi" w:cstheme="minorHAnsi"/>
          <w:bCs/>
          <w:noProof/>
          <w:sz w:val="22"/>
          <w:szCs w:val="22"/>
        </w:rPr>
        <w:t> </w:t>
      </w:r>
      <w:r w:rsidR="00D7613A" w:rsidRPr="00454E04">
        <w:rPr>
          <w:rFonts w:asciiTheme="minorHAnsi" w:hAnsiTheme="minorHAnsi" w:cstheme="minorHAnsi"/>
          <w:bCs/>
          <w:sz w:val="22"/>
          <w:szCs w:val="22"/>
        </w:rPr>
        <w:fldChar w:fldCharType="end"/>
      </w:r>
    </w:p>
    <w:p w14:paraId="6F1B6A4B" w14:textId="43CC5706" w:rsidR="00705A2C" w:rsidRDefault="00621054" w:rsidP="00A403EC">
      <w:pPr>
        <w:pStyle w:val="NormalWeb"/>
        <w:tabs>
          <w:tab w:val="left" w:pos="360"/>
        </w:tabs>
        <w:spacing w:after="0"/>
        <w:ind w:left="360" w:firstLine="360"/>
        <w:rPr>
          <w:rFonts w:asciiTheme="minorHAnsi" w:hAnsiTheme="minorHAnsi" w:cstheme="minorHAnsi"/>
          <w:bCs/>
          <w:spacing w:val="-1"/>
          <w:sz w:val="22"/>
          <w:szCs w:val="22"/>
        </w:rPr>
      </w:pPr>
      <w:r w:rsidRPr="00454E04">
        <w:rPr>
          <w:rFonts w:asciiTheme="minorHAnsi" w:hAnsiTheme="minorHAnsi" w:cstheme="minorHAnsi"/>
          <w:b/>
          <w:bCs/>
          <w:sz w:val="22"/>
          <w:szCs w:val="22"/>
          <w:lang w:val="en"/>
        </w:rPr>
        <w:t>Final Individual Section 4(f) evaluation is attached here:</w:t>
      </w:r>
      <w:r w:rsidRPr="00454E04">
        <w:rPr>
          <w:rFonts w:asciiTheme="minorHAnsi" w:hAnsiTheme="minorHAnsi" w:cstheme="minorHAnsi"/>
          <w:sz w:val="22"/>
          <w:szCs w:val="22"/>
          <w:lang w:val="en"/>
        </w:rPr>
        <w:t xml:space="preserve"> </w:t>
      </w:r>
      <w:r w:rsidRPr="00454E04">
        <w:rPr>
          <w:rFonts w:asciiTheme="minorHAnsi" w:hAnsiTheme="minorHAnsi" w:cstheme="minorHAnsi"/>
          <w:bCs/>
          <w:spacing w:val="-1"/>
          <w:sz w:val="22"/>
          <w:szCs w:val="22"/>
        </w:rPr>
        <w:fldChar w:fldCharType="begin">
          <w:ffData>
            <w:name w:val="Text69"/>
            <w:enabled/>
            <w:calcOnExit w:val="0"/>
            <w:textInput/>
          </w:ffData>
        </w:fldChar>
      </w:r>
      <w:r w:rsidRPr="00454E04">
        <w:rPr>
          <w:rFonts w:asciiTheme="minorHAnsi" w:hAnsiTheme="minorHAnsi" w:cstheme="minorHAnsi"/>
          <w:bCs/>
          <w:spacing w:val="-1"/>
          <w:sz w:val="22"/>
          <w:szCs w:val="22"/>
        </w:rPr>
        <w:instrText xml:space="preserve"> FORMTEXT </w:instrText>
      </w:r>
      <w:r w:rsidRPr="00454E04">
        <w:rPr>
          <w:rFonts w:asciiTheme="minorHAnsi" w:hAnsiTheme="minorHAnsi" w:cstheme="minorHAnsi"/>
          <w:bCs/>
          <w:spacing w:val="-1"/>
          <w:sz w:val="22"/>
          <w:szCs w:val="22"/>
        </w:rPr>
      </w:r>
      <w:r w:rsidRPr="00454E04">
        <w:rPr>
          <w:rFonts w:asciiTheme="minorHAnsi" w:hAnsiTheme="minorHAnsi" w:cstheme="minorHAnsi"/>
          <w:bCs/>
          <w:spacing w:val="-1"/>
          <w:sz w:val="22"/>
          <w:szCs w:val="22"/>
        </w:rPr>
        <w:fldChar w:fldCharType="separate"/>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noProof/>
          <w:spacing w:val="-1"/>
          <w:sz w:val="22"/>
          <w:szCs w:val="22"/>
        </w:rPr>
        <w:t> </w:t>
      </w:r>
      <w:r w:rsidRPr="00454E04">
        <w:rPr>
          <w:rFonts w:asciiTheme="minorHAnsi" w:hAnsiTheme="minorHAnsi" w:cstheme="minorHAnsi"/>
          <w:bCs/>
          <w:spacing w:val="-1"/>
          <w:sz w:val="22"/>
          <w:szCs w:val="22"/>
        </w:rPr>
        <w:fldChar w:fldCharType="end"/>
      </w:r>
    </w:p>
    <w:p w14:paraId="0A5235C7" w14:textId="77777777" w:rsidR="00C21E17" w:rsidRPr="004E0D08" w:rsidRDefault="00C21E17" w:rsidP="00C21E17">
      <w:pPr>
        <w:pStyle w:val="BodyText2"/>
        <w:contextualSpacing/>
        <w:rPr>
          <w:rFonts w:ascii="Calibri" w:hAnsi="Calibri" w:cs="Calibri"/>
          <w:b w:val="0"/>
          <w:bCs/>
          <w:iCs/>
          <w:color w:val="0000FF"/>
          <w:sz w:val="22"/>
          <w:szCs w:val="22"/>
        </w:rPr>
      </w:pPr>
    </w:p>
    <w:p w14:paraId="28BB4BAE" w14:textId="77777777" w:rsidR="00C21E17" w:rsidRPr="00454E04" w:rsidRDefault="00C21E17" w:rsidP="00A403EC">
      <w:pPr>
        <w:pStyle w:val="NormalWeb"/>
        <w:tabs>
          <w:tab w:val="left" w:pos="360"/>
        </w:tabs>
        <w:spacing w:after="0"/>
        <w:ind w:left="360" w:firstLine="360"/>
        <w:rPr>
          <w:rFonts w:asciiTheme="minorHAnsi" w:hAnsiTheme="minorHAnsi" w:cstheme="minorHAnsi"/>
          <w:bCs/>
          <w:spacing w:val="-1"/>
          <w:sz w:val="22"/>
          <w:szCs w:val="22"/>
        </w:rPr>
      </w:pPr>
    </w:p>
    <w:p w14:paraId="67B22FA4" w14:textId="77777777" w:rsidR="00621054" w:rsidRPr="00454E04" w:rsidRDefault="00621054" w:rsidP="000D6EB9">
      <w:pPr>
        <w:tabs>
          <w:tab w:val="left" w:pos="-720"/>
          <w:tab w:val="left" w:pos="360"/>
        </w:tabs>
        <w:suppressAutoHyphens/>
        <w:ind w:hanging="1080"/>
        <w:contextualSpacing/>
        <w:rPr>
          <w:rFonts w:asciiTheme="minorHAnsi" w:hAnsiTheme="minorHAnsi" w:cstheme="minorHAnsi"/>
          <w:bCs/>
          <w:sz w:val="22"/>
          <w:szCs w:val="22"/>
        </w:rPr>
      </w:pPr>
    </w:p>
    <w:p w14:paraId="54EC1F6D" w14:textId="77777777" w:rsidR="006E429F" w:rsidRPr="00454E04" w:rsidRDefault="006E429F" w:rsidP="000D6EB9">
      <w:pPr>
        <w:tabs>
          <w:tab w:val="left" w:pos="-720"/>
          <w:tab w:val="left" w:pos="360"/>
        </w:tabs>
        <w:suppressAutoHyphens/>
        <w:ind w:hanging="1080"/>
        <w:contextualSpacing/>
        <w:rPr>
          <w:rFonts w:asciiTheme="minorHAnsi" w:hAnsiTheme="minorHAnsi" w:cstheme="minorHAnsi"/>
          <w:bCs/>
          <w:sz w:val="22"/>
          <w:szCs w:val="22"/>
        </w:rPr>
      </w:pPr>
    </w:p>
    <w:sectPr w:rsidR="006E429F" w:rsidRPr="00454E04">
      <w:headerReference w:type="even" r:id="rId25"/>
      <w:headerReference w:type="default" r:id="rId26"/>
      <w:footerReference w:type="even" r:id="rId27"/>
      <w:footerReference w:type="default" r:id="rId28"/>
      <w:headerReference w:type="first" r:id="rId29"/>
      <w:footerReference w:type="first" r:id="rId30"/>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2575" w14:textId="77777777" w:rsidR="00806268" w:rsidRDefault="00806268">
      <w:r>
        <w:separator/>
      </w:r>
    </w:p>
  </w:endnote>
  <w:endnote w:type="continuationSeparator" w:id="0">
    <w:p w14:paraId="601804C7" w14:textId="77777777" w:rsidR="00806268" w:rsidRDefault="0080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4E30" w14:textId="77777777" w:rsidR="004F46D3" w:rsidRDefault="004F4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18BA" w14:textId="02BB7830" w:rsidR="006F071B" w:rsidRPr="00F26664" w:rsidRDefault="006F071B">
    <w:pPr>
      <w:pStyle w:val="Footer"/>
      <w:rPr>
        <w:rFonts w:ascii="Calibri" w:hAnsi="Calibri" w:cs="Calibri"/>
        <w:sz w:val="22"/>
        <w:szCs w:val="22"/>
      </w:rPr>
    </w:pPr>
    <w:r w:rsidRPr="00F26664">
      <w:rPr>
        <w:rFonts w:ascii="Calibri" w:hAnsi="Calibri" w:cs="Calibri"/>
        <w:sz w:val="22"/>
        <w:szCs w:val="22"/>
      </w:rPr>
      <w:tab/>
    </w:r>
    <w:r w:rsidRPr="00F26664">
      <w:rPr>
        <w:rFonts w:ascii="Calibri" w:hAnsi="Calibri" w:cs="Calibri"/>
        <w:sz w:val="22"/>
        <w:szCs w:val="22"/>
      </w:rPr>
      <w:tab/>
    </w:r>
    <w:r w:rsidRPr="00F26664">
      <w:rPr>
        <w:rFonts w:ascii="Calibri" w:hAnsi="Calibri" w:cs="Calibri"/>
        <w:sz w:val="22"/>
        <w:szCs w:val="22"/>
      </w:rPr>
      <w:tab/>
      <w:t xml:space="preserve">Page </w:t>
    </w:r>
    <w:r w:rsidRPr="00F26664">
      <w:rPr>
        <w:rStyle w:val="PageNumber"/>
        <w:rFonts w:ascii="Calibri" w:hAnsi="Calibri" w:cs="Calibri"/>
        <w:sz w:val="22"/>
        <w:szCs w:val="22"/>
      </w:rPr>
      <w:fldChar w:fldCharType="begin"/>
    </w:r>
    <w:r w:rsidRPr="00F26664">
      <w:rPr>
        <w:rStyle w:val="PageNumber"/>
        <w:rFonts w:ascii="Calibri" w:hAnsi="Calibri" w:cs="Calibri"/>
        <w:sz w:val="22"/>
        <w:szCs w:val="22"/>
      </w:rPr>
      <w:instrText xml:space="preserve"> PAGE </w:instrText>
    </w:r>
    <w:r w:rsidRPr="00F26664">
      <w:rPr>
        <w:rStyle w:val="PageNumber"/>
        <w:rFonts w:ascii="Calibri" w:hAnsi="Calibri" w:cs="Calibri"/>
        <w:sz w:val="22"/>
        <w:szCs w:val="22"/>
      </w:rPr>
      <w:fldChar w:fldCharType="separate"/>
    </w:r>
    <w:r w:rsidR="002D0250">
      <w:rPr>
        <w:rStyle w:val="PageNumber"/>
        <w:rFonts w:ascii="Calibri" w:hAnsi="Calibri" w:cs="Calibri"/>
        <w:noProof/>
        <w:sz w:val="22"/>
        <w:szCs w:val="22"/>
      </w:rPr>
      <w:t>3</w:t>
    </w:r>
    <w:r w:rsidRPr="00F26664">
      <w:rPr>
        <w:rStyle w:val="PageNumber"/>
        <w:rFonts w:ascii="Calibri" w:hAnsi="Calibri" w:cs="Calibri"/>
        <w:sz w:val="22"/>
        <w:szCs w:val="22"/>
      </w:rPr>
      <w:fldChar w:fldCharType="end"/>
    </w:r>
    <w:r w:rsidRPr="00F26664">
      <w:rPr>
        <w:rStyle w:val="PageNumber"/>
        <w:rFonts w:ascii="Calibri" w:hAnsi="Calibri" w:cs="Calibri"/>
        <w:sz w:val="22"/>
        <w:szCs w:val="22"/>
      </w:rPr>
      <w:t xml:space="preserve"> of </w:t>
    </w:r>
    <w:r w:rsidRPr="00F26664">
      <w:rPr>
        <w:rStyle w:val="PageNumber"/>
        <w:rFonts w:ascii="Calibri" w:hAnsi="Calibri" w:cs="Calibri"/>
        <w:sz w:val="22"/>
        <w:szCs w:val="22"/>
      </w:rPr>
      <w:fldChar w:fldCharType="begin"/>
    </w:r>
    <w:r w:rsidRPr="00F26664">
      <w:rPr>
        <w:rStyle w:val="PageNumber"/>
        <w:rFonts w:ascii="Calibri" w:hAnsi="Calibri" w:cs="Calibri"/>
        <w:sz w:val="22"/>
        <w:szCs w:val="22"/>
      </w:rPr>
      <w:instrText xml:space="preserve"> NUMPAGES </w:instrText>
    </w:r>
    <w:r w:rsidRPr="00F26664">
      <w:rPr>
        <w:rStyle w:val="PageNumber"/>
        <w:rFonts w:ascii="Calibri" w:hAnsi="Calibri" w:cs="Calibri"/>
        <w:sz w:val="22"/>
        <w:szCs w:val="22"/>
      </w:rPr>
      <w:fldChar w:fldCharType="separate"/>
    </w:r>
    <w:r w:rsidR="002D0250">
      <w:rPr>
        <w:rStyle w:val="PageNumber"/>
        <w:rFonts w:ascii="Calibri" w:hAnsi="Calibri" w:cs="Calibri"/>
        <w:noProof/>
        <w:sz w:val="22"/>
        <w:szCs w:val="22"/>
      </w:rPr>
      <w:t>4</w:t>
    </w:r>
    <w:r w:rsidRPr="00F26664">
      <w:rPr>
        <w:rStyle w:val="PageNumber"/>
        <w:rFonts w:ascii="Calibri" w:hAnsi="Calibri" w:cs="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A709" w14:textId="77777777" w:rsidR="004F46D3" w:rsidRDefault="004F4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FE62" w14:textId="77777777" w:rsidR="00806268" w:rsidRDefault="00806268">
      <w:r>
        <w:separator/>
      </w:r>
    </w:p>
  </w:footnote>
  <w:footnote w:type="continuationSeparator" w:id="0">
    <w:p w14:paraId="79723C50" w14:textId="77777777" w:rsidR="00806268" w:rsidRDefault="00806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9D06" w14:textId="77777777" w:rsidR="004F46D3" w:rsidRDefault="004F4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C0E8" w14:textId="77777777" w:rsidR="004F46D3" w:rsidRDefault="004F4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0153" w14:textId="77777777" w:rsidR="004F46D3" w:rsidRDefault="004F4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396"/>
    <w:multiLevelType w:val="hybridMultilevel"/>
    <w:tmpl w:val="606A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94F99"/>
    <w:multiLevelType w:val="hybridMultilevel"/>
    <w:tmpl w:val="93A0C4F6"/>
    <w:lvl w:ilvl="0" w:tplc="985A4E76">
      <w:start w:val="7"/>
      <w:numFmt w:val="decimal"/>
      <w:lvlText w:val="%1)"/>
      <w:lvlJc w:val="left"/>
      <w:pPr>
        <w:tabs>
          <w:tab w:val="num" w:pos="330"/>
        </w:tabs>
        <w:ind w:left="330" w:hanging="360"/>
      </w:pPr>
      <w:rPr>
        <w:rFonts w:hint="default"/>
        <w:b/>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2" w15:restartNumberingAfterBreak="0">
    <w:nsid w:val="14F115ED"/>
    <w:multiLevelType w:val="hybridMultilevel"/>
    <w:tmpl w:val="CA2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3290"/>
    <w:multiLevelType w:val="hybridMultilevel"/>
    <w:tmpl w:val="EC8AE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B854A2"/>
    <w:multiLevelType w:val="hybridMultilevel"/>
    <w:tmpl w:val="ACF0FDF6"/>
    <w:lvl w:ilvl="0" w:tplc="0240887E">
      <w:start w:val="7"/>
      <w:numFmt w:val="decimal"/>
      <w:lvlText w:val="%1."/>
      <w:lvlJc w:val="left"/>
      <w:pPr>
        <w:tabs>
          <w:tab w:val="num" w:pos="330"/>
        </w:tabs>
        <w:ind w:left="330" w:hanging="360"/>
      </w:pPr>
      <w:rPr>
        <w:rFonts w:hint="default"/>
        <w:b/>
      </w:rPr>
    </w:lvl>
    <w:lvl w:ilvl="1" w:tplc="04090019">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5" w15:restartNumberingAfterBreak="0">
    <w:nsid w:val="31833396"/>
    <w:multiLevelType w:val="hybridMultilevel"/>
    <w:tmpl w:val="3A0C2B8E"/>
    <w:lvl w:ilvl="0" w:tplc="7EF4EE9A">
      <w:start w:val="9"/>
      <w:numFmt w:val="decimal"/>
      <w:lvlText w:val="%1."/>
      <w:lvlJc w:val="left"/>
      <w:pPr>
        <w:tabs>
          <w:tab w:val="num" w:pos="330"/>
        </w:tabs>
        <w:ind w:left="330" w:hanging="360"/>
      </w:pPr>
      <w:rPr>
        <w:rFonts w:hint="default"/>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6" w15:restartNumberingAfterBreak="0">
    <w:nsid w:val="420E5321"/>
    <w:multiLevelType w:val="hybridMultilevel"/>
    <w:tmpl w:val="92E257FA"/>
    <w:lvl w:ilvl="0" w:tplc="540CB81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D1F3D"/>
    <w:multiLevelType w:val="hybridMultilevel"/>
    <w:tmpl w:val="FA5418C2"/>
    <w:lvl w:ilvl="0" w:tplc="2CFE717C">
      <w:start w:val="11"/>
      <w:numFmt w:val="decimal"/>
      <w:lvlText w:val="%1)"/>
      <w:lvlJc w:val="left"/>
      <w:pPr>
        <w:tabs>
          <w:tab w:val="num" w:pos="330"/>
        </w:tabs>
        <w:ind w:left="330" w:hanging="360"/>
      </w:pPr>
      <w:rPr>
        <w:rFonts w:hint="default"/>
        <w:b/>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8" w15:restartNumberingAfterBreak="0">
    <w:nsid w:val="4E78119B"/>
    <w:multiLevelType w:val="hybridMultilevel"/>
    <w:tmpl w:val="60C6FAF6"/>
    <w:lvl w:ilvl="0" w:tplc="0F7C6740">
      <w:start w:val="10"/>
      <w:numFmt w:val="decimal"/>
      <w:lvlText w:val="%1)"/>
      <w:lvlJc w:val="left"/>
      <w:pPr>
        <w:tabs>
          <w:tab w:val="num" w:pos="330"/>
        </w:tabs>
        <w:ind w:left="330" w:hanging="360"/>
      </w:pPr>
      <w:rPr>
        <w:rFonts w:hint="default"/>
        <w:b/>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9" w15:restartNumberingAfterBreak="0">
    <w:nsid w:val="6957058E"/>
    <w:multiLevelType w:val="hybridMultilevel"/>
    <w:tmpl w:val="A43061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D80CA3"/>
    <w:multiLevelType w:val="hybridMultilevel"/>
    <w:tmpl w:val="0868D7D8"/>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FE0B6C"/>
    <w:multiLevelType w:val="hybridMultilevel"/>
    <w:tmpl w:val="7FF69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41054"/>
    <w:multiLevelType w:val="hybridMultilevel"/>
    <w:tmpl w:val="AF1C42F8"/>
    <w:lvl w:ilvl="0" w:tplc="02E431BE">
      <w:start w:val="8"/>
      <w:numFmt w:val="decimal"/>
      <w:lvlText w:val="%1)"/>
      <w:lvlJc w:val="left"/>
      <w:pPr>
        <w:tabs>
          <w:tab w:val="num" w:pos="360"/>
        </w:tabs>
        <w:ind w:left="360" w:hanging="390"/>
      </w:pPr>
      <w:rPr>
        <w:rFonts w:hint="default"/>
        <w:b/>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13" w15:restartNumberingAfterBreak="0">
    <w:nsid w:val="7D3F3364"/>
    <w:multiLevelType w:val="hybridMultilevel"/>
    <w:tmpl w:val="28BC05E6"/>
    <w:lvl w:ilvl="0" w:tplc="C85C0F0E">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2030">
    <w:abstractNumId w:val="12"/>
  </w:num>
  <w:num w:numId="2" w16cid:durableId="605773468">
    <w:abstractNumId w:val="7"/>
  </w:num>
  <w:num w:numId="3" w16cid:durableId="728194124">
    <w:abstractNumId w:val="1"/>
  </w:num>
  <w:num w:numId="4" w16cid:durableId="1770157223">
    <w:abstractNumId w:val="8"/>
  </w:num>
  <w:num w:numId="5" w16cid:durableId="1314026211">
    <w:abstractNumId w:val="4"/>
  </w:num>
  <w:num w:numId="6" w16cid:durableId="125970871">
    <w:abstractNumId w:val="5"/>
  </w:num>
  <w:num w:numId="7" w16cid:durableId="1159349683">
    <w:abstractNumId w:val="0"/>
  </w:num>
  <w:num w:numId="8" w16cid:durableId="1896156709">
    <w:abstractNumId w:val="2"/>
  </w:num>
  <w:num w:numId="9" w16cid:durableId="1766345857">
    <w:abstractNumId w:val="10"/>
  </w:num>
  <w:num w:numId="10" w16cid:durableId="100685034">
    <w:abstractNumId w:val="11"/>
  </w:num>
  <w:num w:numId="11" w16cid:durableId="939293872">
    <w:abstractNumId w:val="6"/>
  </w:num>
  <w:num w:numId="12" w16cid:durableId="1574392269">
    <w:abstractNumId w:val="13"/>
  </w:num>
  <w:num w:numId="13" w16cid:durableId="816336983">
    <w:abstractNumId w:val="9"/>
  </w:num>
  <w:num w:numId="14" w16cid:durableId="1718311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A0"/>
    <w:rsid w:val="00000EDA"/>
    <w:rsid w:val="00015FE7"/>
    <w:rsid w:val="00030B41"/>
    <w:rsid w:val="00032410"/>
    <w:rsid w:val="00033A76"/>
    <w:rsid w:val="00040BD5"/>
    <w:rsid w:val="00041A9B"/>
    <w:rsid w:val="00042D72"/>
    <w:rsid w:val="00046349"/>
    <w:rsid w:val="0004638F"/>
    <w:rsid w:val="00046C24"/>
    <w:rsid w:val="0004738A"/>
    <w:rsid w:val="00047589"/>
    <w:rsid w:val="00052A2E"/>
    <w:rsid w:val="00061CDD"/>
    <w:rsid w:val="00063801"/>
    <w:rsid w:val="00063883"/>
    <w:rsid w:val="00070185"/>
    <w:rsid w:val="000732A5"/>
    <w:rsid w:val="000A0FA5"/>
    <w:rsid w:val="000A1DD8"/>
    <w:rsid w:val="000A360A"/>
    <w:rsid w:val="000A5489"/>
    <w:rsid w:val="000B1BE2"/>
    <w:rsid w:val="000B1DFC"/>
    <w:rsid w:val="000B2F9A"/>
    <w:rsid w:val="000D59DC"/>
    <w:rsid w:val="000D6BE0"/>
    <w:rsid w:val="000D6EB9"/>
    <w:rsid w:val="000E1486"/>
    <w:rsid w:val="000F10B5"/>
    <w:rsid w:val="00114207"/>
    <w:rsid w:val="001315EF"/>
    <w:rsid w:val="001376F4"/>
    <w:rsid w:val="00165E15"/>
    <w:rsid w:val="00170406"/>
    <w:rsid w:val="00182A82"/>
    <w:rsid w:val="00186B19"/>
    <w:rsid w:val="001A2558"/>
    <w:rsid w:val="001A45AB"/>
    <w:rsid w:val="001A668B"/>
    <w:rsid w:val="001B3E2B"/>
    <w:rsid w:val="001C1BBD"/>
    <w:rsid w:val="001C23AC"/>
    <w:rsid w:val="001C7839"/>
    <w:rsid w:val="001C7F64"/>
    <w:rsid w:val="001D26F9"/>
    <w:rsid w:val="001D3EFA"/>
    <w:rsid w:val="001E214D"/>
    <w:rsid w:val="001E35D1"/>
    <w:rsid w:val="001F1AEE"/>
    <w:rsid w:val="001F3B63"/>
    <w:rsid w:val="001F7B9C"/>
    <w:rsid w:val="00207197"/>
    <w:rsid w:val="0021411D"/>
    <w:rsid w:val="0021424B"/>
    <w:rsid w:val="00216FEE"/>
    <w:rsid w:val="00217388"/>
    <w:rsid w:val="00217FB3"/>
    <w:rsid w:val="00220D3C"/>
    <w:rsid w:val="002219D0"/>
    <w:rsid w:val="00224059"/>
    <w:rsid w:val="0022507E"/>
    <w:rsid w:val="00236FC3"/>
    <w:rsid w:val="00237B06"/>
    <w:rsid w:val="00242DC7"/>
    <w:rsid w:val="00245F2F"/>
    <w:rsid w:val="002551C7"/>
    <w:rsid w:val="00256838"/>
    <w:rsid w:val="00257004"/>
    <w:rsid w:val="00267F81"/>
    <w:rsid w:val="002773A1"/>
    <w:rsid w:val="00277C1F"/>
    <w:rsid w:val="00282475"/>
    <w:rsid w:val="0029355C"/>
    <w:rsid w:val="00294E9D"/>
    <w:rsid w:val="002A15BE"/>
    <w:rsid w:val="002B10A7"/>
    <w:rsid w:val="002D0250"/>
    <w:rsid w:val="002F6D1B"/>
    <w:rsid w:val="002F6FB7"/>
    <w:rsid w:val="002F7C55"/>
    <w:rsid w:val="00307CD2"/>
    <w:rsid w:val="003312E4"/>
    <w:rsid w:val="003313D2"/>
    <w:rsid w:val="003451B4"/>
    <w:rsid w:val="00354337"/>
    <w:rsid w:val="0036010A"/>
    <w:rsid w:val="00374294"/>
    <w:rsid w:val="00386590"/>
    <w:rsid w:val="00391AC7"/>
    <w:rsid w:val="0039262E"/>
    <w:rsid w:val="00393823"/>
    <w:rsid w:val="003A17D5"/>
    <w:rsid w:val="003A29F3"/>
    <w:rsid w:val="003B4026"/>
    <w:rsid w:val="003B51D8"/>
    <w:rsid w:val="003B581A"/>
    <w:rsid w:val="003C09C6"/>
    <w:rsid w:val="003C250F"/>
    <w:rsid w:val="003D2B03"/>
    <w:rsid w:val="003D37D8"/>
    <w:rsid w:val="003D4CA4"/>
    <w:rsid w:val="003D62DE"/>
    <w:rsid w:val="003D72B2"/>
    <w:rsid w:val="003E23C6"/>
    <w:rsid w:val="003E2544"/>
    <w:rsid w:val="003E2D2E"/>
    <w:rsid w:val="003E359D"/>
    <w:rsid w:val="003F796A"/>
    <w:rsid w:val="00401F82"/>
    <w:rsid w:val="00406E52"/>
    <w:rsid w:val="00407893"/>
    <w:rsid w:val="004123A1"/>
    <w:rsid w:val="00413EEC"/>
    <w:rsid w:val="0041739D"/>
    <w:rsid w:val="00423550"/>
    <w:rsid w:val="004265F4"/>
    <w:rsid w:val="004326AD"/>
    <w:rsid w:val="004409F0"/>
    <w:rsid w:val="00441125"/>
    <w:rsid w:val="004420B9"/>
    <w:rsid w:val="00445EEC"/>
    <w:rsid w:val="00453B9C"/>
    <w:rsid w:val="00454E04"/>
    <w:rsid w:val="00455611"/>
    <w:rsid w:val="0046465A"/>
    <w:rsid w:val="0047065E"/>
    <w:rsid w:val="004807F7"/>
    <w:rsid w:val="00483CA6"/>
    <w:rsid w:val="0048486E"/>
    <w:rsid w:val="00484DDA"/>
    <w:rsid w:val="004859A4"/>
    <w:rsid w:val="00485E09"/>
    <w:rsid w:val="004871CB"/>
    <w:rsid w:val="00494831"/>
    <w:rsid w:val="00496CB7"/>
    <w:rsid w:val="004A1107"/>
    <w:rsid w:val="004B3B23"/>
    <w:rsid w:val="004C53F0"/>
    <w:rsid w:val="004C74B8"/>
    <w:rsid w:val="004D2B3F"/>
    <w:rsid w:val="004D354B"/>
    <w:rsid w:val="004D44D6"/>
    <w:rsid w:val="004D6A63"/>
    <w:rsid w:val="004E0755"/>
    <w:rsid w:val="004E0D08"/>
    <w:rsid w:val="004E25FB"/>
    <w:rsid w:val="004E4B2F"/>
    <w:rsid w:val="004E4C6A"/>
    <w:rsid w:val="004F0AB5"/>
    <w:rsid w:val="004F46D3"/>
    <w:rsid w:val="004F7B75"/>
    <w:rsid w:val="00500F50"/>
    <w:rsid w:val="005032F9"/>
    <w:rsid w:val="005033B6"/>
    <w:rsid w:val="00510579"/>
    <w:rsid w:val="005143F6"/>
    <w:rsid w:val="005162F6"/>
    <w:rsid w:val="0051786E"/>
    <w:rsid w:val="0052303B"/>
    <w:rsid w:val="00532578"/>
    <w:rsid w:val="0053679F"/>
    <w:rsid w:val="00553E17"/>
    <w:rsid w:val="0057396C"/>
    <w:rsid w:val="005956DF"/>
    <w:rsid w:val="005A1CD7"/>
    <w:rsid w:val="005B24C7"/>
    <w:rsid w:val="005B72BA"/>
    <w:rsid w:val="005C003F"/>
    <w:rsid w:val="005C03BB"/>
    <w:rsid w:val="005C44C0"/>
    <w:rsid w:val="005C60CC"/>
    <w:rsid w:val="005C7ED1"/>
    <w:rsid w:val="005D3092"/>
    <w:rsid w:val="005D7119"/>
    <w:rsid w:val="005E0FFD"/>
    <w:rsid w:val="00607258"/>
    <w:rsid w:val="006116C1"/>
    <w:rsid w:val="0061214A"/>
    <w:rsid w:val="006121C3"/>
    <w:rsid w:val="0061364E"/>
    <w:rsid w:val="006204AF"/>
    <w:rsid w:val="00621054"/>
    <w:rsid w:val="00624A98"/>
    <w:rsid w:val="00641151"/>
    <w:rsid w:val="006467D8"/>
    <w:rsid w:val="006515F0"/>
    <w:rsid w:val="0065320E"/>
    <w:rsid w:val="00653E8E"/>
    <w:rsid w:val="00661C94"/>
    <w:rsid w:val="0066270E"/>
    <w:rsid w:val="006665EE"/>
    <w:rsid w:val="00670117"/>
    <w:rsid w:val="006732BF"/>
    <w:rsid w:val="00684096"/>
    <w:rsid w:val="00693515"/>
    <w:rsid w:val="006940ED"/>
    <w:rsid w:val="006950E6"/>
    <w:rsid w:val="00697B74"/>
    <w:rsid w:val="006A0A76"/>
    <w:rsid w:val="006D0C04"/>
    <w:rsid w:val="006D10B0"/>
    <w:rsid w:val="006D10CC"/>
    <w:rsid w:val="006D1ACA"/>
    <w:rsid w:val="006E24E1"/>
    <w:rsid w:val="006E429F"/>
    <w:rsid w:val="006F071B"/>
    <w:rsid w:val="006F5E9B"/>
    <w:rsid w:val="006F660B"/>
    <w:rsid w:val="006F6AB5"/>
    <w:rsid w:val="006F6CBF"/>
    <w:rsid w:val="007023D2"/>
    <w:rsid w:val="00703635"/>
    <w:rsid w:val="00703C88"/>
    <w:rsid w:val="0070506A"/>
    <w:rsid w:val="00705724"/>
    <w:rsid w:val="00705A2C"/>
    <w:rsid w:val="00706908"/>
    <w:rsid w:val="00713616"/>
    <w:rsid w:val="00724D7F"/>
    <w:rsid w:val="00725854"/>
    <w:rsid w:val="00730E58"/>
    <w:rsid w:val="00733106"/>
    <w:rsid w:val="00733EA0"/>
    <w:rsid w:val="0073541D"/>
    <w:rsid w:val="007439F1"/>
    <w:rsid w:val="00744614"/>
    <w:rsid w:val="00757BF2"/>
    <w:rsid w:val="00760DF4"/>
    <w:rsid w:val="0076286C"/>
    <w:rsid w:val="00774E77"/>
    <w:rsid w:val="0077621C"/>
    <w:rsid w:val="00776769"/>
    <w:rsid w:val="007867D0"/>
    <w:rsid w:val="00795462"/>
    <w:rsid w:val="007975C9"/>
    <w:rsid w:val="00797AAA"/>
    <w:rsid w:val="007A0471"/>
    <w:rsid w:val="007A13B2"/>
    <w:rsid w:val="007A4430"/>
    <w:rsid w:val="007B1E82"/>
    <w:rsid w:val="007C19C9"/>
    <w:rsid w:val="007D2121"/>
    <w:rsid w:val="007D32B3"/>
    <w:rsid w:val="007E1257"/>
    <w:rsid w:val="007E4A43"/>
    <w:rsid w:val="00806268"/>
    <w:rsid w:val="00812AE6"/>
    <w:rsid w:val="00826339"/>
    <w:rsid w:val="00826B40"/>
    <w:rsid w:val="00833DE9"/>
    <w:rsid w:val="0084429A"/>
    <w:rsid w:val="00854E42"/>
    <w:rsid w:val="008568E3"/>
    <w:rsid w:val="00861292"/>
    <w:rsid w:val="00863821"/>
    <w:rsid w:val="00872A4B"/>
    <w:rsid w:val="00873815"/>
    <w:rsid w:val="0087500E"/>
    <w:rsid w:val="00887D5D"/>
    <w:rsid w:val="00894459"/>
    <w:rsid w:val="008A0E60"/>
    <w:rsid w:val="008A2DA6"/>
    <w:rsid w:val="008A3948"/>
    <w:rsid w:val="008A5762"/>
    <w:rsid w:val="008A7A35"/>
    <w:rsid w:val="008B2371"/>
    <w:rsid w:val="008C34F4"/>
    <w:rsid w:val="008C4EC6"/>
    <w:rsid w:val="008C7A5D"/>
    <w:rsid w:val="008D3BD4"/>
    <w:rsid w:val="008D7715"/>
    <w:rsid w:val="008E08ED"/>
    <w:rsid w:val="008E0E43"/>
    <w:rsid w:val="008E6D45"/>
    <w:rsid w:val="008F04E5"/>
    <w:rsid w:val="00912BAD"/>
    <w:rsid w:val="009135D8"/>
    <w:rsid w:val="009268C0"/>
    <w:rsid w:val="00936E31"/>
    <w:rsid w:val="00955FD7"/>
    <w:rsid w:val="0097078D"/>
    <w:rsid w:val="00973EC6"/>
    <w:rsid w:val="0097556A"/>
    <w:rsid w:val="00976744"/>
    <w:rsid w:val="0099319A"/>
    <w:rsid w:val="009A131C"/>
    <w:rsid w:val="009A1E66"/>
    <w:rsid w:val="009A23CA"/>
    <w:rsid w:val="009B637A"/>
    <w:rsid w:val="009B6389"/>
    <w:rsid w:val="009B7CAF"/>
    <w:rsid w:val="009C62A9"/>
    <w:rsid w:val="009D00D6"/>
    <w:rsid w:val="009D687D"/>
    <w:rsid w:val="009E4934"/>
    <w:rsid w:val="009E7CC6"/>
    <w:rsid w:val="00A0190F"/>
    <w:rsid w:val="00A03EF1"/>
    <w:rsid w:val="00A04308"/>
    <w:rsid w:val="00A06B43"/>
    <w:rsid w:val="00A07BFE"/>
    <w:rsid w:val="00A17469"/>
    <w:rsid w:val="00A21DAC"/>
    <w:rsid w:val="00A273AB"/>
    <w:rsid w:val="00A34C74"/>
    <w:rsid w:val="00A36542"/>
    <w:rsid w:val="00A371B3"/>
    <w:rsid w:val="00A403EC"/>
    <w:rsid w:val="00A43127"/>
    <w:rsid w:val="00A60060"/>
    <w:rsid w:val="00A61BE1"/>
    <w:rsid w:val="00A77119"/>
    <w:rsid w:val="00A7799E"/>
    <w:rsid w:val="00A8109A"/>
    <w:rsid w:val="00A82DD8"/>
    <w:rsid w:val="00A835AA"/>
    <w:rsid w:val="00A84558"/>
    <w:rsid w:val="00A85419"/>
    <w:rsid w:val="00A932DD"/>
    <w:rsid w:val="00A97454"/>
    <w:rsid w:val="00AB204F"/>
    <w:rsid w:val="00AB4A95"/>
    <w:rsid w:val="00AC21E1"/>
    <w:rsid w:val="00AC5F60"/>
    <w:rsid w:val="00AC788F"/>
    <w:rsid w:val="00AD1806"/>
    <w:rsid w:val="00AD2AFF"/>
    <w:rsid w:val="00AE0597"/>
    <w:rsid w:val="00AE2137"/>
    <w:rsid w:val="00AE51A9"/>
    <w:rsid w:val="00AE5AB8"/>
    <w:rsid w:val="00AE64BC"/>
    <w:rsid w:val="00AF2EDE"/>
    <w:rsid w:val="00AF65A3"/>
    <w:rsid w:val="00B2358E"/>
    <w:rsid w:val="00B237B4"/>
    <w:rsid w:val="00B23C1E"/>
    <w:rsid w:val="00B26B21"/>
    <w:rsid w:val="00B30624"/>
    <w:rsid w:val="00B351D3"/>
    <w:rsid w:val="00B3744D"/>
    <w:rsid w:val="00B43D2D"/>
    <w:rsid w:val="00B57DA2"/>
    <w:rsid w:val="00B632E6"/>
    <w:rsid w:val="00B7046F"/>
    <w:rsid w:val="00B740ED"/>
    <w:rsid w:val="00B76217"/>
    <w:rsid w:val="00B82ABE"/>
    <w:rsid w:val="00B84B5D"/>
    <w:rsid w:val="00B916A7"/>
    <w:rsid w:val="00BA1158"/>
    <w:rsid w:val="00BA2169"/>
    <w:rsid w:val="00BB0AFA"/>
    <w:rsid w:val="00BB6B3F"/>
    <w:rsid w:val="00BC2537"/>
    <w:rsid w:val="00BC3B7A"/>
    <w:rsid w:val="00BC51ED"/>
    <w:rsid w:val="00BD6FE0"/>
    <w:rsid w:val="00BE1FF3"/>
    <w:rsid w:val="00BE6834"/>
    <w:rsid w:val="00BE7B73"/>
    <w:rsid w:val="00BF2323"/>
    <w:rsid w:val="00BF5CCD"/>
    <w:rsid w:val="00C00579"/>
    <w:rsid w:val="00C0493E"/>
    <w:rsid w:val="00C04DDE"/>
    <w:rsid w:val="00C06E00"/>
    <w:rsid w:val="00C15260"/>
    <w:rsid w:val="00C21E17"/>
    <w:rsid w:val="00C24BAF"/>
    <w:rsid w:val="00C27658"/>
    <w:rsid w:val="00C278A9"/>
    <w:rsid w:val="00C442A7"/>
    <w:rsid w:val="00C51F2C"/>
    <w:rsid w:val="00C54BA9"/>
    <w:rsid w:val="00C737C2"/>
    <w:rsid w:val="00C76109"/>
    <w:rsid w:val="00C92379"/>
    <w:rsid w:val="00CA356A"/>
    <w:rsid w:val="00CA4DF3"/>
    <w:rsid w:val="00CA5137"/>
    <w:rsid w:val="00CB3E2E"/>
    <w:rsid w:val="00CB4A41"/>
    <w:rsid w:val="00CC002E"/>
    <w:rsid w:val="00CC56FD"/>
    <w:rsid w:val="00CC5AE8"/>
    <w:rsid w:val="00CC77A4"/>
    <w:rsid w:val="00CD19A8"/>
    <w:rsid w:val="00CD31E3"/>
    <w:rsid w:val="00CD78D4"/>
    <w:rsid w:val="00CE036B"/>
    <w:rsid w:val="00CE1294"/>
    <w:rsid w:val="00CF3DA0"/>
    <w:rsid w:val="00CF6FAB"/>
    <w:rsid w:val="00D0226F"/>
    <w:rsid w:val="00D03C6C"/>
    <w:rsid w:val="00D04F2D"/>
    <w:rsid w:val="00D06493"/>
    <w:rsid w:val="00D20A59"/>
    <w:rsid w:val="00D20CA8"/>
    <w:rsid w:val="00D21810"/>
    <w:rsid w:val="00D21AE5"/>
    <w:rsid w:val="00D2463B"/>
    <w:rsid w:val="00D24D90"/>
    <w:rsid w:val="00D3054E"/>
    <w:rsid w:val="00D45B2D"/>
    <w:rsid w:val="00D46952"/>
    <w:rsid w:val="00D554B3"/>
    <w:rsid w:val="00D71220"/>
    <w:rsid w:val="00D7613A"/>
    <w:rsid w:val="00D8075B"/>
    <w:rsid w:val="00D83AD8"/>
    <w:rsid w:val="00D87F67"/>
    <w:rsid w:val="00D9551A"/>
    <w:rsid w:val="00DA0D19"/>
    <w:rsid w:val="00DA4E63"/>
    <w:rsid w:val="00DA5784"/>
    <w:rsid w:val="00DB32A4"/>
    <w:rsid w:val="00DC1F98"/>
    <w:rsid w:val="00DC40ED"/>
    <w:rsid w:val="00DE293D"/>
    <w:rsid w:val="00DE42E4"/>
    <w:rsid w:val="00E030E7"/>
    <w:rsid w:val="00E036BA"/>
    <w:rsid w:val="00E13CE6"/>
    <w:rsid w:val="00E15E1D"/>
    <w:rsid w:val="00E2306A"/>
    <w:rsid w:val="00E46F7A"/>
    <w:rsid w:val="00E47C5C"/>
    <w:rsid w:val="00E50313"/>
    <w:rsid w:val="00E73CD8"/>
    <w:rsid w:val="00E75CEC"/>
    <w:rsid w:val="00E8177D"/>
    <w:rsid w:val="00E830DD"/>
    <w:rsid w:val="00E86B58"/>
    <w:rsid w:val="00E94D83"/>
    <w:rsid w:val="00EA523E"/>
    <w:rsid w:val="00EB3558"/>
    <w:rsid w:val="00EB5ACE"/>
    <w:rsid w:val="00EC5472"/>
    <w:rsid w:val="00EC7354"/>
    <w:rsid w:val="00ED6F88"/>
    <w:rsid w:val="00EE2A7E"/>
    <w:rsid w:val="00EE4216"/>
    <w:rsid w:val="00EF3109"/>
    <w:rsid w:val="00F0112A"/>
    <w:rsid w:val="00F060E3"/>
    <w:rsid w:val="00F071D9"/>
    <w:rsid w:val="00F073C6"/>
    <w:rsid w:val="00F10B1D"/>
    <w:rsid w:val="00F22997"/>
    <w:rsid w:val="00F236B7"/>
    <w:rsid w:val="00F23962"/>
    <w:rsid w:val="00F25489"/>
    <w:rsid w:val="00F26664"/>
    <w:rsid w:val="00F311F1"/>
    <w:rsid w:val="00F3627C"/>
    <w:rsid w:val="00F364EF"/>
    <w:rsid w:val="00F412C3"/>
    <w:rsid w:val="00F51770"/>
    <w:rsid w:val="00F5204A"/>
    <w:rsid w:val="00F67E44"/>
    <w:rsid w:val="00F840B2"/>
    <w:rsid w:val="00F93DF2"/>
    <w:rsid w:val="00FA01B6"/>
    <w:rsid w:val="00FB02DD"/>
    <w:rsid w:val="00FB51D3"/>
    <w:rsid w:val="00FC55AF"/>
    <w:rsid w:val="00FD41B8"/>
    <w:rsid w:val="00FD528C"/>
    <w:rsid w:val="00FE249C"/>
    <w:rsid w:val="00FE5DB1"/>
    <w:rsid w:val="00FF01B1"/>
    <w:rsid w:val="00FF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702A"/>
  <w15:docId w15:val="{1DAB0EB3-815E-4E90-A0F1-53D78BA7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bCs/>
    </w:rPr>
  </w:style>
  <w:style w:type="paragraph" w:styleId="Heading2">
    <w:name w:val="heading 2"/>
    <w:basedOn w:val="Normal"/>
    <w:next w:val="Normal"/>
    <w:qFormat/>
    <w:pPr>
      <w:keepNext/>
      <w:tabs>
        <w:tab w:val="left" w:pos="-720"/>
        <w:tab w:val="left" w:pos="0"/>
      </w:tabs>
      <w:suppressAutoHyphens/>
      <w:ind w:left="-30" w:firstLine="390"/>
      <w:outlineLvl w:val="1"/>
    </w:pPr>
    <w:rPr>
      <w:rFonts w:ascii="Arial" w:hAnsi="Arial"/>
      <w:bCs/>
      <w:i/>
      <w:iCs/>
      <w:color w:val="0000FF"/>
      <w:sz w:val="20"/>
    </w:rPr>
  </w:style>
  <w:style w:type="paragraph" w:styleId="Heading3">
    <w:name w:val="heading 3"/>
    <w:basedOn w:val="Normal"/>
    <w:next w:val="Normal"/>
    <w:qFormat/>
    <w:pPr>
      <w:keepNext/>
      <w:jc w:val="center"/>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20"/>
        <w:tab w:val="left" w:pos="360"/>
      </w:tabs>
      <w:suppressAutoHyphens/>
      <w:ind w:left="360"/>
      <w:jc w:val="both"/>
    </w:pPr>
    <w:rPr>
      <w:rFonts w:ascii="Arial" w:hAnsi="Arial"/>
      <w:bCs/>
      <w:spacing w:val="-1"/>
      <w:sz w:val="20"/>
    </w:rPr>
  </w:style>
  <w:style w:type="character" w:styleId="Hyperlink">
    <w:name w:val="Hyperlink"/>
    <w:semiHidden/>
    <w:rPr>
      <w:color w:val="0000FF"/>
      <w:u w:val="single"/>
    </w:rPr>
  </w:style>
  <w:style w:type="paragraph" w:styleId="BodyTextIndent2">
    <w:name w:val="Body Text Indent 2"/>
    <w:basedOn w:val="Normal"/>
    <w:semiHidden/>
    <w:pPr>
      <w:tabs>
        <w:tab w:val="left" w:pos="-720"/>
        <w:tab w:val="left" w:pos="0"/>
      </w:tabs>
      <w:suppressAutoHyphens/>
      <w:ind w:left="-30" w:firstLine="390"/>
    </w:pPr>
    <w:rPr>
      <w:rFonts w:ascii="Arial" w:hAnsi="Arial"/>
      <w:bCs/>
      <w:i/>
      <w:iCs/>
      <w:color w:val="000080"/>
      <w:sz w:val="20"/>
    </w:rPr>
  </w:style>
  <w:style w:type="paragraph" w:styleId="BodyTextIndent3">
    <w:name w:val="Body Text Indent 3"/>
    <w:basedOn w:val="Normal"/>
    <w:semiHidden/>
    <w:pPr>
      <w:tabs>
        <w:tab w:val="left" w:pos="-720"/>
      </w:tabs>
      <w:suppressAutoHyphens/>
      <w:ind w:left="1440"/>
    </w:pPr>
    <w:rPr>
      <w:rFonts w:ascii="Arial" w:hAnsi="Arial"/>
      <w:sz w:val="20"/>
    </w:rPr>
  </w:style>
  <w:style w:type="paragraph" w:styleId="BodyText2">
    <w:name w:val="Body Text 2"/>
    <w:basedOn w:val="Normal"/>
    <w:semiHidden/>
    <w:pPr>
      <w:tabs>
        <w:tab w:val="left" w:pos="360"/>
      </w:tabs>
      <w:suppressAutoHyphens/>
    </w:pPr>
    <w:rPr>
      <w:rFonts w:ascii="Arial" w:hAnsi="Arial"/>
      <w:b/>
      <w:sz w:val="20"/>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unhideWhenUsed/>
    <w:rsid w:val="00D20A59"/>
    <w:pPr>
      <w:spacing w:after="150"/>
    </w:pPr>
  </w:style>
  <w:style w:type="paragraph" w:customStyle="1" w:styleId="psection-1">
    <w:name w:val="psection-1"/>
    <w:basedOn w:val="Normal"/>
    <w:rsid w:val="00D20A59"/>
    <w:pPr>
      <w:spacing w:before="150" w:after="150"/>
    </w:pPr>
  </w:style>
  <w:style w:type="paragraph" w:customStyle="1" w:styleId="psection-2">
    <w:name w:val="psection-2"/>
    <w:basedOn w:val="Normal"/>
    <w:rsid w:val="00D20A59"/>
    <w:pPr>
      <w:spacing w:after="150"/>
      <w:ind w:left="240"/>
    </w:pPr>
  </w:style>
  <w:style w:type="character" w:customStyle="1" w:styleId="enumxml1">
    <w:name w:val="enumxml1"/>
    <w:rsid w:val="00D20A59"/>
    <w:rPr>
      <w:b/>
      <w:bCs/>
    </w:rPr>
  </w:style>
  <w:style w:type="character" w:customStyle="1" w:styleId="enumxml2">
    <w:name w:val="enumxml2"/>
    <w:rsid w:val="00D20A59"/>
    <w:rPr>
      <w:b/>
      <w:bCs/>
    </w:rPr>
  </w:style>
  <w:style w:type="character" w:customStyle="1" w:styleId="et031">
    <w:name w:val="et031"/>
    <w:rsid w:val="00D20A59"/>
    <w:rPr>
      <w:i/>
      <w:iCs/>
    </w:rPr>
  </w:style>
  <w:style w:type="character" w:customStyle="1" w:styleId="UnresolvedMention1">
    <w:name w:val="Unresolved Mention1"/>
    <w:uiPriority w:val="99"/>
    <w:semiHidden/>
    <w:unhideWhenUsed/>
    <w:rsid w:val="00BB0AFA"/>
    <w:rPr>
      <w:color w:val="808080"/>
      <w:shd w:val="clear" w:color="auto" w:fill="E6E6E6"/>
    </w:rPr>
  </w:style>
  <w:style w:type="paragraph" w:styleId="Revision">
    <w:name w:val="Revision"/>
    <w:hidden/>
    <w:uiPriority w:val="99"/>
    <w:semiHidden/>
    <w:rsid w:val="00F840B2"/>
    <w:rPr>
      <w:sz w:val="24"/>
      <w:szCs w:val="24"/>
    </w:rPr>
  </w:style>
  <w:style w:type="paragraph" w:styleId="BalloonText">
    <w:name w:val="Balloon Text"/>
    <w:basedOn w:val="Normal"/>
    <w:link w:val="BalloonTextChar"/>
    <w:uiPriority w:val="99"/>
    <w:semiHidden/>
    <w:unhideWhenUsed/>
    <w:rsid w:val="00F840B2"/>
    <w:rPr>
      <w:rFonts w:ascii="Segoe UI" w:hAnsi="Segoe UI" w:cs="Segoe UI"/>
      <w:sz w:val="18"/>
      <w:szCs w:val="18"/>
    </w:rPr>
  </w:style>
  <w:style w:type="character" w:customStyle="1" w:styleId="BalloonTextChar">
    <w:name w:val="Balloon Text Char"/>
    <w:link w:val="BalloonText"/>
    <w:uiPriority w:val="99"/>
    <w:semiHidden/>
    <w:rsid w:val="00F840B2"/>
    <w:rPr>
      <w:rFonts w:ascii="Segoe UI" w:hAnsi="Segoe UI" w:cs="Segoe UI"/>
      <w:sz w:val="18"/>
      <w:szCs w:val="18"/>
    </w:rPr>
  </w:style>
  <w:style w:type="character" w:styleId="CommentReference">
    <w:name w:val="annotation reference"/>
    <w:uiPriority w:val="99"/>
    <w:semiHidden/>
    <w:unhideWhenUsed/>
    <w:rsid w:val="004E4C6A"/>
    <w:rPr>
      <w:sz w:val="16"/>
      <w:szCs w:val="16"/>
    </w:rPr>
  </w:style>
  <w:style w:type="paragraph" w:styleId="CommentText">
    <w:name w:val="annotation text"/>
    <w:basedOn w:val="Normal"/>
    <w:link w:val="CommentTextChar"/>
    <w:uiPriority w:val="99"/>
    <w:unhideWhenUsed/>
    <w:rsid w:val="004E4C6A"/>
    <w:rPr>
      <w:sz w:val="20"/>
      <w:szCs w:val="20"/>
    </w:rPr>
  </w:style>
  <w:style w:type="character" w:customStyle="1" w:styleId="CommentTextChar">
    <w:name w:val="Comment Text Char"/>
    <w:basedOn w:val="DefaultParagraphFont"/>
    <w:link w:val="CommentText"/>
    <w:uiPriority w:val="99"/>
    <w:rsid w:val="004E4C6A"/>
  </w:style>
  <w:style w:type="paragraph" w:styleId="CommentSubject">
    <w:name w:val="annotation subject"/>
    <w:basedOn w:val="CommentText"/>
    <w:next w:val="CommentText"/>
    <w:link w:val="CommentSubjectChar"/>
    <w:uiPriority w:val="99"/>
    <w:semiHidden/>
    <w:unhideWhenUsed/>
    <w:rsid w:val="004E4C6A"/>
    <w:rPr>
      <w:b/>
      <w:bCs/>
    </w:rPr>
  </w:style>
  <w:style w:type="character" w:customStyle="1" w:styleId="CommentSubjectChar">
    <w:name w:val="Comment Subject Char"/>
    <w:link w:val="CommentSubject"/>
    <w:uiPriority w:val="99"/>
    <w:semiHidden/>
    <w:rsid w:val="004E4C6A"/>
    <w:rPr>
      <w:b/>
      <w:bCs/>
    </w:rPr>
  </w:style>
  <w:style w:type="character" w:customStyle="1" w:styleId="UnresolvedMention2">
    <w:name w:val="Unresolved Mention2"/>
    <w:basedOn w:val="DefaultParagraphFont"/>
    <w:uiPriority w:val="99"/>
    <w:semiHidden/>
    <w:unhideWhenUsed/>
    <w:rsid w:val="006F071B"/>
    <w:rPr>
      <w:color w:val="808080"/>
      <w:shd w:val="clear" w:color="auto" w:fill="E6E6E6"/>
    </w:rPr>
  </w:style>
  <w:style w:type="character" w:styleId="UnresolvedMention">
    <w:name w:val="Unresolved Mention"/>
    <w:basedOn w:val="DefaultParagraphFont"/>
    <w:uiPriority w:val="99"/>
    <w:semiHidden/>
    <w:unhideWhenUsed/>
    <w:rsid w:val="008D7715"/>
    <w:rPr>
      <w:color w:val="808080"/>
      <w:shd w:val="clear" w:color="auto" w:fill="E6E6E6"/>
    </w:rPr>
  </w:style>
  <w:style w:type="character" w:styleId="Strong">
    <w:name w:val="Strong"/>
    <w:basedOn w:val="DefaultParagraphFont"/>
    <w:uiPriority w:val="22"/>
    <w:qFormat/>
    <w:rsid w:val="00393823"/>
    <w:rPr>
      <w:b/>
      <w:bCs/>
    </w:rPr>
  </w:style>
  <w:style w:type="paragraph" w:styleId="ListParagraph">
    <w:name w:val="List Paragraph"/>
    <w:basedOn w:val="Normal"/>
    <w:uiPriority w:val="34"/>
    <w:qFormat/>
    <w:rsid w:val="001376F4"/>
    <w:pPr>
      <w:ind w:left="720"/>
      <w:contextualSpacing/>
    </w:pPr>
  </w:style>
  <w:style w:type="character" w:customStyle="1" w:styleId="ui-provider">
    <w:name w:val="ui-provider"/>
    <w:basedOn w:val="DefaultParagraphFont"/>
    <w:rsid w:val="004807F7"/>
  </w:style>
  <w:style w:type="paragraph" w:styleId="FootnoteText">
    <w:name w:val="footnote text"/>
    <w:basedOn w:val="Normal"/>
    <w:link w:val="FootnoteTextChar"/>
    <w:semiHidden/>
    <w:rsid w:val="00CD31E3"/>
    <w:pPr>
      <w:overflowPunct w:val="0"/>
      <w:autoSpaceDE w:val="0"/>
      <w:autoSpaceDN w:val="0"/>
      <w:adjustRightInd w:val="0"/>
      <w:textAlignment w:val="baseline"/>
    </w:pPr>
    <w:rPr>
      <w:rFonts w:ascii="Arial" w:hAnsi="Arial"/>
      <w:szCs w:val="20"/>
    </w:rPr>
  </w:style>
  <w:style w:type="character" w:customStyle="1" w:styleId="FootnoteTextChar">
    <w:name w:val="Footnote Text Char"/>
    <w:basedOn w:val="DefaultParagraphFont"/>
    <w:link w:val="FootnoteText"/>
    <w:semiHidden/>
    <w:rsid w:val="00CD31E3"/>
    <w:rPr>
      <w:rFonts w:ascii="Arial" w:hAnsi="Arial"/>
      <w:sz w:val="24"/>
    </w:rPr>
  </w:style>
  <w:style w:type="character" w:customStyle="1" w:styleId="cf01">
    <w:name w:val="cf01"/>
    <w:basedOn w:val="DefaultParagraphFont"/>
    <w:rsid w:val="00872A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710">
      <w:bodyDiv w:val="1"/>
      <w:marLeft w:val="0"/>
      <w:marRight w:val="0"/>
      <w:marTop w:val="0"/>
      <w:marBottom w:val="0"/>
      <w:divBdr>
        <w:top w:val="none" w:sz="0" w:space="0" w:color="auto"/>
        <w:left w:val="none" w:sz="0" w:space="0" w:color="auto"/>
        <w:bottom w:val="none" w:sz="0" w:space="0" w:color="auto"/>
        <w:right w:val="none" w:sz="0" w:space="0" w:color="auto"/>
      </w:divBdr>
    </w:div>
    <w:div w:id="103114575">
      <w:bodyDiv w:val="1"/>
      <w:marLeft w:val="0"/>
      <w:marRight w:val="0"/>
      <w:marTop w:val="0"/>
      <w:marBottom w:val="0"/>
      <w:divBdr>
        <w:top w:val="none" w:sz="0" w:space="0" w:color="auto"/>
        <w:left w:val="none" w:sz="0" w:space="0" w:color="auto"/>
        <w:bottom w:val="none" w:sz="0" w:space="0" w:color="auto"/>
        <w:right w:val="none" w:sz="0" w:space="0" w:color="auto"/>
      </w:divBdr>
    </w:div>
    <w:div w:id="268780978">
      <w:bodyDiv w:val="1"/>
      <w:marLeft w:val="0"/>
      <w:marRight w:val="0"/>
      <w:marTop w:val="0"/>
      <w:marBottom w:val="0"/>
      <w:divBdr>
        <w:top w:val="none" w:sz="0" w:space="0" w:color="auto"/>
        <w:left w:val="none" w:sz="0" w:space="0" w:color="auto"/>
        <w:bottom w:val="none" w:sz="0" w:space="0" w:color="auto"/>
        <w:right w:val="none" w:sz="0" w:space="0" w:color="auto"/>
      </w:divBdr>
    </w:div>
    <w:div w:id="489105270">
      <w:bodyDiv w:val="1"/>
      <w:marLeft w:val="0"/>
      <w:marRight w:val="0"/>
      <w:marTop w:val="0"/>
      <w:marBottom w:val="0"/>
      <w:divBdr>
        <w:top w:val="none" w:sz="0" w:space="0" w:color="auto"/>
        <w:left w:val="none" w:sz="0" w:space="0" w:color="auto"/>
        <w:bottom w:val="none" w:sz="0" w:space="0" w:color="auto"/>
        <w:right w:val="none" w:sz="0" w:space="0" w:color="auto"/>
      </w:divBdr>
      <w:divsChild>
        <w:div w:id="1636057377">
          <w:marLeft w:val="0"/>
          <w:marRight w:val="0"/>
          <w:marTop w:val="0"/>
          <w:marBottom w:val="0"/>
          <w:divBdr>
            <w:top w:val="none" w:sz="0" w:space="0" w:color="auto"/>
            <w:left w:val="none" w:sz="0" w:space="0" w:color="auto"/>
            <w:bottom w:val="none" w:sz="0" w:space="0" w:color="auto"/>
            <w:right w:val="none" w:sz="0" w:space="0" w:color="auto"/>
          </w:divBdr>
          <w:divsChild>
            <w:div w:id="1041054937">
              <w:marLeft w:val="0"/>
              <w:marRight w:val="0"/>
              <w:marTop w:val="0"/>
              <w:marBottom w:val="0"/>
              <w:divBdr>
                <w:top w:val="none" w:sz="0" w:space="0" w:color="auto"/>
                <w:left w:val="none" w:sz="0" w:space="0" w:color="auto"/>
                <w:bottom w:val="none" w:sz="0" w:space="0" w:color="auto"/>
                <w:right w:val="none" w:sz="0" w:space="0" w:color="auto"/>
              </w:divBdr>
              <w:divsChild>
                <w:div w:id="283776009">
                  <w:marLeft w:val="0"/>
                  <w:marRight w:val="0"/>
                  <w:marTop w:val="0"/>
                  <w:marBottom w:val="0"/>
                  <w:divBdr>
                    <w:top w:val="none" w:sz="0" w:space="0" w:color="auto"/>
                    <w:left w:val="none" w:sz="0" w:space="0" w:color="auto"/>
                    <w:bottom w:val="none" w:sz="0" w:space="0" w:color="auto"/>
                    <w:right w:val="none" w:sz="0" w:space="0" w:color="auto"/>
                  </w:divBdr>
                  <w:divsChild>
                    <w:div w:id="1529946972">
                      <w:marLeft w:val="0"/>
                      <w:marRight w:val="0"/>
                      <w:marTop w:val="0"/>
                      <w:marBottom w:val="0"/>
                      <w:divBdr>
                        <w:top w:val="none" w:sz="0" w:space="0" w:color="auto"/>
                        <w:left w:val="none" w:sz="0" w:space="0" w:color="auto"/>
                        <w:bottom w:val="none" w:sz="0" w:space="0" w:color="auto"/>
                        <w:right w:val="none" w:sz="0" w:space="0" w:color="auto"/>
                      </w:divBdr>
                      <w:divsChild>
                        <w:div w:id="2026201064">
                          <w:marLeft w:val="0"/>
                          <w:marRight w:val="0"/>
                          <w:marTop w:val="0"/>
                          <w:marBottom w:val="0"/>
                          <w:divBdr>
                            <w:top w:val="none" w:sz="0" w:space="0" w:color="auto"/>
                            <w:left w:val="none" w:sz="0" w:space="0" w:color="auto"/>
                            <w:bottom w:val="none" w:sz="0" w:space="0" w:color="auto"/>
                            <w:right w:val="none" w:sz="0" w:space="0" w:color="auto"/>
                          </w:divBdr>
                          <w:divsChild>
                            <w:div w:id="1837918989">
                              <w:marLeft w:val="0"/>
                              <w:marRight w:val="0"/>
                              <w:marTop w:val="0"/>
                              <w:marBottom w:val="0"/>
                              <w:divBdr>
                                <w:top w:val="none" w:sz="0" w:space="0" w:color="auto"/>
                                <w:left w:val="none" w:sz="0" w:space="0" w:color="auto"/>
                                <w:bottom w:val="none" w:sz="0" w:space="0" w:color="auto"/>
                                <w:right w:val="none" w:sz="0" w:space="0" w:color="auto"/>
                              </w:divBdr>
                              <w:divsChild>
                                <w:div w:id="702633529">
                                  <w:marLeft w:val="0"/>
                                  <w:marRight w:val="0"/>
                                  <w:marTop w:val="0"/>
                                  <w:marBottom w:val="0"/>
                                  <w:divBdr>
                                    <w:top w:val="none" w:sz="0" w:space="0" w:color="auto"/>
                                    <w:left w:val="none" w:sz="0" w:space="0" w:color="auto"/>
                                    <w:bottom w:val="none" w:sz="0" w:space="0" w:color="auto"/>
                                    <w:right w:val="none" w:sz="0" w:space="0" w:color="auto"/>
                                  </w:divBdr>
                                  <w:divsChild>
                                    <w:div w:id="2085951390">
                                      <w:marLeft w:val="0"/>
                                      <w:marRight w:val="0"/>
                                      <w:marTop w:val="0"/>
                                      <w:marBottom w:val="0"/>
                                      <w:divBdr>
                                        <w:top w:val="none" w:sz="0" w:space="0" w:color="auto"/>
                                        <w:left w:val="none" w:sz="0" w:space="0" w:color="auto"/>
                                        <w:bottom w:val="none" w:sz="0" w:space="0" w:color="auto"/>
                                        <w:right w:val="none" w:sz="0" w:space="0" w:color="auto"/>
                                      </w:divBdr>
                                      <w:divsChild>
                                        <w:div w:id="1154876212">
                                          <w:marLeft w:val="0"/>
                                          <w:marRight w:val="0"/>
                                          <w:marTop w:val="0"/>
                                          <w:marBottom w:val="0"/>
                                          <w:divBdr>
                                            <w:top w:val="none" w:sz="0" w:space="0" w:color="auto"/>
                                            <w:left w:val="none" w:sz="0" w:space="0" w:color="auto"/>
                                            <w:bottom w:val="none" w:sz="0" w:space="0" w:color="auto"/>
                                            <w:right w:val="none" w:sz="0" w:space="0" w:color="auto"/>
                                          </w:divBdr>
                                          <w:divsChild>
                                            <w:div w:id="1536388709">
                                              <w:marLeft w:val="0"/>
                                              <w:marRight w:val="0"/>
                                              <w:marTop w:val="0"/>
                                              <w:marBottom w:val="0"/>
                                              <w:divBdr>
                                                <w:top w:val="none" w:sz="0" w:space="0" w:color="auto"/>
                                                <w:left w:val="none" w:sz="0" w:space="0" w:color="auto"/>
                                                <w:bottom w:val="none" w:sz="0" w:space="0" w:color="auto"/>
                                                <w:right w:val="none" w:sz="0" w:space="0" w:color="auto"/>
                                              </w:divBdr>
                                              <w:divsChild>
                                                <w:div w:id="445513767">
                                                  <w:marLeft w:val="0"/>
                                                  <w:marRight w:val="0"/>
                                                  <w:marTop w:val="0"/>
                                                  <w:marBottom w:val="0"/>
                                                  <w:divBdr>
                                                    <w:top w:val="none" w:sz="0" w:space="0" w:color="auto"/>
                                                    <w:left w:val="none" w:sz="0" w:space="0" w:color="auto"/>
                                                    <w:bottom w:val="none" w:sz="0" w:space="0" w:color="auto"/>
                                                    <w:right w:val="none" w:sz="0" w:space="0" w:color="auto"/>
                                                  </w:divBdr>
                                                  <w:divsChild>
                                                    <w:div w:id="10916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0751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cfr/text/23/774.9" TargetMode="External"/><Relationship Id="rId18" Type="http://schemas.openxmlformats.org/officeDocument/2006/relationships/hyperlink" Target="https://www.law.cornell.edu/uscode/text/23/206"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law.cornell.edu/uscode/text/16/1251" TargetMode="External"/><Relationship Id="rId7" Type="http://schemas.openxmlformats.org/officeDocument/2006/relationships/settings" Target="settings.xml"/><Relationship Id="rId12" Type="http://schemas.openxmlformats.org/officeDocument/2006/relationships/hyperlink" Target="https://www.law.cornell.edu/definitions/index.php?width=840&amp;height=800&amp;iframe=true&amp;def_id=91faefa1e70c0650791bef98bcf406ba&amp;term_occur=1&amp;term_src=Title:23:Chapter:I:Subchapter:H:Part:774:774.13" TargetMode="External"/><Relationship Id="rId17" Type="http://schemas.openxmlformats.org/officeDocument/2006/relationships/hyperlink" Target="https://www.law.cornell.edu/definitions/index.php?width=840&amp;height=800&amp;iframe=true&amp;def_id=edcf82c594b82e57a4844441d955c557&amp;term_occur=2&amp;term_src=Title:23:Chapter:I:Subchapter:H:Part:774:774.1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edcf82c594b82e57a4844441d955c557&amp;term_occur=1&amp;term_src=Title:23:Chapter:I:Subchapter:H:Part:774:774.13" TargetMode="External"/><Relationship Id="rId20" Type="http://schemas.openxmlformats.org/officeDocument/2006/relationships/hyperlink" Target="https://www.law.cornell.edu/uscode/text/16/124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cfr/text/23/774.13" TargetMode="External"/><Relationship Id="rId24" Type="http://schemas.openxmlformats.org/officeDocument/2006/relationships/hyperlink" Target="https://www.law.cornell.edu/cfr/text/23/774.1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aw.cornell.edu/definitions/index.php?width=840&amp;height=800&amp;iframe=true&amp;def_id=91faefa1e70c0650791bef98bcf406ba&amp;term_occur=2&amp;term_src=Title:23:Chapter:I:Subchapter:H:Part:774:774.13" TargetMode="External"/><Relationship Id="rId23" Type="http://schemas.openxmlformats.org/officeDocument/2006/relationships/hyperlink" Target="https://www.law.cornell.edu/definitions/index.php?width=840&amp;height=800&amp;iframe=true&amp;def_id=edcf82c594b82e57a4844441d955c557&amp;term_occur=3&amp;term_src=Title:23:Chapter:I:Subchapter:H:Part:774:774.13"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aw.cornell.edu/uscode/text/16/"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definitions/index.php?width=840&amp;height=800&amp;iframe=true&amp;def_id=a3452ab246a81e5bd8a53730d4e6be5c&amp;term_occur=7&amp;term_src=Title:23:Chapter:I:Subchapter:H:Part:774:774.13" TargetMode="External"/><Relationship Id="rId22" Type="http://schemas.openxmlformats.org/officeDocument/2006/relationships/hyperlink" Target="https://www.law.cornell.edu/definitions/index.php?width=840&amp;height=800&amp;iframe=true&amp;def_id=91faefa1e70c0650791bef98bcf406ba&amp;term_occur=3&amp;term_src=Title:23:Chapter:I:Subchapter:H:Part:774:774.13"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4202E-C01B-4179-BD75-9FDEC855C2B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4271814-FB11-48F1-92D3-A7BC27DAF12B}">
  <ds:schemaRefs>
    <ds:schemaRef ds:uri="http://schemas.openxmlformats.org/officeDocument/2006/bibliography"/>
  </ds:schemaRefs>
</ds:datastoreItem>
</file>

<file path=customXml/itemProps3.xml><?xml version="1.0" encoding="utf-8"?>
<ds:datastoreItem xmlns:ds="http://schemas.openxmlformats.org/officeDocument/2006/customXml" ds:itemID="{06DB0190-9C2B-4971-9696-CFC8611F72EC}"/>
</file>

<file path=customXml/itemProps4.xml><?xml version="1.0" encoding="utf-8"?>
<ds:datastoreItem xmlns:ds="http://schemas.openxmlformats.org/officeDocument/2006/customXml" ds:itemID="{70ED4F47-E690-4FCE-BE12-4B1EFF86B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5</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UNIQUE AREA IMPACT EVALUATION</vt:lpstr>
    </vt:vector>
  </TitlesOfParts>
  <Company>Wisconsin Department of Transportation</Company>
  <LinksUpToDate>false</LinksUpToDate>
  <CharactersWithSpaces>17544</CharactersWithSpaces>
  <SharedDoc>false</SharedDoc>
  <HLinks>
    <vt:vector size="180" baseType="variant">
      <vt:variant>
        <vt:i4>6881384</vt:i4>
      </vt:variant>
      <vt:variant>
        <vt:i4>231</vt:i4>
      </vt:variant>
      <vt:variant>
        <vt:i4>0</vt:i4>
      </vt:variant>
      <vt:variant>
        <vt:i4>5</vt:i4>
      </vt:variant>
      <vt:variant>
        <vt:lpwstr>https://wisconsindot.gov/rdwy/fdm/fd-20-45.pdf</vt:lpwstr>
      </vt:variant>
      <vt:variant>
        <vt:lpwstr>fd20-45-5</vt:lpwstr>
      </vt:variant>
      <vt:variant>
        <vt:i4>262156</vt:i4>
      </vt:variant>
      <vt:variant>
        <vt:i4>212</vt:i4>
      </vt:variant>
      <vt:variant>
        <vt:i4>0</vt:i4>
      </vt:variant>
      <vt:variant>
        <vt:i4>5</vt:i4>
      </vt:variant>
      <vt:variant>
        <vt:lpwstr>http://wisconsindot.gov/Documents/doing-bus/eng-consultants/cnslt-rsrces/environment/4f-net-</vt:lpwstr>
      </vt:variant>
      <vt:variant>
        <vt:lpwstr/>
      </vt:variant>
      <vt:variant>
        <vt:i4>4325393</vt:i4>
      </vt:variant>
      <vt:variant>
        <vt:i4>207</vt:i4>
      </vt:variant>
      <vt:variant>
        <vt:i4>0</vt:i4>
      </vt:variant>
      <vt:variant>
        <vt:i4>5</vt:i4>
      </vt:variant>
      <vt:variant>
        <vt:lpwstr>http://wisconsindot.gov/Documents/doing-bus/eng-consultants/cnslt-rsrces/environment/4fhistoricsite.docx</vt:lpwstr>
      </vt:variant>
      <vt:variant>
        <vt:lpwstr/>
      </vt:variant>
      <vt:variant>
        <vt:i4>4849694</vt:i4>
      </vt:variant>
      <vt:variant>
        <vt:i4>202</vt:i4>
      </vt:variant>
      <vt:variant>
        <vt:i4>0</vt:i4>
      </vt:variant>
      <vt:variant>
        <vt:i4>5</vt:i4>
      </vt:variant>
      <vt:variant>
        <vt:lpwstr>http://wisconsindot.gov/Documents/doing-bus/eng-consultants/cnslt-srces/environment/4fparksminortake.docx</vt:lpwstr>
      </vt:variant>
      <vt:variant>
        <vt:lpwstr/>
      </vt:variant>
      <vt:variant>
        <vt:i4>3407970</vt:i4>
      </vt:variant>
      <vt:variant>
        <vt:i4>197</vt:i4>
      </vt:variant>
      <vt:variant>
        <vt:i4>0</vt:i4>
      </vt:variant>
      <vt:variant>
        <vt:i4>5</vt:i4>
      </vt:variant>
      <vt:variant>
        <vt:lpwstr>http://wisconsindot.gov/Documents/doing-bus/eng-consultants/cnslt-rsrces/environment/4fbridge.docx</vt:lpwstr>
      </vt:variant>
      <vt:variant>
        <vt:lpwstr/>
      </vt:variant>
      <vt:variant>
        <vt:i4>8126520</vt:i4>
      </vt:variant>
      <vt:variant>
        <vt:i4>192</vt:i4>
      </vt:variant>
      <vt:variant>
        <vt:i4>0</vt:i4>
      </vt:variant>
      <vt:variant>
        <vt:i4>5</vt:i4>
      </vt:variant>
      <vt:variant>
        <vt:lpwstr>https://www.environment.fhwa.dot.gov/legislation/section4f/4fbikeways.aspx</vt:lpwstr>
      </vt:variant>
      <vt:variant>
        <vt:lpwstr/>
      </vt:variant>
      <vt:variant>
        <vt:i4>2687031</vt:i4>
      </vt:variant>
      <vt:variant>
        <vt:i4>184</vt:i4>
      </vt:variant>
      <vt:variant>
        <vt:i4>0</vt:i4>
      </vt:variant>
      <vt:variant>
        <vt:i4>5</vt:i4>
      </vt:variant>
      <vt:variant>
        <vt:lpwstr>http://wisconsindot.gov/Documents/doing-bus/eng-consultants/cnslt-rsrces/environment/parkdeminimis.docx</vt:lpwstr>
      </vt:variant>
      <vt:variant>
        <vt:lpwstr/>
      </vt:variant>
      <vt:variant>
        <vt:i4>3538993</vt:i4>
      </vt:variant>
      <vt:variant>
        <vt:i4>179</vt:i4>
      </vt:variant>
      <vt:variant>
        <vt:i4>0</vt:i4>
      </vt:variant>
      <vt:variant>
        <vt:i4>5</vt:i4>
      </vt:variant>
      <vt:variant>
        <vt:lpwstr>http://wisconsindot.gov/Documents/doing-bus/eng-consultants/cnslt-rsrces/environment/historicdeminimis.docx</vt:lpwstr>
      </vt:variant>
      <vt:variant>
        <vt:lpwstr/>
      </vt:variant>
      <vt:variant>
        <vt:i4>4128775</vt:i4>
      </vt:variant>
      <vt:variant>
        <vt:i4>171</vt:i4>
      </vt:variant>
      <vt:variant>
        <vt:i4>0</vt:i4>
      </vt:variant>
      <vt:variant>
        <vt:i4>5</vt:i4>
      </vt:variant>
      <vt:variant>
        <vt:lpwstr>https://www.law.cornell.edu/cfr/text/23/774.13</vt:lpwstr>
      </vt:variant>
      <vt:variant>
        <vt:lpwstr>g_1</vt:lpwstr>
      </vt:variant>
      <vt:variant>
        <vt:i4>7995393</vt:i4>
      </vt:variant>
      <vt:variant>
        <vt:i4>168</vt:i4>
      </vt:variant>
      <vt:variant>
        <vt:i4>0</vt:i4>
      </vt:variant>
      <vt:variant>
        <vt:i4>5</vt:i4>
      </vt:variant>
      <vt:variant>
        <vt:lpwstr>https://www.law.cornell.edu/definitions/index.php?width=840&amp;height=800&amp;iframe=true&amp;def_id=0f4ca2383c6e120bcbfc9f477df298a1&amp;term_occur=5&amp;term_src=Title:23:Chapter:I:Subchapter:H:Part:774:774.13</vt:lpwstr>
      </vt:variant>
      <vt:variant>
        <vt:lpwstr/>
      </vt:variant>
      <vt:variant>
        <vt:i4>8126475</vt:i4>
      </vt:variant>
      <vt:variant>
        <vt:i4>160</vt:i4>
      </vt:variant>
      <vt:variant>
        <vt:i4>0</vt:i4>
      </vt:variant>
      <vt:variant>
        <vt:i4>5</vt:i4>
      </vt:variant>
      <vt:variant>
        <vt:lpwstr>https://www.law.cornell.edu/definitions/index.php?width=840&amp;height=800&amp;iframe=true&amp;def_id=edcf82c594b82e57a4844441d955c557&amp;term_occur=3&amp;term_src=Title:23:Chapter:I:Subchapter:H:Part:774:774.13</vt:lpwstr>
      </vt:variant>
      <vt:variant>
        <vt:lpwstr/>
      </vt:variant>
      <vt:variant>
        <vt:i4>8126547</vt:i4>
      </vt:variant>
      <vt:variant>
        <vt:i4>149</vt:i4>
      </vt:variant>
      <vt:variant>
        <vt:i4>0</vt:i4>
      </vt:variant>
      <vt:variant>
        <vt:i4>5</vt:i4>
      </vt:variant>
      <vt:variant>
        <vt:lpwstr>https://www.law.cornell.edu/definitions/index.php?width=840&amp;height=800&amp;iframe=true&amp;def_id=91faefa1e70c0650791bef98bcf406ba&amp;term_occur=3&amp;term_src=Title:23:Chapter:I:Subchapter:H:Part:774:774.13</vt:lpwstr>
      </vt:variant>
      <vt:variant>
        <vt:lpwstr/>
      </vt:variant>
      <vt:variant>
        <vt:i4>6750259</vt:i4>
      </vt:variant>
      <vt:variant>
        <vt:i4>146</vt:i4>
      </vt:variant>
      <vt:variant>
        <vt:i4>0</vt:i4>
      </vt:variant>
      <vt:variant>
        <vt:i4>5</vt:i4>
      </vt:variant>
      <vt:variant>
        <vt:lpwstr>https://www.law.cornell.edu/uscode/text/16/1251</vt:lpwstr>
      </vt:variant>
      <vt:variant>
        <vt:lpwstr/>
      </vt:variant>
      <vt:variant>
        <vt:i4>6684723</vt:i4>
      </vt:variant>
      <vt:variant>
        <vt:i4>143</vt:i4>
      </vt:variant>
      <vt:variant>
        <vt:i4>0</vt:i4>
      </vt:variant>
      <vt:variant>
        <vt:i4>5</vt:i4>
      </vt:variant>
      <vt:variant>
        <vt:lpwstr>https://www.law.cornell.edu/uscode/text/16/1241</vt:lpwstr>
      </vt:variant>
      <vt:variant>
        <vt:lpwstr/>
      </vt:variant>
      <vt:variant>
        <vt:i4>6488110</vt:i4>
      </vt:variant>
      <vt:variant>
        <vt:i4>140</vt:i4>
      </vt:variant>
      <vt:variant>
        <vt:i4>0</vt:i4>
      </vt:variant>
      <vt:variant>
        <vt:i4>5</vt:i4>
      </vt:variant>
      <vt:variant>
        <vt:lpwstr>https://www.law.cornell.edu/uscode/text/16/</vt:lpwstr>
      </vt:variant>
      <vt:variant>
        <vt:lpwstr/>
      </vt:variant>
      <vt:variant>
        <vt:i4>3997786</vt:i4>
      </vt:variant>
      <vt:variant>
        <vt:i4>135</vt:i4>
      </vt:variant>
      <vt:variant>
        <vt:i4>0</vt:i4>
      </vt:variant>
      <vt:variant>
        <vt:i4>5</vt:i4>
      </vt:variant>
      <vt:variant>
        <vt:lpwstr>https://www.law.cornell.edu/uscode/text/23/206</vt:lpwstr>
      </vt:variant>
      <vt:variant>
        <vt:lpwstr>h_2</vt:lpwstr>
      </vt:variant>
      <vt:variant>
        <vt:i4>7995392</vt:i4>
      </vt:variant>
      <vt:variant>
        <vt:i4>123</vt:i4>
      </vt:variant>
      <vt:variant>
        <vt:i4>0</vt:i4>
      </vt:variant>
      <vt:variant>
        <vt:i4>5</vt:i4>
      </vt:variant>
      <vt:variant>
        <vt:lpwstr>https://www.law.cornell.edu/definitions/index.php?width=840&amp;height=800&amp;iframe=true&amp;def_id=0f4ca2383c6e120bcbfc9f477df298a1&amp;term_occur=4&amp;term_src=Title:23:Chapter:I:Subchapter:H:Part:774:774.13</vt:lpwstr>
      </vt:variant>
      <vt:variant>
        <vt:lpwstr/>
      </vt:variant>
      <vt:variant>
        <vt:i4>8126474</vt:i4>
      </vt:variant>
      <vt:variant>
        <vt:i4>118</vt:i4>
      </vt:variant>
      <vt:variant>
        <vt:i4>0</vt:i4>
      </vt:variant>
      <vt:variant>
        <vt:i4>5</vt:i4>
      </vt:variant>
      <vt:variant>
        <vt:lpwstr>https://www.law.cornell.edu/definitions/index.php?width=840&amp;height=800&amp;iframe=true&amp;def_id=edcf82c594b82e57a4844441d955c557&amp;term_occur=2&amp;term_src=Title:23:Chapter:I:Subchapter:H:Part:774:774.13</vt:lpwstr>
      </vt:variant>
      <vt:variant>
        <vt:lpwstr/>
      </vt:variant>
      <vt:variant>
        <vt:i4>8126473</vt:i4>
      </vt:variant>
      <vt:variant>
        <vt:i4>107</vt:i4>
      </vt:variant>
      <vt:variant>
        <vt:i4>0</vt:i4>
      </vt:variant>
      <vt:variant>
        <vt:i4>5</vt:i4>
      </vt:variant>
      <vt:variant>
        <vt:lpwstr>https://www.law.cornell.edu/definitions/index.php?width=840&amp;height=800&amp;iframe=true&amp;def_id=edcf82c594b82e57a4844441d955c557&amp;term_occur=1&amp;term_src=Title:23:Chapter:I:Subchapter:H:Part:774:774.13</vt:lpwstr>
      </vt:variant>
      <vt:variant>
        <vt:lpwstr/>
      </vt:variant>
      <vt:variant>
        <vt:i4>8126546</vt:i4>
      </vt:variant>
      <vt:variant>
        <vt:i4>102</vt:i4>
      </vt:variant>
      <vt:variant>
        <vt:i4>0</vt:i4>
      </vt:variant>
      <vt:variant>
        <vt:i4>5</vt:i4>
      </vt:variant>
      <vt:variant>
        <vt:lpwstr>https://www.law.cornell.edu/definitions/index.php?width=840&amp;height=800&amp;iframe=true&amp;def_id=91faefa1e70c0650791bef98bcf406ba&amp;term_occur=2&amp;term_src=Title:23:Chapter:I:Subchapter:H:Part:774:774.13</vt:lpwstr>
      </vt:variant>
      <vt:variant>
        <vt:lpwstr/>
      </vt:variant>
      <vt:variant>
        <vt:i4>8257623</vt:i4>
      </vt:variant>
      <vt:variant>
        <vt:i4>99</vt:i4>
      </vt:variant>
      <vt:variant>
        <vt:i4>0</vt:i4>
      </vt:variant>
      <vt:variant>
        <vt:i4>5</vt:i4>
      </vt:variant>
      <vt:variant>
        <vt:lpwstr>https://www.law.cornell.edu/definitions/index.php?width=840&amp;height=800&amp;iframe=true&amp;def_id=a3452ab246a81e5bd8a53730d4e6be5c&amp;term_occur=7&amp;term_src=Title:23:Chapter:I:Subchapter:H:Part:774:774.13</vt:lpwstr>
      </vt:variant>
      <vt:variant>
        <vt:lpwstr/>
      </vt:variant>
      <vt:variant>
        <vt:i4>5439540</vt:i4>
      </vt:variant>
      <vt:variant>
        <vt:i4>96</vt:i4>
      </vt:variant>
      <vt:variant>
        <vt:i4>0</vt:i4>
      </vt:variant>
      <vt:variant>
        <vt:i4>5</vt:i4>
      </vt:variant>
      <vt:variant>
        <vt:lpwstr>https://www.law.cornell.edu/cfr/text/23/774.9</vt:lpwstr>
      </vt:variant>
      <vt:variant>
        <vt:lpwstr>e</vt:lpwstr>
      </vt:variant>
      <vt:variant>
        <vt:i4>8126545</vt:i4>
      </vt:variant>
      <vt:variant>
        <vt:i4>93</vt:i4>
      </vt:variant>
      <vt:variant>
        <vt:i4>0</vt:i4>
      </vt:variant>
      <vt:variant>
        <vt:i4>5</vt:i4>
      </vt:variant>
      <vt:variant>
        <vt:lpwstr>https://www.law.cornell.edu/definitions/index.php?width=840&amp;height=800&amp;iframe=true&amp;def_id=91faefa1e70c0650791bef98bcf406ba&amp;term_occur=1&amp;term_src=Title:23:Chapter:I:Subchapter:H:Part:774:774.13</vt:lpwstr>
      </vt:variant>
      <vt:variant>
        <vt:lpwstr/>
      </vt:variant>
      <vt:variant>
        <vt:i4>4128770</vt:i4>
      </vt:variant>
      <vt:variant>
        <vt:i4>85</vt:i4>
      </vt:variant>
      <vt:variant>
        <vt:i4>0</vt:i4>
      </vt:variant>
      <vt:variant>
        <vt:i4>5</vt:i4>
      </vt:variant>
      <vt:variant>
        <vt:lpwstr>https://www.law.cornell.edu/cfr/text/23/774.13</vt:lpwstr>
      </vt:variant>
      <vt:variant>
        <vt:lpwstr>b_1</vt:lpwstr>
      </vt:variant>
      <vt:variant>
        <vt:i4>7995399</vt:i4>
      </vt:variant>
      <vt:variant>
        <vt:i4>82</vt:i4>
      </vt:variant>
      <vt:variant>
        <vt:i4>0</vt:i4>
      </vt:variant>
      <vt:variant>
        <vt:i4>5</vt:i4>
      </vt:variant>
      <vt:variant>
        <vt:lpwstr>https://www.law.cornell.edu/definitions/index.php?width=840&amp;height=800&amp;iframe=true&amp;def_id=0f4ca2383c6e120bcbfc9f477df298a1&amp;term_occur=3&amp;term_src=Title:23:Chapter:I:Subchapter:H:Part:774:774.13</vt:lpwstr>
      </vt:variant>
      <vt:variant>
        <vt:lpwstr/>
      </vt:variant>
      <vt:variant>
        <vt:i4>7995398</vt:i4>
      </vt:variant>
      <vt:variant>
        <vt:i4>77</vt:i4>
      </vt:variant>
      <vt:variant>
        <vt:i4>0</vt:i4>
      </vt:variant>
      <vt:variant>
        <vt:i4>5</vt:i4>
      </vt:variant>
      <vt:variant>
        <vt:lpwstr>https://www.law.cornell.edu/definitions/index.php?width=840&amp;height=800&amp;iframe=true&amp;def_id=0f4ca2383c6e120bcbfc9f477df298a1&amp;term_occur=2&amp;term_src=Title:23:Chapter:I:Subchapter:H:Part:774:774.13</vt:lpwstr>
      </vt:variant>
      <vt:variant>
        <vt:lpwstr/>
      </vt:variant>
      <vt:variant>
        <vt:i4>917589</vt:i4>
      </vt:variant>
      <vt:variant>
        <vt:i4>53</vt:i4>
      </vt:variant>
      <vt:variant>
        <vt:i4>0</vt:i4>
      </vt:variant>
      <vt:variant>
        <vt:i4>5</vt:i4>
      </vt:variant>
      <vt:variant>
        <vt:lpwstr>https://www.environment.fhwa.dot.gov/legislation/section4f/4fpolicy.aspx</vt:lpwstr>
      </vt:variant>
      <vt:variant>
        <vt:lpwstr>ident</vt:lpwstr>
      </vt:variant>
      <vt:variant>
        <vt:i4>917589</vt:i4>
      </vt:variant>
      <vt:variant>
        <vt:i4>42</vt:i4>
      </vt:variant>
      <vt:variant>
        <vt:i4>0</vt:i4>
      </vt:variant>
      <vt:variant>
        <vt:i4>5</vt:i4>
      </vt:variant>
      <vt:variant>
        <vt:lpwstr>https://www.environment.fhwa.dot.gov/legislation/section4f/4fpolicy.aspx</vt:lpwstr>
      </vt:variant>
      <vt:variant>
        <vt:lpwstr>ident</vt:lpwstr>
      </vt:variant>
      <vt:variant>
        <vt:i4>131094</vt:i4>
      </vt:variant>
      <vt:variant>
        <vt:i4>15</vt:i4>
      </vt:variant>
      <vt:variant>
        <vt:i4>0</vt:i4>
      </vt:variant>
      <vt:variant>
        <vt:i4>5</vt:i4>
      </vt:variant>
      <vt:variant>
        <vt:lpwstr>http://wisconsindot.gov/rdwy/fdm/fd-20-45.pdf</vt:lpwstr>
      </vt:variant>
      <vt:variant>
        <vt:lpwstr>fd20-45-5</vt:lpwstr>
      </vt:variant>
      <vt:variant>
        <vt:i4>262233</vt:i4>
      </vt:variant>
      <vt:variant>
        <vt:i4>12</vt:i4>
      </vt:variant>
      <vt:variant>
        <vt:i4>0</vt:i4>
      </vt:variant>
      <vt:variant>
        <vt:i4>5</vt:i4>
      </vt:variant>
      <vt:variant>
        <vt:lpwstr>https://www.environment.fhwa.dot.gov/legislation/section4f/4fpolicy.aspx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4(f) Factor Sheet</dc:title>
  <dc:subject/>
  <dc:creator/>
  <cp:keywords>Section 4(f) of the USDOT Act; Recreation; Parks; Historic Properties</cp:keywords>
  <dc:description/>
  <cp:lastModifiedBy>EGGER, CHRISTOPHER R</cp:lastModifiedBy>
  <cp:revision>8</cp:revision>
  <cp:lastPrinted>2007-12-12T14:31:00Z</cp:lastPrinted>
  <dcterms:created xsi:type="dcterms:W3CDTF">2025-10-22T11:08:00Z</dcterms:created>
  <dcterms:modified xsi:type="dcterms:W3CDTF">2025-11-04T21:37:00Z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AuthorIds_UIVersion_512">
    <vt:lpwstr>2150,1987</vt:lpwstr>
  </property>
</Properties>
</file>