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9D" w:rsidRDefault="008A0D1B">
      <w:pPr>
        <w:pStyle w:val="Heading1"/>
        <w:spacing w:line="223" w:lineRule="auto"/>
        <w:ind w:right="9197"/>
      </w:pPr>
      <w:bookmarkStart w:id="0" w:name="State_of_Wisconsin"/>
      <w:bookmarkEnd w:id="0"/>
      <w:r>
        <w:t xml:space="preserve">State of Wisconsin Wis. Statutes s.16.75 </w:t>
      </w:r>
    </w:p>
    <w:p w:rsidR="004C2F9D" w:rsidRDefault="008A0D1B">
      <w:pPr>
        <w:tabs>
          <w:tab w:val="left" w:pos="4739"/>
        </w:tabs>
        <w:spacing w:before="2" w:after="5"/>
        <w:ind w:left="240"/>
        <w:rPr>
          <w:sz w:val="13"/>
        </w:rPr>
      </w:pPr>
      <w:r>
        <w:rPr>
          <w:b/>
          <w:sz w:val="18"/>
        </w:rPr>
        <w:t>BIDS MUST BE SEALED &amp;</w:t>
      </w:r>
      <w:r>
        <w:rPr>
          <w:b/>
          <w:spacing w:val="-12"/>
          <w:sz w:val="18"/>
        </w:rPr>
        <w:t xml:space="preserve"> </w:t>
      </w:r>
      <w:r>
        <w:rPr>
          <w:b/>
          <w:sz w:val="18"/>
        </w:rPr>
        <w:t>ADDRESSED</w:t>
      </w:r>
      <w:r>
        <w:rPr>
          <w:b/>
          <w:spacing w:val="-3"/>
          <w:sz w:val="18"/>
        </w:rPr>
        <w:t xml:space="preserve"> </w:t>
      </w:r>
      <w:r>
        <w:rPr>
          <w:b/>
          <w:sz w:val="18"/>
        </w:rPr>
        <w:t>TO:</w:t>
      </w:r>
      <w:r>
        <w:rPr>
          <w:b/>
          <w:sz w:val="18"/>
        </w:rPr>
        <w:tab/>
      </w:r>
      <w:r w:rsidR="00C61E29">
        <w:rPr>
          <w:b/>
          <w:sz w:val="18"/>
        </w:rPr>
        <w:fldChar w:fldCharType="begin">
          <w:ffData>
            <w:name w:val="Check1"/>
            <w:enabled/>
            <w:calcOnExit w:val="0"/>
            <w:checkBox>
              <w:sizeAuto/>
              <w:default w:val="0"/>
            </w:checkBox>
          </w:ffData>
        </w:fldChar>
      </w:r>
      <w:bookmarkStart w:id="1" w:name="Check1"/>
      <w:r w:rsidR="00C61E29">
        <w:rPr>
          <w:b/>
          <w:sz w:val="18"/>
        </w:rPr>
        <w:instrText xml:space="preserve"> FORMCHECKBOX </w:instrText>
      </w:r>
      <w:r w:rsidR="00D0497E">
        <w:rPr>
          <w:b/>
          <w:sz w:val="18"/>
        </w:rPr>
      </w:r>
      <w:r w:rsidR="00D0497E">
        <w:rPr>
          <w:b/>
          <w:sz w:val="18"/>
        </w:rPr>
        <w:fldChar w:fldCharType="separate"/>
      </w:r>
      <w:r w:rsidR="00C61E29">
        <w:rPr>
          <w:b/>
          <w:sz w:val="18"/>
        </w:rPr>
        <w:fldChar w:fldCharType="end"/>
      </w:r>
      <w:bookmarkEnd w:id="1"/>
      <w:r w:rsidR="00C61E29">
        <w:rPr>
          <w:b/>
          <w:sz w:val="18"/>
        </w:rPr>
        <w:t xml:space="preserve">   </w:t>
      </w:r>
      <w:r>
        <w:rPr>
          <w:sz w:val="13"/>
        </w:rPr>
        <w:t>Remove from bidder list for this commodity/service. (Return this page</w:t>
      </w:r>
      <w:r>
        <w:rPr>
          <w:spacing w:val="-16"/>
          <w:sz w:val="13"/>
        </w:rPr>
        <w:t xml:space="preserve"> </w:t>
      </w:r>
      <w:r>
        <w:rPr>
          <w:sz w:val="13"/>
        </w:rPr>
        <w:t>only.)</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0"/>
        <w:gridCol w:w="1332"/>
        <w:gridCol w:w="2018"/>
        <w:gridCol w:w="989"/>
        <w:gridCol w:w="2410"/>
        <w:gridCol w:w="994"/>
        <w:gridCol w:w="478"/>
        <w:gridCol w:w="544"/>
        <w:gridCol w:w="1221"/>
      </w:tblGrid>
      <w:tr w:rsidR="004C2F9D" w:rsidTr="008A0D1B">
        <w:trPr>
          <w:trHeight w:val="342"/>
        </w:trPr>
        <w:tc>
          <w:tcPr>
            <w:tcW w:w="2162" w:type="dxa"/>
            <w:gridSpan w:val="2"/>
            <w:tcBorders>
              <w:top w:val="nil"/>
              <w:left w:val="nil"/>
              <w:bottom w:val="nil"/>
              <w:right w:val="nil"/>
            </w:tcBorders>
          </w:tcPr>
          <w:p w:rsidR="004C2F9D" w:rsidRDefault="008A0D1B">
            <w:pPr>
              <w:pStyle w:val="TableParagraph"/>
              <w:spacing w:before="25"/>
              <w:ind w:left="122"/>
              <w:rPr>
                <w:sz w:val="18"/>
              </w:rPr>
            </w:pPr>
            <w:r>
              <w:rPr>
                <w:sz w:val="18"/>
              </w:rPr>
              <w:t>AGENCY ADDRESS:</w:t>
            </w:r>
          </w:p>
        </w:tc>
        <w:tc>
          <w:tcPr>
            <w:tcW w:w="2018" w:type="dxa"/>
            <w:tcBorders>
              <w:top w:val="nil"/>
              <w:left w:val="nil"/>
              <w:bottom w:val="nil"/>
            </w:tcBorders>
          </w:tcPr>
          <w:p w:rsidR="004C2F9D" w:rsidRDefault="004C2F9D">
            <w:pPr>
              <w:pStyle w:val="TableParagraph"/>
              <w:rPr>
                <w:rFonts w:ascii="Times New Roman"/>
                <w:sz w:val="12"/>
              </w:rPr>
            </w:pPr>
          </w:p>
        </w:tc>
        <w:tc>
          <w:tcPr>
            <w:tcW w:w="5415" w:type="dxa"/>
            <w:gridSpan w:val="5"/>
            <w:tcBorders>
              <w:bottom w:val="nil"/>
              <w:right w:val="nil"/>
            </w:tcBorders>
          </w:tcPr>
          <w:p w:rsidR="004C2F9D" w:rsidRDefault="008A0D1B">
            <w:pPr>
              <w:pStyle w:val="TableParagraph"/>
              <w:spacing w:before="108"/>
              <w:ind w:left="14"/>
              <w:rPr>
                <w:sz w:val="13"/>
              </w:rPr>
            </w:pPr>
            <w:r>
              <w:rPr>
                <w:sz w:val="13"/>
              </w:rPr>
              <w:t>Bid envelope must be sealed and plainly marked in lower corner with due date and Request for Bid #</w:t>
            </w:r>
          </w:p>
        </w:tc>
        <w:tc>
          <w:tcPr>
            <w:tcW w:w="1221" w:type="dxa"/>
            <w:tcBorders>
              <w:left w:val="nil"/>
              <w:bottom w:val="nil"/>
              <w:right w:val="nil"/>
            </w:tcBorders>
          </w:tcPr>
          <w:p w:rsidR="004C2F9D" w:rsidRDefault="008A0D1B">
            <w:pPr>
              <w:pStyle w:val="TableParagraph"/>
              <w:spacing w:before="57"/>
              <w:ind w:left="331"/>
              <w:rPr>
                <w:rFonts w:ascii="Times New Roman"/>
                <w:sz w:val="20"/>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r>
              <w:rPr>
                <w:rFonts w:ascii="Times New Roman"/>
                <w:w w:val="99"/>
                <w:sz w:val="20"/>
              </w:rPr>
              <w:t>.</w:t>
            </w:r>
          </w:p>
        </w:tc>
      </w:tr>
      <w:tr w:rsidR="002001B4" w:rsidTr="002001B4">
        <w:trPr>
          <w:trHeight w:val="889"/>
        </w:trPr>
        <w:tc>
          <w:tcPr>
            <w:tcW w:w="4180" w:type="dxa"/>
            <w:gridSpan w:val="3"/>
            <w:tcBorders>
              <w:top w:val="nil"/>
              <w:left w:val="nil"/>
              <w:bottom w:val="nil"/>
            </w:tcBorders>
          </w:tcPr>
          <w:p w:rsidR="002001B4" w:rsidRDefault="002001B4">
            <w:pPr>
              <w:pStyle w:val="TableParagraph"/>
              <w:rPr>
                <w:sz w:val="18"/>
                <w:szCs w:val="18"/>
              </w:rPr>
            </w:pPr>
            <w:r>
              <w:rPr>
                <w:sz w:val="18"/>
                <w:szCs w:val="18"/>
              </w:rPr>
              <w:t>Wisconsin Department of Transportation</w:t>
            </w:r>
          </w:p>
          <w:p w:rsidR="002001B4" w:rsidRDefault="002001B4">
            <w:pPr>
              <w:pStyle w:val="TableParagraph"/>
              <w:rPr>
                <w:sz w:val="18"/>
                <w:szCs w:val="18"/>
              </w:rPr>
            </w:pPr>
            <w:r>
              <w:rPr>
                <w:sz w:val="18"/>
                <w:szCs w:val="18"/>
              </w:rPr>
              <w:t>Attn: Brian Klipstein</w:t>
            </w:r>
          </w:p>
          <w:p w:rsidR="002001B4" w:rsidRDefault="002001B4">
            <w:pPr>
              <w:pStyle w:val="TableParagraph"/>
              <w:rPr>
                <w:sz w:val="18"/>
                <w:szCs w:val="18"/>
              </w:rPr>
            </w:pPr>
            <w:r>
              <w:rPr>
                <w:sz w:val="18"/>
                <w:szCs w:val="18"/>
              </w:rPr>
              <w:t>433 W St. Paul Ave, Suite 300</w:t>
            </w:r>
          </w:p>
          <w:p w:rsidR="002001B4" w:rsidRPr="00F60F67" w:rsidRDefault="002001B4" w:rsidP="00F60F67">
            <w:pPr>
              <w:pStyle w:val="TableParagraph"/>
              <w:rPr>
                <w:sz w:val="18"/>
                <w:szCs w:val="18"/>
              </w:rPr>
            </w:pPr>
            <w:r>
              <w:rPr>
                <w:sz w:val="18"/>
                <w:szCs w:val="18"/>
              </w:rPr>
              <w:t>Milwaukee, WI 53203</w:t>
            </w:r>
          </w:p>
        </w:tc>
        <w:tc>
          <w:tcPr>
            <w:tcW w:w="6636" w:type="dxa"/>
            <w:gridSpan w:val="6"/>
            <w:vMerge w:val="restart"/>
            <w:tcBorders>
              <w:top w:val="nil"/>
              <w:right w:val="nil"/>
            </w:tcBorders>
          </w:tcPr>
          <w:p w:rsidR="002001B4" w:rsidRDefault="002001B4">
            <w:pPr>
              <w:pStyle w:val="TableParagraph"/>
              <w:spacing w:before="50"/>
              <w:ind w:left="14" w:right="-15"/>
              <w:jc w:val="both"/>
              <w:rPr>
                <w:sz w:val="13"/>
              </w:rPr>
            </w:pPr>
            <w:r>
              <w:rPr>
                <w:sz w:val="13"/>
              </w:rPr>
              <w:t xml:space="preserve">Late bids will be rejected.  Bids MUST be date and time stamped by the soliciting purchasing office on or </w:t>
            </w:r>
            <w:proofErr w:type="gramStart"/>
            <w:r>
              <w:rPr>
                <w:sz w:val="13"/>
              </w:rPr>
              <w:t>before  the</w:t>
            </w:r>
            <w:proofErr w:type="gramEnd"/>
            <w:r>
              <w:rPr>
                <w:sz w:val="13"/>
              </w:rPr>
              <w:t xml:space="preserve"> date and time that the bid is due. Bids </w:t>
            </w:r>
            <w:proofErr w:type="gramStart"/>
            <w:r>
              <w:rPr>
                <w:sz w:val="13"/>
              </w:rPr>
              <w:t>dated</w:t>
            </w:r>
            <w:proofErr w:type="gramEnd"/>
            <w:r>
              <w:rPr>
                <w:sz w:val="13"/>
              </w:rPr>
              <w:t xml:space="preserve"> and time stamped in another office will be rejected. Receipt of a bid by the mail system does not constitute receipt of a bid by the purchasing office. Any bid which is inadvertently opened </w:t>
            </w:r>
            <w:proofErr w:type="gramStart"/>
            <w:r>
              <w:rPr>
                <w:sz w:val="13"/>
              </w:rPr>
              <w:t>as a result of</w:t>
            </w:r>
            <w:proofErr w:type="gramEnd"/>
            <w:r>
              <w:rPr>
                <w:sz w:val="13"/>
              </w:rPr>
              <w:t xml:space="preserve"> not being properly and clearly marked is subject to rejection. Bids must be submitted separately, i.e., not included with sample packages or other bids. Bid openings are public unless otherwise specified. Records will be available for public inspection after issuance of the notice of intent to award or the award of the contract. Bidder should contact the person named below for an appointment to view the bid record.  Bids shall be firm for acceptance for sixty (60) days from date of bid opening, unless otherwise noted. The attached terms and conditions apply to any subsequent</w:t>
            </w:r>
            <w:r>
              <w:rPr>
                <w:spacing w:val="-10"/>
                <w:sz w:val="13"/>
              </w:rPr>
              <w:t xml:space="preserve"> </w:t>
            </w:r>
            <w:r>
              <w:rPr>
                <w:sz w:val="13"/>
              </w:rPr>
              <w:t>award.</w:t>
            </w:r>
          </w:p>
        </w:tc>
      </w:tr>
      <w:tr w:rsidR="002001B4" w:rsidTr="00F60F67">
        <w:trPr>
          <w:trHeight w:val="702"/>
        </w:trPr>
        <w:tc>
          <w:tcPr>
            <w:tcW w:w="4180" w:type="dxa"/>
            <w:gridSpan w:val="3"/>
            <w:tcBorders>
              <w:top w:val="nil"/>
              <w:left w:val="nil"/>
              <w:bottom w:val="nil"/>
            </w:tcBorders>
          </w:tcPr>
          <w:p w:rsidR="002001B4" w:rsidRDefault="002001B4" w:rsidP="002001B4">
            <w:pPr>
              <w:pStyle w:val="TableParagraph"/>
              <w:spacing w:before="184"/>
              <w:ind w:left="-22"/>
              <w:jc w:val="center"/>
              <w:rPr>
                <w:sz w:val="28"/>
              </w:rPr>
            </w:pPr>
            <w:r>
              <w:rPr>
                <w:sz w:val="28"/>
              </w:rPr>
              <w:t>REQUEST FOR</w:t>
            </w:r>
            <w:r>
              <w:rPr>
                <w:spacing w:val="3"/>
                <w:sz w:val="28"/>
              </w:rPr>
              <w:t xml:space="preserve"> </w:t>
            </w:r>
            <w:r>
              <w:rPr>
                <w:spacing w:val="-5"/>
                <w:sz w:val="28"/>
              </w:rPr>
              <w:t>BID</w:t>
            </w:r>
          </w:p>
          <w:p w:rsidR="002001B4" w:rsidRDefault="002001B4" w:rsidP="002001B4">
            <w:pPr>
              <w:pStyle w:val="TableParagraph"/>
              <w:jc w:val="center"/>
              <w:rPr>
                <w:sz w:val="30"/>
              </w:rPr>
            </w:pPr>
            <w:r>
              <w:rPr>
                <w:sz w:val="20"/>
              </w:rPr>
              <w:t>THIS IS NOT AN ORDER</w:t>
            </w:r>
          </w:p>
        </w:tc>
        <w:tc>
          <w:tcPr>
            <w:tcW w:w="6636" w:type="dxa"/>
            <w:gridSpan w:val="6"/>
            <w:vMerge/>
            <w:tcBorders>
              <w:right w:val="nil"/>
            </w:tcBorders>
          </w:tcPr>
          <w:p w:rsidR="002001B4" w:rsidRDefault="002001B4">
            <w:pPr>
              <w:pStyle w:val="TableParagraph"/>
              <w:spacing w:before="50"/>
              <w:ind w:left="14" w:right="-15"/>
              <w:jc w:val="both"/>
              <w:rPr>
                <w:sz w:val="13"/>
              </w:rPr>
            </w:pPr>
          </w:p>
        </w:tc>
      </w:tr>
      <w:tr w:rsidR="004C2F9D" w:rsidTr="008A0D1B">
        <w:trPr>
          <w:trHeight w:val="432"/>
        </w:trPr>
        <w:tc>
          <w:tcPr>
            <w:tcW w:w="4180" w:type="dxa"/>
            <w:gridSpan w:val="3"/>
            <w:tcBorders>
              <w:top w:val="nil"/>
              <w:left w:val="nil"/>
              <w:bottom w:val="nil"/>
            </w:tcBorders>
          </w:tcPr>
          <w:p w:rsidR="004C2F9D" w:rsidRDefault="008A0D1B">
            <w:pPr>
              <w:pStyle w:val="TableParagraph"/>
              <w:spacing w:before="37"/>
              <w:ind w:left="122"/>
              <w:rPr>
                <w:sz w:val="18"/>
              </w:rPr>
            </w:pPr>
            <w:r>
              <w:rPr>
                <w:sz w:val="18"/>
              </w:rPr>
              <w:t>BIDDER (Name and Address)</w:t>
            </w:r>
          </w:p>
        </w:tc>
        <w:tc>
          <w:tcPr>
            <w:tcW w:w="6636" w:type="dxa"/>
            <w:gridSpan w:val="6"/>
            <w:tcBorders>
              <w:right w:val="nil"/>
            </w:tcBorders>
          </w:tcPr>
          <w:p w:rsidR="004C2F9D" w:rsidRDefault="008A0D1B">
            <w:pPr>
              <w:pStyle w:val="TableParagraph"/>
              <w:spacing w:line="182" w:lineRule="exact"/>
              <w:ind w:left="94"/>
              <w:rPr>
                <w:sz w:val="16"/>
              </w:rPr>
            </w:pPr>
            <w:r>
              <w:rPr>
                <w:sz w:val="16"/>
              </w:rPr>
              <w:t>Bids MUST be in this office no later than</w:t>
            </w:r>
          </w:p>
          <w:p w:rsidR="002001B4" w:rsidRDefault="008A0D1B">
            <w:pPr>
              <w:pStyle w:val="TableParagraph"/>
              <w:spacing w:line="182" w:lineRule="exact"/>
              <w:ind w:left="94"/>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bookmarkStart w:id="2" w:name="_GoBack"/>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bookmarkEnd w:id="2"/>
            <w:r w:rsidRPr="008A0D1B">
              <w:rPr>
                <w:rFonts w:ascii="Times New Roman"/>
                <w:sz w:val="16"/>
                <w:szCs w:val="16"/>
              </w:rPr>
              <w:fldChar w:fldCharType="end"/>
            </w:r>
          </w:p>
        </w:tc>
      </w:tr>
      <w:tr w:rsidR="002001B4" w:rsidTr="00DB50A8">
        <w:trPr>
          <w:trHeight w:val="560"/>
        </w:trPr>
        <w:tc>
          <w:tcPr>
            <w:tcW w:w="4180" w:type="dxa"/>
            <w:gridSpan w:val="3"/>
            <w:vMerge w:val="restart"/>
            <w:tcBorders>
              <w:top w:val="nil"/>
              <w:left w:val="nil"/>
            </w:tcBorders>
          </w:tcPr>
          <w:p w:rsidR="002001B4" w:rsidRDefault="008A0D1B" w:rsidP="008A0D1B">
            <w:pPr>
              <w:pStyle w:val="TableParagraph"/>
              <w:ind w:left="319"/>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6636" w:type="dxa"/>
            <w:gridSpan w:val="6"/>
            <w:tcBorders>
              <w:right w:val="nil"/>
            </w:tcBorders>
          </w:tcPr>
          <w:p w:rsidR="002001B4" w:rsidRDefault="002001B4">
            <w:pPr>
              <w:pStyle w:val="TableParagraph"/>
              <w:spacing w:line="182" w:lineRule="exact"/>
              <w:ind w:left="94"/>
              <w:rPr>
                <w:sz w:val="16"/>
              </w:rPr>
            </w:pPr>
            <w:r>
              <w:rPr>
                <w:sz w:val="16"/>
              </w:rPr>
              <w:t>Name (Contact for further information)</w:t>
            </w:r>
          </w:p>
          <w:p w:rsidR="002001B4" w:rsidRDefault="008A0D1B">
            <w:pPr>
              <w:pStyle w:val="TableParagraph"/>
              <w:spacing w:line="182" w:lineRule="exact"/>
              <w:ind w:left="94"/>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2001B4" w:rsidTr="00DB50A8">
        <w:trPr>
          <w:trHeight w:val="561"/>
        </w:trPr>
        <w:tc>
          <w:tcPr>
            <w:tcW w:w="4180" w:type="dxa"/>
            <w:gridSpan w:val="3"/>
            <w:vMerge/>
            <w:tcBorders>
              <w:left w:val="nil"/>
            </w:tcBorders>
          </w:tcPr>
          <w:p w:rsidR="002001B4" w:rsidRDefault="002001B4">
            <w:pPr>
              <w:pStyle w:val="TableParagraph"/>
              <w:rPr>
                <w:rFonts w:ascii="Times New Roman"/>
                <w:sz w:val="12"/>
              </w:rPr>
            </w:pPr>
          </w:p>
        </w:tc>
        <w:tc>
          <w:tcPr>
            <w:tcW w:w="4393" w:type="dxa"/>
            <w:gridSpan w:val="3"/>
          </w:tcPr>
          <w:p w:rsidR="002001B4" w:rsidRDefault="002001B4">
            <w:pPr>
              <w:pStyle w:val="TableParagraph"/>
              <w:spacing w:line="182" w:lineRule="exact"/>
              <w:ind w:left="94"/>
              <w:rPr>
                <w:sz w:val="16"/>
              </w:rPr>
            </w:pPr>
            <w:r>
              <w:rPr>
                <w:sz w:val="16"/>
              </w:rPr>
              <w:t>Phone</w:t>
            </w:r>
          </w:p>
          <w:p w:rsidR="002001B4" w:rsidRDefault="008A0D1B">
            <w:pPr>
              <w:pStyle w:val="TableParagraph"/>
              <w:spacing w:line="182" w:lineRule="exact"/>
              <w:ind w:left="94"/>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2243" w:type="dxa"/>
            <w:gridSpan w:val="3"/>
            <w:tcBorders>
              <w:right w:val="nil"/>
            </w:tcBorders>
          </w:tcPr>
          <w:p w:rsidR="002001B4" w:rsidRDefault="002001B4">
            <w:pPr>
              <w:pStyle w:val="TableParagraph"/>
              <w:spacing w:line="182" w:lineRule="exact"/>
              <w:ind w:left="100"/>
              <w:rPr>
                <w:sz w:val="16"/>
              </w:rPr>
            </w:pPr>
            <w:r>
              <w:rPr>
                <w:sz w:val="16"/>
              </w:rPr>
              <w:t>Date</w:t>
            </w:r>
          </w:p>
          <w:p w:rsidR="002001B4" w:rsidRDefault="008A0D1B">
            <w:pPr>
              <w:pStyle w:val="TableParagraph"/>
              <w:spacing w:line="182" w:lineRule="exact"/>
              <w:ind w:left="100"/>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2001B4" w:rsidTr="00DB50A8">
        <w:trPr>
          <w:trHeight w:val="560"/>
        </w:trPr>
        <w:tc>
          <w:tcPr>
            <w:tcW w:w="4180" w:type="dxa"/>
            <w:gridSpan w:val="3"/>
            <w:vMerge/>
            <w:tcBorders>
              <w:left w:val="nil"/>
              <w:bottom w:val="nil"/>
            </w:tcBorders>
          </w:tcPr>
          <w:p w:rsidR="002001B4" w:rsidRDefault="002001B4">
            <w:pPr>
              <w:pStyle w:val="TableParagraph"/>
              <w:rPr>
                <w:rFonts w:ascii="Times New Roman"/>
                <w:sz w:val="12"/>
              </w:rPr>
            </w:pPr>
          </w:p>
        </w:tc>
        <w:tc>
          <w:tcPr>
            <w:tcW w:w="6636" w:type="dxa"/>
            <w:gridSpan w:val="6"/>
            <w:tcBorders>
              <w:right w:val="nil"/>
            </w:tcBorders>
          </w:tcPr>
          <w:p w:rsidR="002001B4" w:rsidRDefault="002001B4">
            <w:pPr>
              <w:pStyle w:val="TableParagraph"/>
              <w:spacing w:line="182" w:lineRule="exact"/>
              <w:ind w:left="94"/>
              <w:rPr>
                <w:sz w:val="16"/>
              </w:rPr>
            </w:pPr>
            <w:r>
              <w:rPr>
                <w:sz w:val="16"/>
              </w:rPr>
              <w:t>Quote Price and Delivery FOB</w:t>
            </w:r>
          </w:p>
          <w:p w:rsidR="008A0D1B" w:rsidRDefault="008A0D1B">
            <w:pPr>
              <w:pStyle w:val="TableParagraph"/>
              <w:spacing w:line="182" w:lineRule="exact"/>
              <w:ind w:left="94"/>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2001B4" w:rsidTr="0055292E">
        <w:trPr>
          <w:trHeight w:val="184"/>
        </w:trPr>
        <w:tc>
          <w:tcPr>
            <w:tcW w:w="4180" w:type="dxa"/>
            <w:gridSpan w:val="3"/>
            <w:tcBorders>
              <w:top w:val="nil"/>
              <w:left w:val="nil"/>
            </w:tcBorders>
          </w:tcPr>
          <w:p w:rsidR="002001B4" w:rsidRDefault="002001B4">
            <w:pPr>
              <w:pStyle w:val="TableParagraph"/>
              <w:rPr>
                <w:rFonts w:ascii="Times New Roman"/>
                <w:sz w:val="12"/>
              </w:rPr>
            </w:pPr>
          </w:p>
        </w:tc>
        <w:tc>
          <w:tcPr>
            <w:tcW w:w="3399" w:type="dxa"/>
            <w:gridSpan w:val="2"/>
            <w:tcBorders>
              <w:right w:val="nil"/>
            </w:tcBorders>
          </w:tcPr>
          <w:p w:rsidR="002001B4" w:rsidRDefault="00C61E29">
            <w:pPr>
              <w:pStyle w:val="TableParagraph"/>
              <w:spacing w:line="164" w:lineRule="exact"/>
              <w:ind w:left="665"/>
              <w:rPr>
                <w:sz w:val="16"/>
              </w:rPr>
            </w:pPr>
            <w:r>
              <w:rPr>
                <w:b/>
                <w:sz w:val="18"/>
              </w:rPr>
              <w:fldChar w:fldCharType="begin">
                <w:ffData>
                  <w:name w:val="Check1"/>
                  <w:enabled/>
                  <w:calcOnExit w:val="0"/>
                  <w:checkBox>
                    <w:sizeAuto/>
                    <w:default w:val="0"/>
                  </w:checkBox>
                </w:ffData>
              </w:fldChar>
            </w:r>
            <w:r>
              <w:rPr>
                <w:b/>
                <w:sz w:val="18"/>
              </w:rPr>
              <w:instrText xml:space="preserve"> FORMCHECKBOX </w:instrText>
            </w:r>
            <w:r w:rsidR="00D0497E">
              <w:rPr>
                <w:b/>
                <w:sz w:val="18"/>
              </w:rPr>
            </w:r>
            <w:r w:rsidR="00D0497E">
              <w:rPr>
                <w:b/>
                <w:sz w:val="18"/>
              </w:rPr>
              <w:fldChar w:fldCharType="separate"/>
            </w:r>
            <w:r>
              <w:rPr>
                <w:b/>
                <w:sz w:val="18"/>
              </w:rPr>
              <w:fldChar w:fldCharType="end"/>
            </w:r>
            <w:r>
              <w:rPr>
                <w:b/>
                <w:sz w:val="18"/>
              </w:rPr>
              <w:t xml:space="preserve">  </w:t>
            </w:r>
            <w:r w:rsidR="002001B4">
              <w:rPr>
                <w:sz w:val="16"/>
              </w:rPr>
              <w:t>Fax bids are accepted</w:t>
            </w:r>
          </w:p>
        </w:tc>
        <w:tc>
          <w:tcPr>
            <w:tcW w:w="3237" w:type="dxa"/>
            <w:gridSpan w:val="4"/>
            <w:tcBorders>
              <w:left w:val="nil"/>
              <w:right w:val="nil"/>
            </w:tcBorders>
          </w:tcPr>
          <w:p w:rsidR="002001B4" w:rsidRDefault="00C61E29" w:rsidP="002001B4">
            <w:pPr>
              <w:pStyle w:val="TableParagraph"/>
              <w:jc w:val="center"/>
              <w:rPr>
                <w:rFonts w:ascii="Times New Roman"/>
                <w:sz w:val="12"/>
              </w:rPr>
            </w:pPr>
            <w:r>
              <w:rPr>
                <w:b/>
                <w:sz w:val="18"/>
              </w:rPr>
              <w:fldChar w:fldCharType="begin">
                <w:ffData>
                  <w:name w:val="Check1"/>
                  <w:enabled/>
                  <w:calcOnExit w:val="0"/>
                  <w:checkBox>
                    <w:sizeAuto/>
                    <w:default w:val="0"/>
                  </w:checkBox>
                </w:ffData>
              </w:fldChar>
            </w:r>
            <w:r>
              <w:rPr>
                <w:b/>
                <w:sz w:val="18"/>
              </w:rPr>
              <w:instrText xml:space="preserve"> FORMCHECKBOX </w:instrText>
            </w:r>
            <w:r w:rsidR="00D0497E">
              <w:rPr>
                <w:b/>
                <w:sz w:val="18"/>
              </w:rPr>
            </w:r>
            <w:r w:rsidR="00D0497E">
              <w:rPr>
                <w:b/>
                <w:sz w:val="18"/>
              </w:rPr>
              <w:fldChar w:fldCharType="separate"/>
            </w:r>
            <w:r>
              <w:rPr>
                <w:b/>
                <w:sz w:val="18"/>
              </w:rPr>
              <w:fldChar w:fldCharType="end"/>
            </w:r>
            <w:r>
              <w:rPr>
                <w:b/>
                <w:sz w:val="18"/>
              </w:rPr>
              <w:t xml:space="preserve">  </w:t>
            </w:r>
            <w:r w:rsidR="002001B4">
              <w:rPr>
                <w:sz w:val="16"/>
              </w:rPr>
              <w:t>Fax bids are not accepted</w:t>
            </w:r>
          </w:p>
        </w:tc>
      </w:tr>
      <w:tr w:rsidR="004C2F9D">
        <w:trPr>
          <w:trHeight w:val="368"/>
        </w:trPr>
        <w:tc>
          <w:tcPr>
            <w:tcW w:w="830" w:type="dxa"/>
            <w:tcBorders>
              <w:left w:val="nil"/>
            </w:tcBorders>
          </w:tcPr>
          <w:p w:rsidR="004C2F9D" w:rsidRDefault="008A0D1B">
            <w:pPr>
              <w:pStyle w:val="TableParagraph"/>
              <w:spacing w:before="1" w:line="184" w:lineRule="exact"/>
              <w:ind w:left="297" w:right="228" w:hanging="34"/>
              <w:rPr>
                <w:sz w:val="16"/>
              </w:rPr>
            </w:pPr>
            <w:r>
              <w:rPr>
                <w:sz w:val="16"/>
              </w:rPr>
              <w:t>Item No.</w:t>
            </w:r>
          </w:p>
        </w:tc>
        <w:tc>
          <w:tcPr>
            <w:tcW w:w="1332" w:type="dxa"/>
          </w:tcPr>
          <w:p w:rsidR="004C2F9D" w:rsidRDefault="008A0D1B">
            <w:pPr>
              <w:pStyle w:val="TableParagraph"/>
              <w:spacing w:before="1" w:line="184" w:lineRule="exact"/>
              <w:ind w:left="360" w:right="341"/>
              <w:rPr>
                <w:sz w:val="16"/>
              </w:rPr>
            </w:pPr>
            <w:r>
              <w:rPr>
                <w:sz w:val="16"/>
              </w:rPr>
              <w:t>Quantity and Unit</w:t>
            </w:r>
          </w:p>
        </w:tc>
        <w:tc>
          <w:tcPr>
            <w:tcW w:w="5417" w:type="dxa"/>
            <w:gridSpan w:val="3"/>
          </w:tcPr>
          <w:p w:rsidR="004C2F9D" w:rsidRDefault="008A0D1B">
            <w:pPr>
              <w:pStyle w:val="TableParagraph"/>
              <w:spacing w:before="89"/>
              <w:ind w:left="2280" w:right="2280"/>
              <w:jc w:val="center"/>
              <w:rPr>
                <w:sz w:val="16"/>
              </w:rPr>
            </w:pPr>
            <w:r>
              <w:rPr>
                <w:sz w:val="16"/>
              </w:rPr>
              <w:t>Description</w:t>
            </w:r>
          </w:p>
        </w:tc>
        <w:tc>
          <w:tcPr>
            <w:tcW w:w="1472" w:type="dxa"/>
            <w:gridSpan w:val="2"/>
          </w:tcPr>
          <w:p w:rsidR="004C2F9D" w:rsidRDefault="008A0D1B">
            <w:pPr>
              <w:pStyle w:val="TableParagraph"/>
              <w:spacing w:before="1" w:line="184" w:lineRule="exact"/>
              <w:ind w:left="436" w:right="423" w:firstLine="108"/>
              <w:rPr>
                <w:sz w:val="16"/>
              </w:rPr>
            </w:pPr>
            <w:r>
              <w:rPr>
                <w:sz w:val="16"/>
              </w:rPr>
              <w:t>Price Per Unit</w:t>
            </w:r>
          </w:p>
        </w:tc>
        <w:tc>
          <w:tcPr>
            <w:tcW w:w="1765" w:type="dxa"/>
            <w:gridSpan w:val="2"/>
            <w:tcBorders>
              <w:right w:val="nil"/>
            </w:tcBorders>
          </w:tcPr>
          <w:p w:rsidR="004C2F9D" w:rsidRDefault="004C2F9D">
            <w:pPr>
              <w:pStyle w:val="TableParagraph"/>
              <w:spacing w:before="10"/>
              <w:rPr>
                <w:sz w:val="15"/>
              </w:rPr>
            </w:pPr>
          </w:p>
          <w:p w:rsidR="004C2F9D" w:rsidRDefault="008A0D1B">
            <w:pPr>
              <w:pStyle w:val="TableParagraph"/>
              <w:spacing w:line="166" w:lineRule="exact"/>
              <w:ind w:left="676" w:right="684"/>
              <w:jc w:val="center"/>
              <w:rPr>
                <w:sz w:val="16"/>
              </w:rPr>
            </w:pPr>
            <w:r>
              <w:rPr>
                <w:sz w:val="16"/>
              </w:rPr>
              <w:t>Total</w:t>
            </w:r>
          </w:p>
        </w:tc>
      </w:tr>
      <w:tr w:rsidR="008A0D1B" w:rsidTr="00F60F67">
        <w:trPr>
          <w:trHeight w:val="225"/>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bookmarkStart w:id="3" w:name="Text1"/>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bookmarkEnd w:id="3"/>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62E61" w:rsidP="008A0D1B">
            <w:pPr>
              <w:pStyle w:val="TableParagraph"/>
              <w:rPr>
                <w:rFonts w:ascii="Times New Roman"/>
                <w:sz w:val="12"/>
              </w:rPr>
            </w:pPr>
            <w:r>
              <w:rPr>
                <w:rFonts w:ascii="Times New Roman"/>
                <w:sz w:val="16"/>
                <w:szCs w:val="16"/>
              </w:rPr>
              <w:t>See Attachment K</w:t>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25"/>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rsidTr="00F60F67">
        <w:trPr>
          <w:trHeight w:val="252"/>
        </w:trPr>
        <w:tc>
          <w:tcPr>
            <w:tcW w:w="830" w:type="dxa"/>
            <w:tcBorders>
              <w:left w:val="nil"/>
            </w:tcBorders>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332" w:type="dxa"/>
          </w:tcPr>
          <w:p w:rsidR="008A0D1B" w:rsidRPr="008A0D1B" w:rsidRDefault="008A0D1B" w:rsidP="008A0D1B">
            <w:pPr>
              <w:pStyle w:val="TableParagraph"/>
              <w:jc w:val="center"/>
              <w:rPr>
                <w:rFonts w:ascii="Times New Roman"/>
                <w:sz w:val="16"/>
                <w:szCs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417" w:type="dxa"/>
            <w:gridSpan w:val="3"/>
          </w:tcPr>
          <w:p w:rsidR="008A0D1B" w:rsidRDefault="008A0D1B" w:rsidP="008A0D1B">
            <w:pPr>
              <w:pStyle w:val="TableParagraph"/>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472" w:type="dxa"/>
            <w:gridSpan w:val="2"/>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765" w:type="dxa"/>
            <w:gridSpan w:val="2"/>
            <w:tcBorders>
              <w:right w:val="nil"/>
            </w:tcBorders>
          </w:tcPr>
          <w:p w:rsidR="008A0D1B" w:rsidRDefault="008A0D1B" w:rsidP="008A0D1B">
            <w:pPr>
              <w:pStyle w:val="TableParagraph"/>
              <w:jc w:val="center"/>
              <w:rPr>
                <w:rFonts w:ascii="Times New Roman"/>
                <w:sz w:val="12"/>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8A0D1B">
        <w:trPr>
          <w:trHeight w:val="280"/>
        </w:trPr>
        <w:tc>
          <w:tcPr>
            <w:tcW w:w="5169" w:type="dxa"/>
            <w:gridSpan w:val="4"/>
            <w:tcBorders>
              <w:left w:val="nil"/>
            </w:tcBorders>
          </w:tcPr>
          <w:p w:rsidR="008A0D1B" w:rsidRDefault="008A0D1B" w:rsidP="008A0D1B">
            <w:pPr>
              <w:pStyle w:val="TableParagraph"/>
              <w:spacing w:before="46"/>
              <w:ind w:left="122"/>
              <w:rPr>
                <w:sz w:val="16"/>
              </w:rPr>
            </w:pPr>
            <w:r>
              <w:rPr>
                <w:sz w:val="16"/>
              </w:rPr>
              <w:t xml:space="preserve">Payment Terms     </w:t>
            </w: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5647" w:type="dxa"/>
            <w:gridSpan w:val="5"/>
            <w:tcBorders>
              <w:right w:val="nil"/>
            </w:tcBorders>
          </w:tcPr>
          <w:p w:rsidR="008A0D1B" w:rsidRDefault="008A0D1B" w:rsidP="008A0D1B">
            <w:pPr>
              <w:pStyle w:val="TableParagraph"/>
              <w:spacing w:before="46"/>
              <w:ind w:left="101"/>
              <w:rPr>
                <w:sz w:val="16"/>
              </w:rPr>
            </w:pPr>
            <w:r>
              <w:rPr>
                <w:sz w:val="16"/>
              </w:rPr>
              <w:t xml:space="preserve">Delivery Time     </w:t>
            </w: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bl>
    <w:p w:rsidR="004C2F9D" w:rsidRDefault="00C61E29" w:rsidP="00C61E29">
      <w:pPr>
        <w:pStyle w:val="BodyText"/>
        <w:spacing w:before="39" w:line="230" w:lineRule="auto"/>
        <w:ind w:left="528" w:right="301" w:hanging="258"/>
      </w:pPr>
      <w:r>
        <w:fldChar w:fldCharType="begin">
          <w:ffData>
            <w:name w:val="Check2"/>
            <w:enabled/>
            <w:calcOnExit w:val="0"/>
            <w:checkBox>
              <w:sizeAuto/>
              <w:default w:val="0"/>
            </w:checkBox>
          </w:ffData>
        </w:fldChar>
      </w:r>
      <w:bookmarkStart w:id="4" w:name="Check2"/>
      <w:r>
        <w:instrText xml:space="preserve"> FORMCHECKBOX </w:instrText>
      </w:r>
      <w:r w:rsidR="00D0497E">
        <w:fldChar w:fldCharType="separate"/>
      </w:r>
      <w:r>
        <w:fldChar w:fldCharType="end"/>
      </w:r>
      <w:bookmarkEnd w:id="4"/>
      <w:r>
        <w:t xml:space="preserve">  </w:t>
      </w:r>
      <w:r w:rsidR="008A0D1B">
        <w:t>We claim minority bidder preference [Wis. Stats. s. 16.75(3</w:t>
      </w:r>
      <w:proofErr w:type="gramStart"/>
      <w:r w:rsidR="008A0D1B">
        <w:t>m)(</w:t>
      </w:r>
      <w:proofErr w:type="gramEnd"/>
      <w:r w:rsidR="008A0D1B">
        <w:t xml:space="preserve">b)(3)]. Under Wisconsin Statutes, a 5% preference may be granted to CERTIFIED Minority Business Enterprises. Bidder must be certified by the Wisconsin Supplier Diversity Program. If you have questions concerning the certification process, contact the Wisconsin Supplier Diversity Program, 6th Floor, 101 E. Wilson St., Madison, Wisconsin 53703, (608) 267-9550. </w:t>
      </w:r>
      <w:r w:rsidR="008A0D1B">
        <w:rPr>
          <w:b/>
        </w:rPr>
        <w:t>Does Not Apply to Printing Bids</w:t>
      </w:r>
      <w:r w:rsidR="008A0D1B">
        <w:t>.</w:t>
      </w:r>
    </w:p>
    <w:p w:rsidR="004C2F9D" w:rsidRDefault="00C61E29" w:rsidP="00C61E29">
      <w:pPr>
        <w:pStyle w:val="BodyText"/>
        <w:spacing w:before="71" w:line="230" w:lineRule="auto"/>
        <w:ind w:left="527" w:right="301" w:hanging="258"/>
      </w:pPr>
      <w:r>
        <w:fldChar w:fldCharType="begin">
          <w:ffData>
            <w:name w:val="Check2"/>
            <w:enabled/>
            <w:calcOnExit w:val="0"/>
            <w:checkBox>
              <w:sizeAuto/>
              <w:default w:val="0"/>
            </w:checkBox>
          </w:ffData>
        </w:fldChar>
      </w:r>
      <w:r>
        <w:instrText xml:space="preserve"> FORMCHECKBOX </w:instrText>
      </w:r>
      <w:r w:rsidR="00D0497E">
        <w:fldChar w:fldCharType="separate"/>
      </w:r>
      <w:r>
        <w:fldChar w:fldCharType="end"/>
      </w:r>
      <w:r>
        <w:t xml:space="preserve">  </w:t>
      </w:r>
      <w:r w:rsidR="008A0D1B">
        <w:t>We claim disabled veteran owned business bidder preference [Wis. Stats. s. 16.75(3</w:t>
      </w:r>
      <w:proofErr w:type="gramStart"/>
      <w:r w:rsidR="008A0D1B">
        <w:t>m)(</w:t>
      </w:r>
      <w:proofErr w:type="gramEnd"/>
      <w:r w:rsidR="008A0D1B">
        <w:t xml:space="preserve">b)(3)]. Under Wisconsin Statutes, a 5% preference may be granted to CERTIFIED Disabled Veteran Owned Businesses. Bidder must be certified by the Wisconsin Supplier Diversity Program. If you have questions concerning the certification process, contact the Wisconsin Supplier Diversity Program, 6th Floor, 101 E. Wilson St., Madison, Wisconsin 53703, (608) 267-9550. </w:t>
      </w:r>
      <w:r w:rsidR="008A0D1B">
        <w:rPr>
          <w:b/>
        </w:rPr>
        <w:t>Does Not Apply to Printing Bids</w:t>
      </w:r>
      <w:r w:rsidR="008A0D1B">
        <w:t>.</w:t>
      </w:r>
    </w:p>
    <w:p w:rsidR="004C2F9D" w:rsidRDefault="00C61E29" w:rsidP="00C61E29">
      <w:pPr>
        <w:pStyle w:val="BodyText"/>
        <w:spacing w:before="71" w:after="22" w:line="230" w:lineRule="auto"/>
        <w:ind w:left="528" w:right="301" w:hanging="258"/>
      </w:pPr>
      <w:r>
        <w:fldChar w:fldCharType="begin">
          <w:ffData>
            <w:name w:val="Check2"/>
            <w:enabled/>
            <w:calcOnExit w:val="0"/>
            <w:checkBox>
              <w:sizeAuto/>
              <w:default w:val="0"/>
            </w:checkBox>
          </w:ffData>
        </w:fldChar>
      </w:r>
      <w:r>
        <w:instrText xml:space="preserve"> FORMCHECKBOX </w:instrText>
      </w:r>
      <w:r w:rsidR="00D0497E">
        <w:fldChar w:fldCharType="separate"/>
      </w:r>
      <w:r>
        <w:fldChar w:fldCharType="end"/>
      </w:r>
      <w:r>
        <w:t xml:space="preserve">  </w:t>
      </w:r>
      <w:r w:rsidR="008A0D1B">
        <w:t>We are a work center certified under Wis. Stats. s. 16.752 employing persons with severe disabilities. Questions concerning the certification process should be addressed to the Work Center Program, State Bureau of Procurement, 6th Floor, 101 E. Wilson St., Madison, Wisconsin 53702, (608) 266-5462.</w:t>
      </w:r>
    </w:p>
    <w:p w:rsidR="004C2F9D" w:rsidRDefault="00D0497E">
      <w:pPr>
        <w:pStyle w:val="BodyText"/>
        <w:spacing w:line="20" w:lineRule="exact"/>
        <w:ind w:left="127"/>
        <w:rPr>
          <w:sz w:val="2"/>
        </w:rPr>
      </w:pPr>
      <w:r>
        <w:rPr>
          <w:sz w:val="2"/>
        </w:rPr>
      </w:r>
      <w:r>
        <w:rPr>
          <w:sz w:val="2"/>
        </w:rPr>
        <w:pict>
          <v:group id="_x0000_s1031" style="width:540pt;height:.5pt;mso-position-horizontal-relative:char;mso-position-vertical-relative:line" coordsize="10800,10">
            <v:line id="_x0000_s1032" style="position:absolute" from="0,5" to="10800,5" strokeweight=".16969mm"/>
            <w10:anchorlock/>
          </v:group>
        </w:pict>
      </w:r>
    </w:p>
    <w:p w:rsidR="004C2F9D" w:rsidRDefault="008A0D1B">
      <w:pPr>
        <w:pStyle w:val="BodyText"/>
        <w:tabs>
          <w:tab w:val="left" w:pos="2541"/>
          <w:tab w:val="left" w:pos="3460"/>
          <w:tab w:val="left" w:pos="4252"/>
        </w:tabs>
        <w:spacing w:before="28" w:line="230" w:lineRule="auto"/>
        <w:ind w:right="245"/>
      </w:pPr>
      <w:r>
        <w:rPr>
          <w:spacing w:val="2"/>
        </w:rPr>
        <w:t xml:space="preserve">Wis. </w:t>
      </w:r>
      <w:r>
        <w:t>Stats. s. 16.754 directs the state to purchase materials which are manufactured to the greatest extent in the United States when all other factors are substantially equal. Materials covered</w:t>
      </w:r>
      <w:r>
        <w:rPr>
          <w:spacing w:val="-5"/>
        </w:rPr>
        <w:t xml:space="preserve"> </w:t>
      </w:r>
      <w:r>
        <w:t>in</w:t>
      </w:r>
      <w:r>
        <w:rPr>
          <w:spacing w:val="-6"/>
        </w:rPr>
        <w:t xml:space="preserve"> </w:t>
      </w:r>
      <w:r>
        <w:t>our</w:t>
      </w:r>
      <w:r>
        <w:rPr>
          <w:spacing w:val="-4"/>
        </w:rPr>
        <w:t xml:space="preserve"> </w:t>
      </w:r>
      <w:r>
        <w:t>bid</w:t>
      </w:r>
      <w:r>
        <w:rPr>
          <w:spacing w:val="-5"/>
        </w:rPr>
        <w:t xml:space="preserve"> </w:t>
      </w:r>
      <w:r>
        <w:t>were</w:t>
      </w:r>
      <w:r>
        <w:rPr>
          <w:spacing w:val="-4"/>
        </w:rPr>
        <w:t xml:space="preserve"> </w:t>
      </w:r>
      <w:r>
        <w:t>manufactured</w:t>
      </w:r>
      <w:r>
        <w:rPr>
          <w:spacing w:val="-5"/>
        </w:rPr>
        <w:t xml:space="preserve"> </w:t>
      </w:r>
      <w:r>
        <w:t>in</w:t>
      </w:r>
      <w:r>
        <w:rPr>
          <w:spacing w:val="-6"/>
        </w:rPr>
        <w:t xml:space="preserve"> </w:t>
      </w:r>
      <w:r>
        <w:t>whole</w:t>
      </w:r>
      <w:r>
        <w:rPr>
          <w:spacing w:val="-4"/>
        </w:rPr>
        <w:t xml:space="preserve"> </w:t>
      </w:r>
      <w:r>
        <w:t>or</w:t>
      </w:r>
      <w:r>
        <w:rPr>
          <w:spacing w:val="-5"/>
        </w:rPr>
        <w:t xml:space="preserve"> </w:t>
      </w:r>
      <w:r>
        <w:t>in</w:t>
      </w:r>
      <w:r>
        <w:rPr>
          <w:spacing w:val="-6"/>
        </w:rPr>
        <w:t xml:space="preserve"> </w:t>
      </w:r>
      <w:r>
        <w:t>substantial</w:t>
      </w:r>
      <w:r>
        <w:rPr>
          <w:spacing w:val="-1"/>
        </w:rPr>
        <w:t xml:space="preserve"> </w:t>
      </w:r>
      <w:r>
        <w:t>part</w:t>
      </w:r>
      <w:r>
        <w:rPr>
          <w:spacing w:val="-5"/>
        </w:rPr>
        <w:t xml:space="preserve"> </w:t>
      </w:r>
      <w:r>
        <w:t>within</w:t>
      </w:r>
      <w:r>
        <w:rPr>
          <w:spacing w:val="-6"/>
        </w:rPr>
        <w:t xml:space="preserve"> </w:t>
      </w:r>
      <w:r>
        <w:t>the</w:t>
      </w:r>
      <w:r>
        <w:rPr>
          <w:spacing w:val="-4"/>
        </w:rPr>
        <w:t xml:space="preserve"> </w:t>
      </w:r>
      <w:r>
        <w:t>United</w:t>
      </w:r>
      <w:r>
        <w:rPr>
          <w:spacing w:val="-5"/>
        </w:rPr>
        <w:t xml:space="preserve"> </w:t>
      </w:r>
      <w:r>
        <w:t>States,</w:t>
      </w:r>
      <w:r>
        <w:rPr>
          <w:spacing w:val="-4"/>
        </w:rPr>
        <w:t xml:space="preserve"> </w:t>
      </w:r>
      <w:r>
        <w:t>or</w:t>
      </w:r>
      <w:r>
        <w:rPr>
          <w:spacing w:val="-5"/>
        </w:rPr>
        <w:t xml:space="preserve"> </w:t>
      </w:r>
      <w:proofErr w:type="gramStart"/>
      <w:r>
        <w:t>the</w:t>
      </w:r>
      <w:r>
        <w:rPr>
          <w:spacing w:val="-4"/>
        </w:rPr>
        <w:t xml:space="preserve"> </w:t>
      </w:r>
      <w:r>
        <w:t>majority</w:t>
      </w:r>
      <w:r>
        <w:rPr>
          <w:spacing w:val="-4"/>
        </w:rPr>
        <w:t xml:space="preserve"> </w:t>
      </w:r>
      <w:r>
        <w:t>of</w:t>
      </w:r>
      <w:proofErr w:type="gramEnd"/>
      <w:r>
        <w:rPr>
          <w:spacing w:val="-5"/>
        </w:rPr>
        <w:t xml:space="preserve"> </w:t>
      </w:r>
      <w:r>
        <w:t>the</w:t>
      </w:r>
      <w:r>
        <w:rPr>
          <w:spacing w:val="-4"/>
        </w:rPr>
        <w:t xml:space="preserve"> </w:t>
      </w:r>
      <w:r>
        <w:t>component</w:t>
      </w:r>
      <w:r>
        <w:rPr>
          <w:spacing w:val="-5"/>
        </w:rPr>
        <w:t xml:space="preserve"> </w:t>
      </w:r>
      <w:r>
        <w:t>parts</w:t>
      </w:r>
      <w:r>
        <w:rPr>
          <w:spacing w:val="-4"/>
        </w:rPr>
        <w:t xml:space="preserve"> </w:t>
      </w:r>
      <w:r>
        <w:t>thereof</w:t>
      </w:r>
      <w:r>
        <w:rPr>
          <w:spacing w:val="-4"/>
        </w:rPr>
        <w:t xml:space="preserve"> </w:t>
      </w:r>
      <w:r>
        <w:t>were</w:t>
      </w:r>
      <w:r>
        <w:rPr>
          <w:spacing w:val="-5"/>
        </w:rPr>
        <w:t xml:space="preserve"> </w:t>
      </w:r>
      <w:r>
        <w:t>manufactured</w:t>
      </w:r>
      <w:r>
        <w:rPr>
          <w:spacing w:val="-4"/>
        </w:rPr>
        <w:t xml:space="preserve"> </w:t>
      </w:r>
      <w:r>
        <w:t>in</w:t>
      </w:r>
      <w:r>
        <w:rPr>
          <w:spacing w:val="-6"/>
        </w:rPr>
        <w:t xml:space="preserve"> </w:t>
      </w:r>
      <w:r>
        <w:t>whole</w:t>
      </w:r>
      <w:r>
        <w:rPr>
          <w:spacing w:val="-5"/>
        </w:rPr>
        <w:t xml:space="preserve"> </w:t>
      </w:r>
      <w:r>
        <w:t>or</w:t>
      </w:r>
      <w:r>
        <w:rPr>
          <w:spacing w:val="-4"/>
        </w:rPr>
        <w:t xml:space="preserve"> </w:t>
      </w:r>
      <w:r>
        <w:t>in</w:t>
      </w:r>
      <w:r>
        <w:rPr>
          <w:spacing w:val="-6"/>
        </w:rPr>
        <w:t xml:space="preserve"> </w:t>
      </w:r>
      <w:r>
        <w:t>substantial part in the</w:t>
      </w:r>
      <w:r>
        <w:rPr>
          <w:spacing w:val="-10"/>
        </w:rPr>
        <w:t xml:space="preserve"> </w:t>
      </w:r>
      <w:r>
        <w:t>United</w:t>
      </w:r>
      <w:r>
        <w:rPr>
          <w:spacing w:val="-3"/>
        </w:rPr>
        <w:t xml:space="preserve"> </w:t>
      </w:r>
      <w:r>
        <w:t>States.</w:t>
      </w:r>
      <w:r>
        <w:tab/>
      </w:r>
      <w:r w:rsidR="00C61E29">
        <w:fldChar w:fldCharType="begin">
          <w:ffData>
            <w:name w:val="Check2"/>
            <w:enabled/>
            <w:calcOnExit w:val="0"/>
            <w:checkBox>
              <w:sizeAuto/>
              <w:default w:val="0"/>
            </w:checkBox>
          </w:ffData>
        </w:fldChar>
      </w:r>
      <w:r w:rsidR="00C61E29">
        <w:instrText xml:space="preserve"> FORMCHECKBOX </w:instrText>
      </w:r>
      <w:r w:rsidR="00D0497E">
        <w:fldChar w:fldCharType="separate"/>
      </w:r>
      <w:r w:rsidR="00C61E29">
        <w:fldChar w:fldCharType="end"/>
      </w:r>
      <w:r w:rsidR="00C61E29">
        <w:t xml:space="preserve">  </w:t>
      </w:r>
      <w:r>
        <w:t>Yes</w:t>
      </w:r>
      <w:r>
        <w:tab/>
      </w:r>
      <w:r w:rsidR="00C61E29">
        <w:fldChar w:fldCharType="begin">
          <w:ffData>
            <w:name w:val="Check2"/>
            <w:enabled/>
            <w:calcOnExit w:val="0"/>
            <w:checkBox>
              <w:sizeAuto/>
              <w:default w:val="0"/>
            </w:checkBox>
          </w:ffData>
        </w:fldChar>
      </w:r>
      <w:r w:rsidR="00C61E29">
        <w:instrText xml:space="preserve"> FORMCHECKBOX </w:instrText>
      </w:r>
      <w:r w:rsidR="00D0497E">
        <w:fldChar w:fldCharType="separate"/>
      </w:r>
      <w:r w:rsidR="00C61E29">
        <w:fldChar w:fldCharType="end"/>
      </w:r>
      <w:r w:rsidR="00C61E29">
        <w:t xml:space="preserve">  </w:t>
      </w:r>
      <w:r>
        <w:t>No</w:t>
      </w:r>
      <w:r>
        <w:tab/>
      </w:r>
      <w:r w:rsidR="00C61E29">
        <w:fldChar w:fldCharType="begin">
          <w:ffData>
            <w:name w:val="Check2"/>
            <w:enabled/>
            <w:calcOnExit w:val="0"/>
            <w:checkBox>
              <w:sizeAuto/>
              <w:default w:val="0"/>
            </w:checkBox>
          </w:ffData>
        </w:fldChar>
      </w:r>
      <w:r w:rsidR="00C61E29">
        <w:instrText xml:space="preserve"> FORMCHECKBOX </w:instrText>
      </w:r>
      <w:r w:rsidR="00D0497E">
        <w:fldChar w:fldCharType="separate"/>
      </w:r>
      <w:r w:rsidR="00C61E29">
        <w:fldChar w:fldCharType="end"/>
      </w:r>
      <w:r w:rsidR="00C61E29">
        <w:t xml:space="preserve">  </w:t>
      </w:r>
      <w:r>
        <w:t>Unknown</w:t>
      </w:r>
    </w:p>
    <w:p w:rsidR="004C2F9D" w:rsidRDefault="008A0D1B">
      <w:pPr>
        <w:pStyle w:val="BodyText"/>
        <w:spacing w:before="72" w:line="230" w:lineRule="auto"/>
        <w:ind w:left="239"/>
      </w:pPr>
      <w:r>
        <w:t>In signing this bid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4C2F9D" w:rsidRDefault="004C2F9D">
      <w:pPr>
        <w:pStyle w:val="BodyText"/>
        <w:spacing w:before="5"/>
        <w:ind w:left="0"/>
        <w:rPr>
          <w:sz w:val="12"/>
        </w:rPr>
      </w:pPr>
    </w:p>
    <w:p w:rsidR="004C2F9D" w:rsidRDefault="008A0D1B">
      <w:pPr>
        <w:pStyle w:val="BodyText"/>
        <w:spacing w:after="21"/>
      </w:pPr>
      <w:r>
        <w:t>We will comply with all terms, conditions and specifications required by the state in this Request for Bid and all terms of our bid.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4"/>
        <w:gridCol w:w="1620"/>
        <w:gridCol w:w="1440"/>
        <w:gridCol w:w="1529"/>
        <w:gridCol w:w="1512"/>
      </w:tblGrid>
      <w:tr w:rsidR="004C2F9D">
        <w:trPr>
          <w:trHeight w:val="441"/>
        </w:trPr>
        <w:tc>
          <w:tcPr>
            <w:tcW w:w="4714" w:type="dxa"/>
            <w:tcBorders>
              <w:left w:val="nil"/>
              <w:bottom w:val="single" w:sz="6" w:space="0" w:color="000000"/>
              <w:right w:val="single" w:sz="6" w:space="0" w:color="000000"/>
            </w:tcBorders>
          </w:tcPr>
          <w:p w:rsidR="004C2F9D" w:rsidRDefault="008A0D1B">
            <w:pPr>
              <w:pStyle w:val="TableParagraph"/>
              <w:spacing w:before="17"/>
              <w:ind w:left="122"/>
              <w:rPr>
                <w:sz w:val="16"/>
              </w:rPr>
            </w:pPr>
            <w:r>
              <w:rPr>
                <w:sz w:val="16"/>
              </w:rPr>
              <w:t>Name of Authorized Company Representative (Type or Print)</w:t>
            </w:r>
          </w:p>
          <w:p w:rsidR="00C61E29" w:rsidRDefault="00C61E29">
            <w:pPr>
              <w:pStyle w:val="TableParagraph"/>
              <w:spacing w:before="17"/>
              <w:ind w:left="122"/>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3060" w:type="dxa"/>
            <w:gridSpan w:val="2"/>
            <w:tcBorders>
              <w:left w:val="single" w:sz="6" w:space="0" w:color="000000"/>
              <w:bottom w:val="single" w:sz="6" w:space="0" w:color="000000"/>
              <w:right w:val="single" w:sz="6" w:space="0" w:color="000000"/>
            </w:tcBorders>
          </w:tcPr>
          <w:p w:rsidR="004C2F9D" w:rsidRDefault="008A0D1B">
            <w:pPr>
              <w:pStyle w:val="TableParagraph"/>
              <w:spacing w:before="17"/>
              <w:ind w:left="100"/>
              <w:rPr>
                <w:sz w:val="16"/>
              </w:rPr>
            </w:pPr>
            <w:r>
              <w:rPr>
                <w:sz w:val="16"/>
              </w:rPr>
              <w:t>Title</w:t>
            </w:r>
          </w:p>
          <w:p w:rsidR="008A0D1B" w:rsidRDefault="008A0D1B">
            <w:pPr>
              <w:pStyle w:val="TableParagraph"/>
              <w:spacing w:before="17"/>
              <w:ind w:left="100"/>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529" w:type="dxa"/>
            <w:tcBorders>
              <w:left w:val="single" w:sz="6" w:space="0" w:color="000000"/>
              <w:bottom w:val="single" w:sz="6" w:space="0" w:color="000000"/>
              <w:right w:val="single" w:sz="6" w:space="0" w:color="000000"/>
            </w:tcBorders>
          </w:tcPr>
          <w:p w:rsidR="004C2F9D" w:rsidRDefault="008A0D1B">
            <w:pPr>
              <w:pStyle w:val="TableParagraph"/>
              <w:spacing w:before="8"/>
              <w:ind w:left="100"/>
              <w:rPr>
                <w:sz w:val="16"/>
              </w:rPr>
            </w:pPr>
            <w:r>
              <w:rPr>
                <w:sz w:val="16"/>
              </w:rPr>
              <w:t>Phone</w:t>
            </w:r>
          </w:p>
          <w:p w:rsidR="008A0D1B" w:rsidRDefault="008A0D1B">
            <w:pPr>
              <w:pStyle w:val="TableParagraph"/>
              <w:spacing w:before="8"/>
              <w:ind w:left="100"/>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512" w:type="dxa"/>
            <w:tcBorders>
              <w:left w:val="single" w:sz="6" w:space="0" w:color="000000"/>
              <w:bottom w:val="single" w:sz="6" w:space="0" w:color="000000"/>
              <w:right w:val="nil"/>
            </w:tcBorders>
          </w:tcPr>
          <w:p w:rsidR="004C2F9D" w:rsidRDefault="008A0D1B">
            <w:pPr>
              <w:pStyle w:val="TableParagraph"/>
              <w:spacing w:line="183" w:lineRule="exact"/>
              <w:ind w:left="99"/>
              <w:rPr>
                <w:sz w:val="16"/>
              </w:rPr>
            </w:pPr>
            <w:r>
              <w:rPr>
                <w:sz w:val="16"/>
              </w:rPr>
              <w:t>Fax</w:t>
            </w:r>
          </w:p>
          <w:p w:rsidR="008A0D1B" w:rsidRDefault="008A0D1B">
            <w:pPr>
              <w:pStyle w:val="TableParagraph"/>
              <w:spacing w:line="183" w:lineRule="exact"/>
              <w:ind w:left="99"/>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r w:rsidR="004C2F9D">
        <w:trPr>
          <w:trHeight w:val="438"/>
        </w:trPr>
        <w:tc>
          <w:tcPr>
            <w:tcW w:w="4714" w:type="dxa"/>
            <w:tcBorders>
              <w:top w:val="single" w:sz="6" w:space="0" w:color="000000"/>
              <w:left w:val="nil"/>
              <w:bottom w:val="single" w:sz="6" w:space="0" w:color="000000"/>
              <w:right w:val="single" w:sz="6" w:space="0" w:color="000000"/>
            </w:tcBorders>
          </w:tcPr>
          <w:p w:rsidR="004C2F9D" w:rsidRDefault="008A0D1B">
            <w:pPr>
              <w:pStyle w:val="TableParagraph"/>
              <w:spacing w:before="17"/>
              <w:ind w:left="122"/>
              <w:rPr>
                <w:sz w:val="16"/>
              </w:rPr>
            </w:pPr>
            <w:r>
              <w:rPr>
                <w:sz w:val="16"/>
              </w:rPr>
              <w:t>Signature of Above</w:t>
            </w:r>
          </w:p>
          <w:p w:rsidR="008A0D1B" w:rsidRDefault="008A0D1B">
            <w:pPr>
              <w:pStyle w:val="TableParagraph"/>
              <w:spacing w:before="17"/>
              <w:ind w:left="122"/>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4C2F9D" w:rsidRDefault="008A0D1B">
            <w:pPr>
              <w:pStyle w:val="TableParagraph"/>
              <w:spacing w:before="17"/>
              <w:ind w:left="100"/>
              <w:rPr>
                <w:sz w:val="16"/>
              </w:rPr>
            </w:pPr>
            <w:r>
              <w:rPr>
                <w:sz w:val="16"/>
              </w:rPr>
              <w:t>Date</w:t>
            </w:r>
          </w:p>
          <w:p w:rsidR="008A0D1B" w:rsidRDefault="008A0D1B">
            <w:pPr>
              <w:pStyle w:val="TableParagraph"/>
              <w:spacing w:before="17"/>
              <w:ind w:left="100"/>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c>
          <w:tcPr>
            <w:tcW w:w="4481" w:type="dxa"/>
            <w:gridSpan w:val="3"/>
            <w:tcBorders>
              <w:top w:val="single" w:sz="6" w:space="0" w:color="000000"/>
              <w:left w:val="single" w:sz="6" w:space="0" w:color="000000"/>
              <w:bottom w:val="single" w:sz="6" w:space="0" w:color="000000"/>
              <w:right w:val="nil"/>
            </w:tcBorders>
          </w:tcPr>
          <w:p w:rsidR="004C2F9D" w:rsidRDefault="008A0D1B">
            <w:pPr>
              <w:pStyle w:val="TableParagraph"/>
              <w:spacing w:before="17"/>
              <w:ind w:left="100"/>
              <w:rPr>
                <w:sz w:val="16"/>
              </w:rPr>
            </w:pPr>
            <w:r>
              <w:rPr>
                <w:sz w:val="16"/>
              </w:rPr>
              <w:t>Email:</w:t>
            </w:r>
          </w:p>
          <w:p w:rsidR="008A0D1B" w:rsidRDefault="008A0D1B">
            <w:pPr>
              <w:pStyle w:val="TableParagraph"/>
              <w:spacing w:before="17"/>
              <w:ind w:left="100"/>
              <w:rPr>
                <w:sz w:val="16"/>
              </w:rPr>
            </w:pPr>
            <w:r w:rsidRPr="008A0D1B">
              <w:rPr>
                <w:rFonts w:ascii="Times New Roman"/>
                <w:sz w:val="16"/>
                <w:szCs w:val="16"/>
              </w:rPr>
              <w:fldChar w:fldCharType="begin">
                <w:ffData>
                  <w:name w:val="Text1"/>
                  <w:enabled/>
                  <w:calcOnExit w:val="0"/>
                  <w:textInput/>
                </w:ffData>
              </w:fldChar>
            </w:r>
            <w:r w:rsidRPr="008A0D1B">
              <w:rPr>
                <w:rFonts w:ascii="Times New Roman"/>
                <w:sz w:val="16"/>
                <w:szCs w:val="16"/>
              </w:rPr>
              <w:instrText xml:space="preserve"> FORMTEXT </w:instrText>
            </w:r>
            <w:r w:rsidRPr="008A0D1B">
              <w:rPr>
                <w:rFonts w:ascii="Times New Roman"/>
                <w:sz w:val="16"/>
                <w:szCs w:val="16"/>
              </w:rPr>
            </w:r>
            <w:r w:rsidRPr="008A0D1B">
              <w:rPr>
                <w:rFonts w:ascii="Times New Roman"/>
                <w:sz w:val="16"/>
                <w:szCs w:val="16"/>
              </w:rPr>
              <w:fldChar w:fldCharType="separate"/>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noProof/>
                <w:sz w:val="16"/>
                <w:szCs w:val="16"/>
              </w:rPr>
              <w:t> </w:t>
            </w:r>
            <w:r w:rsidRPr="008A0D1B">
              <w:rPr>
                <w:rFonts w:ascii="Times New Roman"/>
                <w:sz w:val="16"/>
                <w:szCs w:val="16"/>
              </w:rPr>
              <w:fldChar w:fldCharType="end"/>
            </w:r>
          </w:p>
        </w:tc>
      </w:tr>
    </w:tbl>
    <w:p w:rsidR="002001B4" w:rsidRDefault="002001B4" w:rsidP="00F60F67">
      <w:pPr>
        <w:pStyle w:val="Heading1"/>
        <w:spacing w:before="118"/>
      </w:pPr>
    </w:p>
    <w:sectPr w:rsidR="002001B4">
      <w:type w:val="continuous"/>
      <w:pgSz w:w="12240" w:h="15840"/>
      <w:pgMar w:top="480" w:right="7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uqd/J+BtJ2NGWHNwf2TM2BXny8hbsFJ8ZTLh/Rq1D8xcD2yx+v9I9GArya9y8FkrmZ7drfvpAk6gGb5zMlPDw==" w:salt="rGRUnvbPL2K6R9l/f5QqSA=="/>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C2F9D"/>
    <w:rsid w:val="002001B4"/>
    <w:rsid w:val="004C2F9D"/>
    <w:rsid w:val="00862E61"/>
    <w:rsid w:val="008A0D1B"/>
    <w:rsid w:val="00A75D4A"/>
    <w:rsid w:val="00C61E29"/>
    <w:rsid w:val="00D0497E"/>
    <w:rsid w:val="00F6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B5E8212-994B-4111-95B3-4A967715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6"/>
      <w:ind w:left="240" w:right="1965"/>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22AE37-46D7-470E-8764-99556377AA71}">
  <ds:schemaRefs>
    <ds:schemaRef ds:uri="http://schemas.openxmlformats.org/officeDocument/2006/bibliography"/>
  </ds:schemaRefs>
</ds:datastoreItem>
</file>

<file path=customXml/itemProps2.xml><?xml version="1.0" encoding="utf-8"?>
<ds:datastoreItem xmlns:ds="http://schemas.openxmlformats.org/officeDocument/2006/customXml" ds:itemID="{CC1398EE-4F1E-4D0E-B020-9C03752FFC93}"/>
</file>

<file path=customXml/itemProps3.xml><?xml version="1.0" encoding="utf-8"?>
<ds:datastoreItem xmlns:ds="http://schemas.openxmlformats.org/officeDocument/2006/customXml" ds:itemID="{D0EC1C44-1EE8-4C01-B36C-2643740AECC3}"/>
</file>

<file path=customXml/itemProps4.xml><?xml version="1.0" encoding="utf-8"?>
<ds:datastoreItem xmlns:ds="http://schemas.openxmlformats.org/officeDocument/2006/customXml" ds:itemID="{74EF25E1-2258-4980-827F-BF84B2AC246D}"/>
</file>

<file path=docProps/app.xml><?xml version="1.0" encoding="utf-8"?>
<Properties xmlns="http://schemas.openxmlformats.org/officeDocument/2006/extended-properties" xmlns:vt="http://schemas.openxmlformats.org/officeDocument/2006/docPropsVTypes">
  <Template>Normal.dotm</Template>
  <TotalTime>11</TotalTime>
  <Pages>1</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Request fo rBid</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dc:title>
  <dc:subject>form</dc:subject>
  <dc:creator>WisDOT</dc:creator>
  <cp:keywords>Request for Bid</cp:keywords>
  <dc:description>Request for Bid</dc:description>
  <cp:lastModifiedBy>SILVERSON, EMILY</cp:lastModifiedBy>
  <cp:revision>7</cp:revision>
  <dcterms:created xsi:type="dcterms:W3CDTF">2020-01-14T15:08:00Z</dcterms:created>
  <dcterms:modified xsi:type="dcterms:W3CDTF">2020-01-16T19:51:00Z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19 for Word</vt:lpwstr>
  </property>
  <property fmtid="{D5CDD505-2E9C-101B-9397-08002B2CF9AE}" pid="4" name="LastSaved">
    <vt:filetime>2020-01-14T00:00:00Z</vt:filetime>
  </property>
  <property fmtid="{D5CDD505-2E9C-101B-9397-08002B2CF9AE}" pid="5" name="ContentTypeId">
    <vt:lpwstr>0x010100E9B479DE97358D43AEB72738EE1F2D08</vt:lpwstr>
  </property>
</Properties>
</file>