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45A5" w14:textId="77777777" w:rsidR="00D72A67" w:rsidRDefault="00B77339">
      <w:pPr>
        <w:tabs>
          <w:tab w:val="right" w:pos="10800"/>
        </w:tabs>
        <w:rPr>
          <w:rFonts w:ascii="Arial" w:hAnsi="Arial" w:cs="Arial"/>
        </w:rPr>
      </w:pPr>
      <w:r>
        <w:rPr>
          <w:rFonts w:ascii="Arial" w:hAnsi="Arial" w:cs="Arial"/>
          <w:b/>
          <w:bCs/>
        </w:rPr>
        <w:t xml:space="preserve">PEDESTRIAN </w:t>
      </w:r>
      <w:r w:rsidR="00FD7F2A">
        <w:rPr>
          <w:rFonts w:ascii="Arial" w:hAnsi="Arial" w:cs="Arial"/>
          <w:b/>
          <w:bCs/>
        </w:rPr>
        <w:t xml:space="preserve">HYBRID BEACON </w:t>
      </w:r>
      <w:r w:rsidR="00D72A67">
        <w:rPr>
          <w:rFonts w:ascii="Arial" w:hAnsi="Arial" w:cs="Arial"/>
          <w:b/>
          <w:bCs/>
        </w:rPr>
        <w:t>APPROVAL REQUEST</w:t>
      </w:r>
      <w:r w:rsidR="00D72A67">
        <w:rPr>
          <w:rFonts w:ascii="Arial" w:hAnsi="Arial" w:cs="Arial"/>
        </w:rPr>
        <w:tab/>
      </w:r>
      <w:r w:rsidR="00D72A67" w:rsidRPr="0027393F">
        <w:rPr>
          <w:rFonts w:ascii="Arial" w:hAnsi="Arial" w:cs="Arial"/>
          <w:sz w:val="18"/>
        </w:rPr>
        <w:t>Wisconsin Department of Transportation</w:t>
      </w:r>
    </w:p>
    <w:p w14:paraId="064ECE12" w14:textId="77777777" w:rsidR="00D72A67" w:rsidRPr="0052249B" w:rsidRDefault="00D72A67">
      <w:pPr>
        <w:tabs>
          <w:tab w:val="right" w:pos="10800"/>
        </w:tabs>
        <w:rPr>
          <w:rFonts w:ascii="Arial" w:hAnsi="Arial" w:cs="Arial"/>
          <w:sz w:val="16"/>
        </w:rPr>
      </w:pPr>
      <w:r>
        <w:rPr>
          <w:rFonts w:ascii="Arial" w:hAnsi="Arial" w:cs="Arial"/>
          <w:sz w:val="16"/>
        </w:rPr>
        <w:t>DT119</w:t>
      </w:r>
      <w:r w:rsidR="00FD7F2A">
        <w:rPr>
          <w:rFonts w:ascii="Arial" w:hAnsi="Arial" w:cs="Arial"/>
          <w:sz w:val="16"/>
        </w:rPr>
        <w:t>6</w:t>
      </w:r>
      <w:r w:rsidR="0027393F">
        <w:rPr>
          <w:rFonts w:ascii="Arial" w:hAnsi="Arial" w:cs="Arial"/>
          <w:sz w:val="16"/>
        </w:rPr>
        <w:t xml:space="preserve">          </w:t>
      </w:r>
      <w:r w:rsidR="00784716">
        <w:rPr>
          <w:rFonts w:ascii="Arial" w:hAnsi="Arial" w:cs="Arial"/>
          <w:sz w:val="16"/>
        </w:rPr>
        <w:t>11</w:t>
      </w:r>
      <w:r>
        <w:rPr>
          <w:rFonts w:ascii="Arial" w:hAnsi="Arial" w:cs="Arial"/>
          <w:sz w:val="16"/>
        </w:rPr>
        <w:t>/</w:t>
      </w:r>
      <w:r w:rsidRPr="0052249B">
        <w:rPr>
          <w:rFonts w:ascii="Arial" w:hAnsi="Arial" w:cs="Arial"/>
          <w:sz w:val="16"/>
        </w:rPr>
        <w:t>20</w:t>
      </w:r>
      <w:r w:rsidR="0027393F" w:rsidRPr="0052249B">
        <w:rPr>
          <w:rFonts w:ascii="Arial" w:hAnsi="Arial" w:cs="Arial"/>
          <w:sz w:val="16"/>
        </w:rPr>
        <w:t>1</w:t>
      </w:r>
      <w:r w:rsidR="00784716">
        <w:rPr>
          <w:rFonts w:ascii="Arial" w:hAnsi="Arial" w:cs="Arial"/>
          <w:sz w:val="16"/>
        </w:rPr>
        <w:t>3</w:t>
      </w:r>
      <w:r w:rsidR="0027393F" w:rsidRPr="0052249B">
        <w:rPr>
          <w:rFonts w:ascii="Arial" w:hAnsi="Arial" w:cs="Arial"/>
          <w:sz w:val="16"/>
        </w:rPr>
        <w:t xml:space="preserve">          </w:t>
      </w:r>
      <w:r w:rsidRPr="0052249B">
        <w:rPr>
          <w:rFonts w:ascii="Arial" w:hAnsi="Arial" w:cs="Arial"/>
          <w:sz w:val="16"/>
        </w:rPr>
        <w:t>s.86.32(1) Wis. Stats.</w:t>
      </w:r>
    </w:p>
    <w:p w14:paraId="18443739" w14:textId="77777777" w:rsidR="00D72A67" w:rsidRPr="0052249B" w:rsidRDefault="00D72A67">
      <w:pPr>
        <w:tabs>
          <w:tab w:val="right" w:pos="10800"/>
        </w:tabs>
        <w:rPr>
          <w:rFonts w:ascii="Arial" w:hAnsi="Arial" w:cs="Arial"/>
          <w:sz w:val="22"/>
        </w:rP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400"/>
        <w:gridCol w:w="5400"/>
      </w:tblGrid>
      <w:tr w:rsidR="00D72A67" w14:paraId="25C1BAC6" w14:textId="77777777" w:rsidTr="00DE6041">
        <w:tblPrEx>
          <w:tblCellMar>
            <w:top w:w="0" w:type="dxa"/>
            <w:bottom w:w="0" w:type="dxa"/>
          </w:tblCellMar>
        </w:tblPrEx>
        <w:tc>
          <w:tcPr>
            <w:tcW w:w="5508" w:type="dxa"/>
          </w:tcPr>
          <w:p w14:paraId="0C073F68" w14:textId="77777777" w:rsidR="00D72A67" w:rsidRDefault="00D72A67" w:rsidP="00784716">
            <w:pPr>
              <w:tabs>
                <w:tab w:val="right" w:pos="10800"/>
              </w:tabs>
              <w:spacing w:before="20" w:after="20"/>
              <w:rPr>
                <w:rFonts w:ascii="Arial" w:hAnsi="Arial" w:cs="Arial"/>
                <w:sz w:val="16"/>
              </w:rPr>
            </w:pPr>
            <w:r>
              <w:rPr>
                <w:rFonts w:ascii="Arial" w:hAnsi="Arial" w:cs="Arial"/>
                <w:sz w:val="16"/>
              </w:rPr>
              <w:t>Municipality</w:t>
            </w:r>
          </w:p>
          <w:p w14:paraId="0D182704" w14:textId="77777777" w:rsidR="00D72A67" w:rsidRDefault="00D72A67" w:rsidP="00784716">
            <w:pPr>
              <w:tabs>
                <w:tab w:val="right" w:pos="10800"/>
              </w:tabs>
              <w:spacing w:before="20" w:after="20"/>
              <w:rPr>
                <w:rFonts w:ascii="Arial" w:hAnsi="Arial" w:cs="Arial"/>
                <w:sz w:val="20"/>
              </w:rPr>
            </w:pPr>
            <w:r>
              <w:rPr>
                <w:rFonts w:ascii="Arial" w:hAnsi="Arial" w:cs="Arial"/>
                <w:sz w:val="20"/>
              </w:rPr>
              <w:fldChar w:fldCharType="begin">
                <w:ffData>
                  <w:name w:val="Text1"/>
                  <w:enabled/>
                  <w:calcOnExit w:val="0"/>
                  <w:textInput/>
                </w:ffData>
              </w:fldChar>
            </w:r>
            <w:bookmarkStart w:id="0"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c>
          <w:tcPr>
            <w:tcW w:w="5508" w:type="dxa"/>
          </w:tcPr>
          <w:p w14:paraId="729D7AB3" w14:textId="77777777" w:rsidR="00D72A67" w:rsidRDefault="00D72A67" w:rsidP="00784716">
            <w:pPr>
              <w:tabs>
                <w:tab w:val="right" w:pos="10800"/>
              </w:tabs>
              <w:spacing w:before="20" w:after="20"/>
              <w:rPr>
                <w:rFonts w:ascii="Arial" w:hAnsi="Arial" w:cs="Arial"/>
                <w:sz w:val="16"/>
              </w:rPr>
            </w:pPr>
            <w:r>
              <w:rPr>
                <w:rFonts w:ascii="Arial" w:hAnsi="Arial" w:cs="Arial"/>
                <w:sz w:val="16"/>
              </w:rPr>
              <w:t>County</w:t>
            </w:r>
          </w:p>
          <w:p w14:paraId="1E79125A" w14:textId="77777777" w:rsidR="00D72A67" w:rsidRDefault="00D72A67" w:rsidP="00784716">
            <w:pPr>
              <w:tabs>
                <w:tab w:val="right" w:pos="10800"/>
              </w:tabs>
              <w:spacing w:before="20" w:after="20"/>
              <w:rPr>
                <w:rFonts w:ascii="Arial" w:hAnsi="Arial" w:cs="Arial"/>
                <w:sz w:val="20"/>
              </w:rPr>
            </w:pPr>
            <w:r>
              <w:rPr>
                <w:rFonts w:ascii="Arial" w:hAnsi="Arial" w:cs="Arial"/>
                <w:sz w:val="20"/>
              </w:rPr>
              <w:fldChar w:fldCharType="begin">
                <w:ffData>
                  <w:name w:val="Text2"/>
                  <w:enabled/>
                  <w:calcOnExit w:val="0"/>
                  <w:textInput/>
                </w:ffData>
              </w:fldChar>
            </w:r>
            <w:bookmarkStart w:id="1" w:name="Tex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r>
      <w:tr w:rsidR="00D72A67" w14:paraId="0F87B6FE" w14:textId="77777777" w:rsidTr="00DE6041">
        <w:tblPrEx>
          <w:tblCellMar>
            <w:top w:w="0" w:type="dxa"/>
            <w:bottom w:w="0" w:type="dxa"/>
          </w:tblCellMar>
        </w:tblPrEx>
        <w:tc>
          <w:tcPr>
            <w:tcW w:w="5508" w:type="dxa"/>
          </w:tcPr>
          <w:p w14:paraId="1426FAA0" w14:textId="77777777" w:rsidR="00D72A67" w:rsidRDefault="00D72A67" w:rsidP="00784716">
            <w:pPr>
              <w:tabs>
                <w:tab w:val="right" w:pos="10800"/>
              </w:tabs>
              <w:spacing w:before="20" w:after="20"/>
              <w:rPr>
                <w:rFonts w:ascii="Arial" w:hAnsi="Arial" w:cs="Arial"/>
                <w:sz w:val="16"/>
              </w:rPr>
            </w:pPr>
            <w:r>
              <w:rPr>
                <w:rFonts w:ascii="Arial" w:hAnsi="Arial" w:cs="Arial"/>
                <w:sz w:val="16"/>
              </w:rPr>
              <w:t>State Trunk Highway</w:t>
            </w:r>
          </w:p>
          <w:p w14:paraId="3669848C" w14:textId="77777777" w:rsidR="00D72A67" w:rsidRDefault="00D72A67" w:rsidP="00784716">
            <w:pPr>
              <w:tabs>
                <w:tab w:val="right" w:pos="10800"/>
              </w:tabs>
              <w:spacing w:before="20" w:after="20"/>
              <w:rPr>
                <w:rFonts w:ascii="Arial" w:hAnsi="Arial" w:cs="Arial"/>
                <w:sz w:val="20"/>
              </w:rPr>
            </w:pPr>
            <w:r>
              <w:rPr>
                <w:rFonts w:ascii="Arial" w:hAnsi="Arial" w:cs="Arial"/>
                <w:sz w:val="20"/>
              </w:rPr>
              <w:fldChar w:fldCharType="begin">
                <w:ffData>
                  <w:name w:val="Text3"/>
                  <w:enabled/>
                  <w:calcOnExit w:val="0"/>
                  <w:textInput/>
                </w:ffData>
              </w:fldChar>
            </w:r>
            <w:bookmarkStart w:id="2"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5508" w:type="dxa"/>
          </w:tcPr>
          <w:p w14:paraId="090EC016" w14:textId="77777777" w:rsidR="00D72A67" w:rsidRDefault="009F0172" w:rsidP="00784716">
            <w:pPr>
              <w:tabs>
                <w:tab w:val="right" w:pos="10800"/>
              </w:tabs>
              <w:spacing w:before="20" w:after="20"/>
              <w:rPr>
                <w:rFonts w:ascii="Arial" w:hAnsi="Arial" w:cs="Arial"/>
                <w:sz w:val="16"/>
              </w:rPr>
            </w:pPr>
            <w:r>
              <w:rPr>
                <w:rFonts w:ascii="Arial" w:hAnsi="Arial" w:cs="Arial"/>
                <w:sz w:val="16"/>
              </w:rPr>
              <w:t xml:space="preserve">(Nearest) </w:t>
            </w:r>
            <w:r w:rsidR="00D72A67">
              <w:rPr>
                <w:rFonts w:ascii="Arial" w:hAnsi="Arial" w:cs="Arial"/>
                <w:sz w:val="16"/>
              </w:rPr>
              <w:t>Intersecting Road</w:t>
            </w:r>
          </w:p>
          <w:p w14:paraId="15EBBB93" w14:textId="77777777" w:rsidR="00D72A67" w:rsidRDefault="00D72A67" w:rsidP="00784716">
            <w:pPr>
              <w:tabs>
                <w:tab w:val="right" w:pos="10800"/>
              </w:tabs>
              <w:spacing w:before="20" w:after="20"/>
              <w:rPr>
                <w:rFonts w:ascii="Arial" w:hAnsi="Arial" w:cs="Arial"/>
                <w:sz w:val="20"/>
              </w:rPr>
            </w:pPr>
            <w:r>
              <w:rPr>
                <w:rFonts w:ascii="Arial" w:hAnsi="Arial" w:cs="Arial"/>
                <w:sz w:val="20"/>
              </w:rPr>
              <w:fldChar w:fldCharType="begin">
                <w:ffData>
                  <w:name w:val="Text4"/>
                  <w:enabled/>
                  <w:calcOnExit w:val="0"/>
                  <w:textInput/>
                </w:ffData>
              </w:fldChar>
            </w:r>
            <w:bookmarkStart w:id="3"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bl>
    <w:p w14:paraId="6483F7C7" w14:textId="77777777" w:rsidR="00D72A67" w:rsidRDefault="00D72A67" w:rsidP="00D72A67">
      <w:pPr>
        <w:tabs>
          <w:tab w:val="right" w:pos="10800"/>
        </w:tabs>
        <w:spacing w:before="80"/>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bookmarkStart w:id="4" w:name="Check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4"/>
      <w:r>
        <w:rPr>
          <w:rFonts w:ascii="Arial" w:hAnsi="Arial" w:cs="Arial"/>
          <w:sz w:val="22"/>
        </w:rPr>
        <w:tab/>
        <w:t xml:space="preserve">Check if connecting highway </w:t>
      </w:r>
      <w:r w:rsidR="00DE6041">
        <w:rPr>
          <w:rFonts w:ascii="Arial" w:hAnsi="Arial" w:cs="Arial"/>
          <w:sz w:val="22"/>
        </w:rPr>
        <w:t>–</w:t>
      </w:r>
      <w:r>
        <w:rPr>
          <w:rFonts w:ascii="Arial" w:hAnsi="Arial" w:cs="Arial"/>
          <w:sz w:val="22"/>
        </w:rPr>
        <w:t xml:space="preserve"> Requires authorized municipal and departmental approval below.</w:t>
      </w:r>
      <w:r>
        <w:rPr>
          <w:rFonts w:ascii="Arial" w:hAnsi="Arial" w:cs="Arial"/>
          <w:sz w:val="22"/>
        </w:rPr>
        <w:br/>
        <w:t>Approval of installation on the connecting highway system is required under s.86.32(1) Wis. Stats.</w:t>
      </w:r>
    </w:p>
    <w:p w14:paraId="35C56E67" w14:textId="77777777" w:rsidR="00D72A67" w:rsidRPr="00DE6041" w:rsidRDefault="00D72A67" w:rsidP="00DE6041">
      <w:pPr>
        <w:tabs>
          <w:tab w:val="right" w:pos="10800"/>
        </w:tabs>
        <w:spacing w:before="120" w:after="120"/>
        <w:rPr>
          <w:rFonts w:ascii="Arial" w:hAnsi="Arial" w:cs="Arial"/>
          <w:sz w:val="20"/>
          <w:szCs w:val="20"/>
        </w:rPr>
      </w:pPr>
      <w:r w:rsidRPr="00DE6041">
        <w:rPr>
          <w:rFonts w:ascii="Arial" w:hAnsi="Arial" w:cs="Arial"/>
          <w:sz w:val="20"/>
          <w:szCs w:val="20"/>
        </w:rPr>
        <w:t xml:space="preserve">The Region requests approval of a </w:t>
      </w:r>
      <w:r w:rsidR="00FD7F2A">
        <w:rPr>
          <w:rFonts w:ascii="Arial" w:hAnsi="Arial" w:cs="Arial"/>
          <w:sz w:val="20"/>
          <w:szCs w:val="20"/>
        </w:rPr>
        <w:t xml:space="preserve">pedestrian hybrid beacon </w:t>
      </w:r>
      <w:r w:rsidRPr="00DE6041">
        <w:rPr>
          <w:rFonts w:ascii="Arial" w:hAnsi="Arial" w:cs="Arial"/>
          <w:sz w:val="20"/>
          <w:szCs w:val="20"/>
        </w:rPr>
        <w:t xml:space="preserve">at the location indicated above. </w:t>
      </w:r>
      <w:r w:rsidR="00FD7F2A">
        <w:rPr>
          <w:rFonts w:ascii="Arial" w:hAnsi="Arial" w:cs="Arial"/>
          <w:sz w:val="20"/>
          <w:szCs w:val="20"/>
        </w:rPr>
        <w:t xml:space="preserve">Pedestrian </w:t>
      </w:r>
      <w:r w:rsidRPr="00DE6041">
        <w:rPr>
          <w:rFonts w:ascii="Arial" w:hAnsi="Arial" w:cs="Arial"/>
          <w:sz w:val="20"/>
          <w:szCs w:val="20"/>
        </w:rPr>
        <w:t>volumes</w:t>
      </w:r>
      <w:r w:rsidR="00FD7F2A">
        <w:rPr>
          <w:rFonts w:ascii="Arial" w:hAnsi="Arial" w:cs="Arial"/>
          <w:sz w:val="20"/>
          <w:szCs w:val="20"/>
        </w:rPr>
        <w:t>, traffic volumes</w:t>
      </w:r>
      <w:r w:rsidRPr="00DE6041">
        <w:rPr>
          <w:rFonts w:ascii="Arial" w:hAnsi="Arial" w:cs="Arial"/>
          <w:sz w:val="20"/>
          <w:szCs w:val="20"/>
        </w:rPr>
        <w:t xml:space="preserve">, crash experience and physical conditions at the described intersection have been reviewed. A </w:t>
      </w:r>
      <w:r w:rsidR="00FD7F2A">
        <w:rPr>
          <w:rFonts w:ascii="Arial" w:hAnsi="Arial" w:cs="Arial"/>
          <w:sz w:val="20"/>
          <w:szCs w:val="20"/>
        </w:rPr>
        <w:t xml:space="preserve">pedestrian hybrid beacon </w:t>
      </w:r>
      <w:r w:rsidRPr="00DE6041">
        <w:rPr>
          <w:rFonts w:ascii="Arial" w:hAnsi="Arial" w:cs="Arial"/>
          <w:sz w:val="20"/>
          <w:szCs w:val="20"/>
        </w:rPr>
        <w:t>is justified.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220"/>
        <w:gridCol w:w="1368"/>
      </w:tblGrid>
      <w:tr w:rsidR="00D72A67" w14:paraId="1B3389FE" w14:textId="77777777" w:rsidTr="00DE6041">
        <w:tblPrEx>
          <w:tblCellMar>
            <w:top w:w="0" w:type="dxa"/>
            <w:bottom w:w="0" w:type="dxa"/>
          </w:tblCellMar>
        </w:tblPrEx>
        <w:tc>
          <w:tcPr>
            <w:tcW w:w="4428" w:type="dxa"/>
            <w:tcBorders>
              <w:top w:val="nil"/>
              <w:left w:val="nil"/>
              <w:bottom w:val="nil"/>
              <w:right w:val="nil"/>
            </w:tcBorders>
          </w:tcPr>
          <w:p w14:paraId="7229287A" w14:textId="77777777" w:rsidR="00D72A67" w:rsidRDefault="00D72A67" w:rsidP="00DE6041">
            <w:pPr>
              <w:tabs>
                <w:tab w:val="right" w:pos="10800"/>
              </w:tabs>
              <w:jc w:val="right"/>
              <w:rPr>
                <w:rFonts w:ascii="Arial" w:hAnsi="Arial" w:cs="Arial"/>
                <w:sz w:val="22"/>
              </w:rPr>
            </w:pPr>
            <w:r>
              <w:rPr>
                <w:rFonts w:ascii="Arial" w:hAnsi="Arial" w:cs="Arial"/>
                <w:sz w:val="22"/>
              </w:rPr>
              <w:t>Approval Recommended</w:t>
            </w:r>
          </w:p>
        </w:tc>
        <w:tc>
          <w:tcPr>
            <w:tcW w:w="5220" w:type="dxa"/>
            <w:tcBorders>
              <w:top w:val="nil"/>
              <w:left w:val="nil"/>
              <w:bottom w:val="single" w:sz="4" w:space="0" w:color="auto"/>
              <w:right w:val="nil"/>
            </w:tcBorders>
          </w:tcPr>
          <w:p w14:paraId="3002BFF7" w14:textId="77777777" w:rsidR="00D72A67" w:rsidRDefault="00D72A67">
            <w:pPr>
              <w:tabs>
                <w:tab w:val="right" w:pos="10800"/>
              </w:tabs>
              <w:rPr>
                <w:rFonts w:ascii="Arial" w:hAnsi="Arial" w:cs="Arial"/>
                <w:sz w:val="20"/>
              </w:rPr>
            </w:pPr>
            <w:r>
              <w:rPr>
                <w:rFonts w:ascii="Arial" w:hAnsi="Arial" w:cs="Arial"/>
                <w:sz w:val="20"/>
              </w:rPr>
              <w:fldChar w:fldCharType="begin">
                <w:ffData>
                  <w:name w:val="Text5"/>
                  <w:enabled/>
                  <w:calcOnExit w:val="0"/>
                  <w:textInput/>
                </w:ffData>
              </w:fldChar>
            </w:r>
            <w:bookmarkStart w:id="5"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1368" w:type="dxa"/>
            <w:tcBorders>
              <w:top w:val="nil"/>
              <w:left w:val="nil"/>
              <w:bottom w:val="single" w:sz="4" w:space="0" w:color="auto"/>
              <w:right w:val="nil"/>
            </w:tcBorders>
          </w:tcPr>
          <w:p w14:paraId="748B3314" w14:textId="77777777" w:rsidR="00D72A67" w:rsidRDefault="00D72A67">
            <w:pPr>
              <w:tabs>
                <w:tab w:val="right" w:pos="10800"/>
              </w:tabs>
              <w:jc w:val="right"/>
              <w:rPr>
                <w:rFonts w:ascii="Arial" w:hAnsi="Arial" w:cs="Arial"/>
                <w:sz w:val="20"/>
              </w:rPr>
            </w:pPr>
            <w:r>
              <w:rPr>
                <w:rFonts w:ascii="Arial" w:hAnsi="Arial" w:cs="Arial"/>
                <w:sz w:val="20"/>
              </w:rPr>
              <w:fldChar w:fldCharType="begin">
                <w:ffData>
                  <w:name w:val="Text7"/>
                  <w:enabled/>
                  <w:calcOnExit w:val="0"/>
                  <w:textInput>
                    <w:type w:val="date"/>
                    <w:format w:val="M/d/yyyy"/>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r w:rsidR="00D72A67" w14:paraId="199F896B" w14:textId="77777777" w:rsidTr="00DE6041">
        <w:tblPrEx>
          <w:tblCellMar>
            <w:top w:w="0" w:type="dxa"/>
            <w:bottom w:w="0" w:type="dxa"/>
          </w:tblCellMar>
        </w:tblPrEx>
        <w:trPr>
          <w:trHeight w:val="440"/>
        </w:trPr>
        <w:tc>
          <w:tcPr>
            <w:tcW w:w="4428" w:type="dxa"/>
            <w:tcBorders>
              <w:top w:val="nil"/>
              <w:left w:val="nil"/>
              <w:bottom w:val="nil"/>
              <w:right w:val="nil"/>
            </w:tcBorders>
          </w:tcPr>
          <w:p w14:paraId="23419557" w14:textId="77777777" w:rsidR="00D72A67" w:rsidRDefault="00D72A67" w:rsidP="00DE6041">
            <w:pPr>
              <w:tabs>
                <w:tab w:val="right" w:pos="10800"/>
              </w:tabs>
              <w:jc w:val="right"/>
              <w:rPr>
                <w:rFonts w:ascii="Arial" w:hAnsi="Arial" w:cs="Arial"/>
                <w:sz w:val="22"/>
              </w:rPr>
            </w:pPr>
          </w:p>
        </w:tc>
        <w:tc>
          <w:tcPr>
            <w:tcW w:w="5220" w:type="dxa"/>
            <w:tcBorders>
              <w:left w:val="nil"/>
              <w:bottom w:val="nil"/>
              <w:right w:val="nil"/>
            </w:tcBorders>
          </w:tcPr>
          <w:p w14:paraId="260AE9B2" w14:textId="77777777" w:rsidR="00D72A67" w:rsidRDefault="00D72A67">
            <w:pPr>
              <w:tabs>
                <w:tab w:val="right" w:pos="5292"/>
                <w:tab w:val="right" w:pos="10800"/>
              </w:tabs>
              <w:rPr>
                <w:rFonts w:ascii="Arial" w:hAnsi="Arial" w:cs="Arial"/>
                <w:sz w:val="16"/>
              </w:rPr>
            </w:pPr>
            <w:r>
              <w:rPr>
                <w:rFonts w:ascii="Arial" w:hAnsi="Arial" w:cs="Arial"/>
                <w:sz w:val="16"/>
              </w:rPr>
              <w:t>(Regional Traffic Engineer)</w:t>
            </w:r>
          </w:p>
        </w:tc>
        <w:tc>
          <w:tcPr>
            <w:tcW w:w="1368" w:type="dxa"/>
            <w:tcBorders>
              <w:left w:val="nil"/>
              <w:bottom w:val="nil"/>
              <w:right w:val="nil"/>
            </w:tcBorders>
          </w:tcPr>
          <w:p w14:paraId="0BB42942" w14:textId="77777777" w:rsidR="00D72A67" w:rsidRDefault="00D72A67" w:rsidP="00DE6041">
            <w:pPr>
              <w:tabs>
                <w:tab w:val="right" w:pos="5292"/>
                <w:tab w:val="right" w:pos="10800"/>
              </w:tabs>
              <w:jc w:val="right"/>
              <w:rPr>
                <w:rFonts w:ascii="Arial" w:hAnsi="Arial" w:cs="Arial"/>
                <w:sz w:val="16"/>
              </w:rPr>
            </w:pPr>
            <w:r>
              <w:rPr>
                <w:rFonts w:ascii="Arial" w:hAnsi="Arial" w:cs="Arial"/>
                <w:sz w:val="16"/>
              </w:rPr>
              <w:t>(Date)</w:t>
            </w:r>
          </w:p>
        </w:tc>
      </w:tr>
      <w:tr w:rsidR="00D72A67" w14:paraId="59CD203C" w14:textId="77777777" w:rsidTr="00DE6041">
        <w:tblPrEx>
          <w:tblCellMar>
            <w:top w:w="0" w:type="dxa"/>
            <w:bottom w:w="0" w:type="dxa"/>
          </w:tblCellMar>
        </w:tblPrEx>
        <w:tc>
          <w:tcPr>
            <w:tcW w:w="4428" w:type="dxa"/>
            <w:tcBorders>
              <w:top w:val="nil"/>
              <w:left w:val="nil"/>
              <w:bottom w:val="nil"/>
              <w:right w:val="nil"/>
            </w:tcBorders>
          </w:tcPr>
          <w:p w14:paraId="18678971" w14:textId="77777777" w:rsidR="00D72A67" w:rsidRDefault="00D72A67" w:rsidP="00DE6041">
            <w:pPr>
              <w:tabs>
                <w:tab w:val="right" w:pos="10800"/>
              </w:tabs>
              <w:jc w:val="right"/>
              <w:rPr>
                <w:rFonts w:ascii="Arial" w:hAnsi="Arial" w:cs="Arial"/>
                <w:sz w:val="22"/>
              </w:rPr>
            </w:pPr>
            <w:r>
              <w:rPr>
                <w:rFonts w:ascii="Arial" w:hAnsi="Arial" w:cs="Arial"/>
                <w:sz w:val="22"/>
              </w:rPr>
              <w:t>Approval Granted</w:t>
            </w:r>
          </w:p>
        </w:tc>
        <w:tc>
          <w:tcPr>
            <w:tcW w:w="5220" w:type="dxa"/>
            <w:tcBorders>
              <w:top w:val="nil"/>
              <w:left w:val="nil"/>
              <w:bottom w:val="single" w:sz="4" w:space="0" w:color="auto"/>
              <w:right w:val="nil"/>
            </w:tcBorders>
          </w:tcPr>
          <w:p w14:paraId="57107709" w14:textId="77777777" w:rsidR="00D72A67" w:rsidRDefault="00D72A67">
            <w:pPr>
              <w:tabs>
                <w:tab w:val="right" w:pos="5292"/>
                <w:tab w:val="right" w:pos="10800"/>
              </w:tabs>
              <w:rPr>
                <w:rFonts w:ascii="Arial" w:hAnsi="Arial" w:cs="Arial"/>
                <w:sz w:val="20"/>
              </w:rPr>
            </w:pPr>
            <w:r>
              <w:rPr>
                <w:rFonts w:ascii="Arial" w:hAnsi="Arial" w:cs="Arial"/>
                <w:sz w:val="20"/>
              </w:rPr>
              <w:fldChar w:fldCharType="begin">
                <w:ffData>
                  <w:name w:val="Text6"/>
                  <w:enabled/>
                  <w:calcOnExit w:val="0"/>
                  <w:textInput/>
                </w:ffData>
              </w:fldChar>
            </w:r>
            <w:bookmarkStart w:id="7"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1368" w:type="dxa"/>
            <w:tcBorders>
              <w:top w:val="nil"/>
              <w:left w:val="nil"/>
              <w:bottom w:val="single" w:sz="4" w:space="0" w:color="auto"/>
              <w:right w:val="nil"/>
            </w:tcBorders>
          </w:tcPr>
          <w:p w14:paraId="2DB37CF2" w14:textId="77777777" w:rsidR="00D72A67" w:rsidRDefault="00D72A67">
            <w:pPr>
              <w:tabs>
                <w:tab w:val="right" w:pos="5292"/>
                <w:tab w:val="right" w:pos="10800"/>
              </w:tabs>
              <w:jc w:val="right"/>
              <w:rPr>
                <w:rFonts w:ascii="Arial" w:hAnsi="Arial" w:cs="Arial"/>
                <w:sz w:val="20"/>
              </w:rPr>
            </w:pPr>
            <w:r>
              <w:rPr>
                <w:rFonts w:ascii="Arial" w:hAnsi="Arial" w:cs="Arial"/>
                <w:sz w:val="20"/>
              </w:rPr>
              <w:fldChar w:fldCharType="begin">
                <w:ffData>
                  <w:name w:val="Text8"/>
                  <w:enabled/>
                  <w:calcOnExit w:val="0"/>
                  <w:textInput>
                    <w:type w:val="date"/>
                    <w:format w:val="M/d/yyyy"/>
                  </w:textInput>
                </w:ffData>
              </w:fldChar>
            </w:r>
            <w:bookmarkStart w:id="8"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D72A67" w14:paraId="63753466" w14:textId="77777777" w:rsidTr="00DE6041">
        <w:tblPrEx>
          <w:tblCellMar>
            <w:top w:w="0" w:type="dxa"/>
            <w:bottom w:w="0" w:type="dxa"/>
          </w:tblCellMar>
        </w:tblPrEx>
        <w:tc>
          <w:tcPr>
            <w:tcW w:w="4428" w:type="dxa"/>
            <w:tcBorders>
              <w:top w:val="nil"/>
              <w:left w:val="nil"/>
              <w:bottom w:val="nil"/>
              <w:right w:val="nil"/>
            </w:tcBorders>
          </w:tcPr>
          <w:p w14:paraId="2D5A9336" w14:textId="77777777" w:rsidR="00D72A67" w:rsidRDefault="00D72A67">
            <w:pPr>
              <w:tabs>
                <w:tab w:val="right" w:pos="10800"/>
              </w:tabs>
              <w:rPr>
                <w:rFonts w:ascii="Arial" w:hAnsi="Arial" w:cs="Arial"/>
                <w:sz w:val="22"/>
              </w:rPr>
            </w:pPr>
          </w:p>
        </w:tc>
        <w:tc>
          <w:tcPr>
            <w:tcW w:w="5220" w:type="dxa"/>
            <w:tcBorders>
              <w:top w:val="single" w:sz="4" w:space="0" w:color="auto"/>
              <w:left w:val="nil"/>
              <w:bottom w:val="nil"/>
              <w:right w:val="nil"/>
            </w:tcBorders>
          </w:tcPr>
          <w:p w14:paraId="06CE4A4C" w14:textId="77777777" w:rsidR="00D72A67" w:rsidRDefault="00D72A67" w:rsidP="00E737A6">
            <w:pPr>
              <w:tabs>
                <w:tab w:val="right" w:pos="5292"/>
                <w:tab w:val="right" w:pos="10800"/>
              </w:tabs>
              <w:rPr>
                <w:rFonts w:ascii="Arial" w:hAnsi="Arial" w:cs="Arial"/>
                <w:sz w:val="16"/>
              </w:rPr>
            </w:pPr>
            <w:r>
              <w:rPr>
                <w:rFonts w:ascii="Arial" w:hAnsi="Arial" w:cs="Arial"/>
                <w:sz w:val="16"/>
              </w:rPr>
              <w:t xml:space="preserve">(Bureau of </w:t>
            </w:r>
            <w:r w:rsidR="00E737A6">
              <w:rPr>
                <w:rFonts w:ascii="Arial" w:hAnsi="Arial" w:cs="Arial"/>
                <w:sz w:val="16"/>
              </w:rPr>
              <w:t>Traffic</w:t>
            </w:r>
            <w:r>
              <w:rPr>
                <w:rFonts w:ascii="Arial" w:hAnsi="Arial" w:cs="Arial"/>
                <w:sz w:val="16"/>
              </w:rPr>
              <w:t xml:space="preserve"> Operations)</w:t>
            </w:r>
          </w:p>
        </w:tc>
        <w:tc>
          <w:tcPr>
            <w:tcW w:w="1368" w:type="dxa"/>
            <w:tcBorders>
              <w:top w:val="single" w:sz="4" w:space="0" w:color="auto"/>
              <w:left w:val="nil"/>
              <w:bottom w:val="nil"/>
              <w:right w:val="nil"/>
            </w:tcBorders>
          </w:tcPr>
          <w:p w14:paraId="33050A9F" w14:textId="77777777" w:rsidR="00D72A67" w:rsidRDefault="00D72A67" w:rsidP="00DE6041">
            <w:pPr>
              <w:tabs>
                <w:tab w:val="right" w:pos="5292"/>
                <w:tab w:val="right" w:pos="10800"/>
              </w:tabs>
              <w:jc w:val="right"/>
              <w:rPr>
                <w:rFonts w:ascii="Arial" w:hAnsi="Arial" w:cs="Arial"/>
                <w:sz w:val="16"/>
              </w:rPr>
            </w:pPr>
            <w:r>
              <w:rPr>
                <w:rFonts w:ascii="Arial" w:hAnsi="Arial" w:cs="Arial"/>
                <w:sz w:val="16"/>
              </w:rPr>
              <w:t>(Date)</w:t>
            </w:r>
          </w:p>
        </w:tc>
      </w:tr>
    </w:tbl>
    <w:p w14:paraId="22682791" w14:textId="77777777" w:rsidR="00D72A67" w:rsidRDefault="00D72A67">
      <w:pPr>
        <w:tabs>
          <w:tab w:val="right" w:pos="10800"/>
        </w:tabs>
        <w:rPr>
          <w:rFonts w:ascii="Arial" w:hAnsi="Arial" w:cs="Arial"/>
          <w:sz w:val="22"/>
        </w:rPr>
      </w:pPr>
    </w:p>
    <w:p w14:paraId="10C2987B" w14:textId="77777777" w:rsidR="00D72A67" w:rsidRDefault="00D72A67">
      <w:pPr>
        <w:pBdr>
          <w:top w:val="single" w:sz="12" w:space="1" w:color="auto"/>
        </w:pBdr>
        <w:tabs>
          <w:tab w:val="right" w:pos="10800"/>
        </w:tabs>
        <w:rPr>
          <w:rFonts w:ascii="Arial" w:hAnsi="Arial" w:cs="Arial"/>
          <w:sz w:val="22"/>
        </w:rPr>
      </w:pPr>
    </w:p>
    <w:p w14:paraId="14606002" w14:textId="77777777" w:rsidR="00D72A67" w:rsidRPr="008C7A30" w:rsidRDefault="00784716">
      <w:pPr>
        <w:pBdr>
          <w:top w:val="single" w:sz="12" w:space="1" w:color="auto"/>
        </w:pBdr>
        <w:tabs>
          <w:tab w:val="right" w:pos="10800"/>
        </w:tabs>
        <w:rPr>
          <w:rFonts w:ascii="Arial" w:hAnsi="Arial" w:cs="Arial"/>
          <w:b/>
          <w:sz w:val="21"/>
          <w:szCs w:val="21"/>
        </w:rPr>
      </w:pPr>
      <w:r>
        <w:rPr>
          <w:rFonts w:ascii="Arial" w:hAnsi="Arial" w:cs="Arial"/>
          <w:b/>
          <w:sz w:val="21"/>
          <w:szCs w:val="21"/>
        </w:rPr>
        <w:t>PEDESTRIAN HYBRID BEACON</w:t>
      </w:r>
      <w:r w:rsidR="00D72A67" w:rsidRPr="008C7A30">
        <w:rPr>
          <w:rFonts w:ascii="Arial" w:hAnsi="Arial" w:cs="Arial"/>
          <w:b/>
          <w:sz w:val="21"/>
          <w:szCs w:val="21"/>
        </w:rPr>
        <w:t xml:space="preserve"> INSTALLATION, OPERATION</w:t>
      </w:r>
      <w:r w:rsidR="008C7A30" w:rsidRPr="008C7A30">
        <w:rPr>
          <w:rFonts w:ascii="Arial" w:hAnsi="Arial" w:cs="Arial"/>
          <w:b/>
          <w:sz w:val="21"/>
          <w:szCs w:val="21"/>
        </w:rPr>
        <w:t xml:space="preserve"> </w:t>
      </w:r>
      <w:r w:rsidR="00D72A67" w:rsidRPr="008C7A30">
        <w:rPr>
          <w:rFonts w:ascii="Arial" w:hAnsi="Arial" w:cs="Arial"/>
          <w:b/>
          <w:sz w:val="21"/>
          <w:szCs w:val="21"/>
        </w:rPr>
        <w:t>AND MAINTENANCE AGREEMENT</w:t>
      </w:r>
    </w:p>
    <w:p w14:paraId="504FDE7A" w14:textId="77777777" w:rsidR="00D72A67" w:rsidRDefault="00D72A67">
      <w:pPr>
        <w:pBdr>
          <w:top w:val="single" w:sz="12" w:space="1" w:color="auto"/>
        </w:pBdr>
        <w:tabs>
          <w:tab w:val="right" w:pos="10800"/>
        </w:tabs>
        <w:rPr>
          <w:rFonts w:ascii="Arial" w:hAnsi="Arial" w:cs="Arial"/>
          <w:sz w:val="22"/>
        </w:rPr>
      </w:pPr>
    </w:p>
    <w:p w14:paraId="2316DF8A" w14:textId="77777777" w:rsidR="00D72A67" w:rsidRDefault="00D72A67">
      <w:pPr>
        <w:pBdr>
          <w:top w:val="single" w:sz="12" w:space="1" w:color="auto"/>
        </w:pBdr>
        <w:tabs>
          <w:tab w:val="right" w:pos="10800"/>
        </w:tabs>
        <w:rPr>
          <w:rFonts w:ascii="Arial" w:hAnsi="Arial" w:cs="Arial"/>
          <w:sz w:val="22"/>
        </w:rPr>
      </w:pPr>
      <w:r>
        <w:rPr>
          <w:rFonts w:ascii="Arial" w:hAnsi="Arial" w:cs="Arial"/>
          <w:sz w:val="22"/>
        </w:rPr>
        <w:t xml:space="preserve">The municipality identified above agrees to install, operate and maintain a </w:t>
      </w:r>
      <w:r w:rsidR="00746CD6">
        <w:rPr>
          <w:rFonts w:ascii="Arial" w:hAnsi="Arial" w:cs="Arial"/>
          <w:sz w:val="22"/>
        </w:rPr>
        <w:t xml:space="preserve">pedestrian hybrid beacon </w:t>
      </w:r>
      <w:r>
        <w:rPr>
          <w:rFonts w:ascii="Arial" w:hAnsi="Arial" w:cs="Arial"/>
          <w:sz w:val="22"/>
        </w:rPr>
        <w:t>at the specified intersection for the purpose of controlling the flow of traffic.</w:t>
      </w:r>
    </w:p>
    <w:p w14:paraId="3F8A7638" w14:textId="77777777" w:rsidR="00D72A67" w:rsidRDefault="00D72A67">
      <w:pPr>
        <w:pBdr>
          <w:top w:val="single" w:sz="12" w:space="1" w:color="auto"/>
        </w:pBdr>
        <w:tabs>
          <w:tab w:val="right" w:pos="10800"/>
        </w:tabs>
        <w:rPr>
          <w:rFonts w:ascii="Arial" w:hAnsi="Arial" w:cs="Arial"/>
          <w:sz w:val="22"/>
        </w:rPr>
      </w:pPr>
    </w:p>
    <w:p w14:paraId="3DE607F4" w14:textId="77777777" w:rsidR="00D72A67" w:rsidRDefault="00D72A67">
      <w:pPr>
        <w:pBdr>
          <w:top w:val="single" w:sz="12" w:space="1" w:color="auto"/>
        </w:pBdr>
        <w:tabs>
          <w:tab w:val="right" w:pos="10800"/>
        </w:tabs>
        <w:rPr>
          <w:rFonts w:ascii="Arial" w:hAnsi="Arial" w:cs="Arial"/>
          <w:sz w:val="22"/>
        </w:rPr>
      </w:pPr>
      <w:r>
        <w:rPr>
          <w:rFonts w:ascii="Arial" w:hAnsi="Arial" w:cs="Arial"/>
          <w:sz w:val="22"/>
        </w:rPr>
        <w:t>The following conditions precedent to approval of the signal are acknowledged and accepted by the municipality:</w:t>
      </w:r>
    </w:p>
    <w:p w14:paraId="3CCBEBAA" w14:textId="77777777" w:rsidR="00D72A67" w:rsidRDefault="00D72A67">
      <w:pPr>
        <w:pBdr>
          <w:top w:val="single" w:sz="12" w:space="1" w:color="auto"/>
        </w:pBdr>
        <w:tabs>
          <w:tab w:val="right" w:pos="10800"/>
        </w:tabs>
        <w:rPr>
          <w:rFonts w:ascii="Arial" w:hAnsi="Arial" w:cs="Arial"/>
          <w:sz w:val="22"/>
        </w:rPr>
      </w:pPr>
    </w:p>
    <w:p w14:paraId="761CB24B" w14:textId="77777777" w:rsidR="00D72A67" w:rsidRDefault="00D72A67" w:rsidP="00DE6041">
      <w:pPr>
        <w:pStyle w:val="BodyText"/>
        <w:numPr>
          <w:ilvl w:val="0"/>
          <w:numId w:val="1"/>
        </w:numPr>
        <w:pBdr>
          <w:top w:val="none" w:sz="0" w:space="0" w:color="auto"/>
        </w:pBdr>
        <w:tabs>
          <w:tab w:val="clear" w:pos="900"/>
        </w:tabs>
        <w:ind w:left="540" w:hanging="360"/>
      </w:pPr>
      <w:r>
        <w:t xml:space="preserve">The design, installation and operation of the </w:t>
      </w:r>
      <w:r w:rsidR="00746CD6">
        <w:t xml:space="preserve">beacon </w:t>
      </w:r>
      <w:r>
        <w:t>will comply with the Wisconsin Manual on Uniform Traffic Control Devices.</w:t>
      </w:r>
    </w:p>
    <w:p w14:paraId="45F0E9C5" w14:textId="77777777" w:rsidR="00D72A67" w:rsidRDefault="00D72A67" w:rsidP="00DE6041">
      <w:pPr>
        <w:tabs>
          <w:tab w:val="left" w:pos="540"/>
          <w:tab w:val="right" w:pos="10800"/>
        </w:tabs>
        <w:ind w:hanging="360"/>
        <w:rPr>
          <w:rFonts w:ascii="Arial" w:hAnsi="Arial" w:cs="Arial"/>
          <w:sz w:val="22"/>
        </w:rPr>
      </w:pPr>
    </w:p>
    <w:p w14:paraId="46451497" w14:textId="77777777" w:rsidR="00D72A67" w:rsidRDefault="00D72A67" w:rsidP="00DE6041">
      <w:pPr>
        <w:pStyle w:val="BodyTextIndent"/>
        <w:ind w:hanging="360"/>
      </w:pPr>
      <w:r>
        <w:t>2.</w:t>
      </w:r>
      <w:r>
        <w:tab/>
        <w:t>The cost of maintenance and operation of the signal will be the responsibility of the municipality or in any case will not be an obligation of the Wisconsin Department of Transportation.</w:t>
      </w:r>
    </w:p>
    <w:p w14:paraId="6333BF84" w14:textId="77777777" w:rsidR="00D72A67" w:rsidRDefault="00D72A67" w:rsidP="00DE6041">
      <w:pPr>
        <w:tabs>
          <w:tab w:val="left" w:pos="540"/>
          <w:tab w:val="right" w:pos="10800"/>
        </w:tabs>
        <w:ind w:hanging="360"/>
        <w:rPr>
          <w:rFonts w:ascii="Arial" w:hAnsi="Arial" w:cs="Arial"/>
          <w:sz w:val="22"/>
        </w:rPr>
      </w:pPr>
    </w:p>
    <w:p w14:paraId="534722EA" w14:textId="77777777" w:rsidR="00D72A67" w:rsidRDefault="00D72A67" w:rsidP="00DE6041">
      <w:pPr>
        <w:pStyle w:val="BodyTextIndent"/>
        <w:ind w:hanging="360"/>
      </w:pPr>
      <w:r>
        <w:t>3.</w:t>
      </w:r>
      <w:r>
        <w:tab/>
        <w:t xml:space="preserve">Parking will be restricted by the municipality at locations on the identified intersecting streets in accordance with the need to provide adequate capacity and normal flow of traffic. Specific restrictions, </w:t>
      </w:r>
      <w:r>
        <w:br/>
        <w:t>if needed, are as follows:</w:t>
      </w:r>
      <w:r w:rsidRPr="00D72A67">
        <w:t xml:space="preserve"> </w:t>
      </w:r>
    </w:p>
    <w:p w14:paraId="6B133D6D" w14:textId="77777777" w:rsidR="00D72A67" w:rsidRDefault="00D72A67" w:rsidP="00DE6041">
      <w:pPr>
        <w:pStyle w:val="BodyTextIndent"/>
        <w:ind w:hanging="360"/>
        <w:rPr>
          <w:sz w:val="20"/>
        </w:rPr>
      </w:pPr>
    </w:p>
    <w:p w14:paraId="5C28774E" w14:textId="77777777" w:rsidR="00D72A67" w:rsidRDefault="00D72A67" w:rsidP="00DE6041">
      <w:pPr>
        <w:pStyle w:val="BodyTextIndent"/>
        <w:ind w:hanging="360"/>
      </w:pPr>
      <w:r>
        <w:t>4.</w:t>
      </w:r>
      <w:r>
        <w:tab/>
        <w:t xml:space="preserve">The municipality, with the </w:t>
      </w:r>
      <w:proofErr w:type="gramStart"/>
      <w:r>
        <w:t>approval</w:t>
      </w:r>
      <w:proofErr w:type="gramEnd"/>
      <w:r>
        <w:t xml:space="preserve"> or at the request of the Department of Transportation, and at the municipality’s expense, shall make such adjustments in the equipmen</w:t>
      </w:r>
      <w:r w:rsidR="00746CD6">
        <w:t>t and manner of operation of thi</w:t>
      </w:r>
      <w:r>
        <w:t xml:space="preserve">s </w:t>
      </w:r>
      <w:r w:rsidR="00746CD6">
        <w:t xml:space="preserve">beacon </w:t>
      </w:r>
      <w:r>
        <w:t>as deemed necessary for public safety and facilitation of traffic movement.</w:t>
      </w:r>
    </w:p>
    <w:p w14:paraId="1775DD28" w14:textId="77777777" w:rsidR="00D72A67" w:rsidRDefault="00D72A67">
      <w:pPr>
        <w:pStyle w:val="BodyTextIndent"/>
      </w:pPr>
    </w:p>
    <w:tbl>
      <w:tblPr>
        <w:tblW w:w="0" w:type="auto"/>
        <w:tblInd w:w="648" w:type="dxa"/>
        <w:tblLook w:val="0000" w:firstRow="0" w:lastRow="0" w:firstColumn="0" w:lastColumn="0" w:noHBand="0" w:noVBand="0"/>
      </w:tblPr>
      <w:tblGrid>
        <w:gridCol w:w="1066"/>
        <w:gridCol w:w="1064"/>
        <w:gridCol w:w="8022"/>
      </w:tblGrid>
      <w:tr w:rsidR="00D72A67" w14:paraId="66FC9983" w14:textId="77777777" w:rsidTr="00D72A67">
        <w:tblPrEx>
          <w:tblCellMar>
            <w:top w:w="0" w:type="dxa"/>
            <w:bottom w:w="0" w:type="dxa"/>
          </w:tblCellMar>
        </w:tblPrEx>
        <w:trPr>
          <w:trHeight w:val="315"/>
        </w:trPr>
        <w:tc>
          <w:tcPr>
            <w:tcW w:w="1080" w:type="dxa"/>
          </w:tcPr>
          <w:p w14:paraId="1FB1F7A3" w14:textId="77777777" w:rsidR="00D72A67" w:rsidRDefault="00D72A67">
            <w:pPr>
              <w:pStyle w:val="BodyTextIndent"/>
              <w:ind w:left="0" w:firstLine="0"/>
            </w:pPr>
            <w:r>
              <w:fldChar w:fldCharType="begin">
                <w:ffData>
                  <w:name w:val="Check2"/>
                  <w:enabled/>
                  <w:calcOnExit w:val="0"/>
                  <w:checkBox>
                    <w:sizeAuto/>
                    <w:default w:val="0"/>
                  </w:checkBox>
                </w:ffData>
              </w:fldChar>
            </w:r>
            <w:bookmarkStart w:id="9" w:name="Check2"/>
            <w:r>
              <w:instrText xml:space="preserve"> FORMCHECKBOX </w:instrText>
            </w:r>
            <w:r>
              <w:fldChar w:fldCharType="end"/>
            </w:r>
            <w:bookmarkEnd w:id="9"/>
            <w:r>
              <w:t xml:space="preserve"> Yes</w:t>
            </w:r>
          </w:p>
        </w:tc>
        <w:tc>
          <w:tcPr>
            <w:tcW w:w="1080" w:type="dxa"/>
          </w:tcPr>
          <w:p w14:paraId="0975F339" w14:textId="77777777" w:rsidR="00D72A67" w:rsidRDefault="00D72A67">
            <w:pPr>
              <w:pStyle w:val="BodyTextIndent"/>
              <w:ind w:left="0" w:firstLine="0"/>
            </w:pPr>
            <w:r>
              <w:fldChar w:fldCharType="begin">
                <w:ffData>
                  <w:name w:val="Check3"/>
                  <w:enabled/>
                  <w:calcOnExit w:val="0"/>
                  <w:checkBox>
                    <w:sizeAuto/>
                    <w:default w:val="0"/>
                  </w:checkBox>
                </w:ffData>
              </w:fldChar>
            </w:r>
            <w:bookmarkStart w:id="10" w:name="Check3"/>
            <w:r>
              <w:instrText xml:space="preserve"> FORMCHECKBOX </w:instrText>
            </w:r>
            <w:r>
              <w:fldChar w:fldCharType="end"/>
            </w:r>
            <w:bookmarkEnd w:id="10"/>
            <w:r>
              <w:t xml:space="preserve"> No</w:t>
            </w:r>
          </w:p>
        </w:tc>
        <w:tc>
          <w:tcPr>
            <w:tcW w:w="8208" w:type="dxa"/>
          </w:tcPr>
          <w:p w14:paraId="0D007E5E" w14:textId="77777777" w:rsidR="00D72A67" w:rsidRDefault="00D72A67">
            <w:pPr>
              <w:pStyle w:val="BodyTextIndent"/>
              <w:ind w:left="0" w:firstLine="0"/>
            </w:pPr>
            <w:r>
              <w:t xml:space="preserve">Further provisions are stated </w:t>
            </w:r>
            <w:proofErr w:type="gramStart"/>
            <w:r>
              <w:t>on</w:t>
            </w:r>
            <w:proofErr w:type="gramEnd"/>
            <w:r>
              <w:t xml:space="preserve"> the back of this document.</w:t>
            </w:r>
          </w:p>
        </w:tc>
      </w:tr>
      <w:tr w:rsidR="00D72A67" w14:paraId="013DFD09" w14:textId="77777777">
        <w:tblPrEx>
          <w:tblCellMar>
            <w:top w:w="0" w:type="dxa"/>
            <w:bottom w:w="0" w:type="dxa"/>
          </w:tblCellMar>
        </w:tblPrEx>
        <w:tc>
          <w:tcPr>
            <w:tcW w:w="1080" w:type="dxa"/>
          </w:tcPr>
          <w:p w14:paraId="039A2DBB" w14:textId="77777777" w:rsidR="00D72A67" w:rsidRDefault="00D72A67">
            <w:pPr>
              <w:pStyle w:val="BodyTextIndent"/>
              <w:ind w:left="0" w:firstLine="0"/>
            </w:pPr>
            <w:r>
              <w:fldChar w:fldCharType="begin">
                <w:ffData>
                  <w:name w:val="Check4"/>
                  <w:enabled/>
                  <w:calcOnExit w:val="0"/>
                  <w:checkBox>
                    <w:sizeAuto/>
                    <w:default w:val="0"/>
                  </w:checkBox>
                </w:ffData>
              </w:fldChar>
            </w:r>
            <w:bookmarkStart w:id="11" w:name="Check4"/>
            <w:r>
              <w:instrText xml:space="preserve"> FORMCHECKBOX </w:instrText>
            </w:r>
            <w:r>
              <w:fldChar w:fldCharType="end"/>
            </w:r>
            <w:bookmarkEnd w:id="11"/>
            <w:r>
              <w:t xml:space="preserve"> Yes</w:t>
            </w:r>
          </w:p>
        </w:tc>
        <w:tc>
          <w:tcPr>
            <w:tcW w:w="1080" w:type="dxa"/>
          </w:tcPr>
          <w:p w14:paraId="4CD90B11" w14:textId="77777777" w:rsidR="00D72A67" w:rsidRDefault="00D72A67">
            <w:pPr>
              <w:pStyle w:val="BodyTextIndent"/>
              <w:ind w:left="0" w:firstLine="0"/>
            </w:pPr>
            <w:r>
              <w:fldChar w:fldCharType="begin">
                <w:ffData>
                  <w:name w:val="Check5"/>
                  <w:enabled/>
                  <w:calcOnExit w:val="0"/>
                  <w:checkBox>
                    <w:sizeAuto/>
                    <w:default w:val="0"/>
                  </w:checkBox>
                </w:ffData>
              </w:fldChar>
            </w:r>
            <w:bookmarkStart w:id="12" w:name="Check5"/>
            <w:r>
              <w:instrText xml:space="preserve"> FORMCHECKBOX </w:instrText>
            </w:r>
            <w:r>
              <w:fldChar w:fldCharType="end"/>
            </w:r>
            <w:bookmarkEnd w:id="12"/>
            <w:r>
              <w:t xml:space="preserve"> No</w:t>
            </w:r>
          </w:p>
        </w:tc>
        <w:tc>
          <w:tcPr>
            <w:tcW w:w="8208" w:type="dxa"/>
          </w:tcPr>
          <w:p w14:paraId="3D8A647E" w14:textId="77777777" w:rsidR="00D72A67" w:rsidRDefault="00D72A67">
            <w:pPr>
              <w:pStyle w:val="BodyTextIndent"/>
              <w:ind w:left="0" w:firstLine="0"/>
            </w:pPr>
            <w:r>
              <w:t>Attachments</w:t>
            </w:r>
            <w:r w:rsidR="00784716">
              <w:t>.</w:t>
            </w:r>
          </w:p>
        </w:tc>
      </w:tr>
    </w:tbl>
    <w:p w14:paraId="4220EBC8" w14:textId="77777777" w:rsidR="00D72A67" w:rsidRDefault="00D72A67">
      <w:pPr>
        <w:pStyle w:val="BodyTextIndent"/>
      </w:pPr>
    </w:p>
    <w:p w14:paraId="04022344" w14:textId="77777777" w:rsidR="00D72A67" w:rsidRDefault="00D72A67">
      <w:pPr>
        <w:pStyle w:val="BodyTextIndent"/>
        <w:tabs>
          <w:tab w:val="clear" w:pos="540"/>
          <w:tab w:val="left" w:pos="1440"/>
          <w:tab w:val="left" w:pos="2880"/>
        </w:tabs>
        <w:ind w:left="0" w:firstLine="0"/>
      </w:pPr>
    </w:p>
    <w:tbl>
      <w:tblPr>
        <w:tblW w:w="0" w:type="auto"/>
        <w:tblInd w:w="108" w:type="dxa"/>
        <w:tblLayout w:type="fixed"/>
        <w:tblCellMar>
          <w:left w:w="0" w:type="dxa"/>
          <w:right w:w="0" w:type="dxa"/>
        </w:tblCellMar>
        <w:tblLook w:val="0000" w:firstRow="0" w:lastRow="0" w:firstColumn="0" w:lastColumn="0" w:noHBand="0" w:noVBand="0"/>
      </w:tblPr>
      <w:tblGrid>
        <w:gridCol w:w="4410"/>
        <w:gridCol w:w="810"/>
        <w:gridCol w:w="540"/>
        <w:gridCol w:w="4410"/>
        <w:gridCol w:w="738"/>
      </w:tblGrid>
      <w:tr w:rsidR="00D72A67" w14:paraId="2CA4E74C" w14:textId="77777777" w:rsidTr="00E737A6">
        <w:tblPrEx>
          <w:tblCellMar>
            <w:top w:w="0" w:type="dxa"/>
            <w:bottom w:w="0" w:type="dxa"/>
          </w:tblCellMar>
        </w:tblPrEx>
        <w:tc>
          <w:tcPr>
            <w:tcW w:w="5220" w:type="dxa"/>
            <w:gridSpan w:val="2"/>
          </w:tcPr>
          <w:p w14:paraId="610F8AD8" w14:textId="77777777" w:rsidR="00D72A67" w:rsidRDefault="00D72A67">
            <w:pPr>
              <w:pStyle w:val="BodyTextIndent"/>
              <w:tabs>
                <w:tab w:val="left" w:pos="1440"/>
                <w:tab w:val="left" w:pos="2880"/>
              </w:tabs>
              <w:ind w:left="0" w:firstLine="0"/>
            </w:pPr>
            <w:r>
              <w:t>Agreed on behalf of the Municipality</w:t>
            </w:r>
          </w:p>
        </w:tc>
        <w:tc>
          <w:tcPr>
            <w:tcW w:w="540" w:type="dxa"/>
          </w:tcPr>
          <w:p w14:paraId="2C4E6194" w14:textId="77777777" w:rsidR="00D72A67" w:rsidRDefault="00D72A67">
            <w:pPr>
              <w:pStyle w:val="BodyTextIndent"/>
              <w:tabs>
                <w:tab w:val="left" w:pos="1440"/>
                <w:tab w:val="left" w:pos="2880"/>
              </w:tabs>
              <w:ind w:left="0" w:firstLine="0"/>
            </w:pPr>
          </w:p>
        </w:tc>
        <w:tc>
          <w:tcPr>
            <w:tcW w:w="5148" w:type="dxa"/>
            <w:gridSpan w:val="2"/>
          </w:tcPr>
          <w:p w14:paraId="56022DD3" w14:textId="77777777" w:rsidR="00D72A67" w:rsidRDefault="00D72A67">
            <w:pPr>
              <w:pStyle w:val="BodyTextIndent"/>
              <w:tabs>
                <w:tab w:val="left" w:pos="1440"/>
                <w:tab w:val="left" w:pos="2880"/>
              </w:tabs>
              <w:ind w:left="0" w:firstLine="0"/>
            </w:pPr>
            <w:r>
              <w:t>Agreed on behalf of the Department</w:t>
            </w:r>
          </w:p>
        </w:tc>
      </w:tr>
      <w:tr w:rsidR="00D72A67" w14:paraId="2AC1D8F2" w14:textId="77777777" w:rsidTr="00E737A6">
        <w:tblPrEx>
          <w:tblCellMar>
            <w:top w:w="0" w:type="dxa"/>
            <w:bottom w:w="0" w:type="dxa"/>
          </w:tblCellMar>
        </w:tblPrEx>
        <w:tc>
          <w:tcPr>
            <w:tcW w:w="5220" w:type="dxa"/>
            <w:gridSpan w:val="2"/>
          </w:tcPr>
          <w:p w14:paraId="4D4A1AD0" w14:textId="77777777" w:rsidR="00D72A67" w:rsidRDefault="00D72A67">
            <w:pPr>
              <w:pStyle w:val="BodyTextIndent"/>
              <w:tabs>
                <w:tab w:val="left" w:pos="1440"/>
                <w:tab w:val="left" w:pos="2880"/>
              </w:tabs>
              <w:ind w:left="0" w:firstLine="0"/>
            </w:pPr>
          </w:p>
        </w:tc>
        <w:tc>
          <w:tcPr>
            <w:tcW w:w="540" w:type="dxa"/>
          </w:tcPr>
          <w:p w14:paraId="2EF36CFD" w14:textId="77777777" w:rsidR="00D72A67" w:rsidRDefault="00D72A67">
            <w:pPr>
              <w:pStyle w:val="BodyTextIndent"/>
              <w:tabs>
                <w:tab w:val="left" w:pos="1440"/>
                <w:tab w:val="left" w:pos="2880"/>
              </w:tabs>
              <w:ind w:left="0" w:firstLine="0"/>
            </w:pPr>
          </w:p>
        </w:tc>
        <w:tc>
          <w:tcPr>
            <w:tcW w:w="5148" w:type="dxa"/>
            <w:gridSpan w:val="2"/>
          </w:tcPr>
          <w:p w14:paraId="4BA8EE11" w14:textId="77777777" w:rsidR="00D72A67" w:rsidRDefault="00D72A67">
            <w:pPr>
              <w:pStyle w:val="BodyTextIndent"/>
              <w:tabs>
                <w:tab w:val="left" w:pos="1440"/>
                <w:tab w:val="left" w:pos="2880"/>
              </w:tabs>
              <w:ind w:left="0" w:firstLine="0"/>
            </w:pPr>
          </w:p>
        </w:tc>
      </w:tr>
      <w:tr w:rsidR="00D72A67" w14:paraId="5ADC0BD5" w14:textId="77777777" w:rsidTr="00E737A6">
        <w:tblPrEx>
          <w:tblCellMar>
            <w:top w:w="0" w:type="dxa"/>
            <w:bottom w:w="0" w:type="dxa"/>
          </w:tblCellMar>
        </w:tblPrEx>
        <w:trPr>
          <w:trHeight w:val="288"/>
        </w:trPr>
        <w:tc>
          <w:tcPr>
            <w:tcW w:w="5220" w:type="dxa"/>
            <w:gridSpan w:val="2"/>
            <w:tcBorders>
              <w:bottom w:val="single" w:sz="4" w:space="0" w:color="auto"/>
            </w:tcBorders>
            <w:vAlign w:val="bottom"/>
          </w:tcPr>
          <w:p w14:paraId="69AC7C6D" w14:textId="77777777" w:rsidR="00D72A67" w:rsidRPr="00E737A6" w:rsidRDefault="00E737A6" w:rsidP="00E737A6">
            <w:pPr>
              <w:pStyle w:val="BodyTextIndent"/>
              <w:tabs>
                <w:tab w:val="left" w:pos="1440"/>
                <w:tab w:val="left" w:pos="2880"/>
              </w:tabs>
              <w:ind w:left="0" w:firstLine="0"/>
              <w:rPr>
                <w:b/>
              </w:rPr>
            </w:pPr>
            <w:r w:rsidRPr="00E737A6">
              <w:rPr>
                <w:b/>
              </w:rPr>
              <w:t>X</w:t>
            </w:r>
          </w:p>
        </w:tc>
        <w:tc>
          <w:tcPr>
            <w:tcW w:w="540" w:type="dxa"/>
            <w:vAlign w:val="bottom"/>
          </w:tcPr>
          <w:p w14:paraId="192E4A80" w14:textId="77777777" w:rsidR="00D72A67" w:rsidRDefault="00D72A67" w:rsidP="00E737A6">
            <w:pPr>
              <w:pStyle w:val="BodyTextIndent"/>
              <w:tabs>
                <w:tab w:val="left" w:pos="1440"/>
                <w:tab w:val="left" w:pos="2880"/>
              </w:tabs>
              <w:ind w:left="0" w:firstLine="0"/>
            </w:pPr>
          </w:p>
        </w:tc>
        <w:tc>
          <w:tcPr>
            <w:tcW w:w="5148" w:type="dxa"/>
            <w:gridSpan w:val="2"/>
            <w:tcBorders>
              <w:bottom w:val="single" w:sz="4" w:space="0" w:color="auto"/>
            </w:tcBorders>
            <w:vAlign w:val="bottom"/>
          </w:tcPr>
          <w:p w14:paraId="1FECCF5E" w14:textId="77777777" w:rsidR="00D72A67" w:rsidRDefault="00E737A6" w:rsidP="00E737A6">
            <w:pPr>
              <w:pStyle w:val="BodyTextIndent"/>
              <w:tabs>
                <w:tab w:val="left" w:pos="1440"/>
                <w:tab w:val="left" w:pos="2880"/>
              </w:tabs>
              <w:ind w:left="0" w:firstLine="0"/>
            </w:pPr>
            <w:r w:rsidRPr="00E737A6">
              <w:rPr>
                <w:b/>
              </w:rPr>
              <w:t>X</w:t>
            </w:r>
          </w:p>
        </w:tc>
      </w:tr>
      <w:tr w:rsidR="00D72A67" w14:paraId="2125134D" w14:textId="77777777" w:rsidTr="00E737A6">
        <w:tblPrEx>
          <w:tblCellMar>
            <w:top w:w="0" w:type="dxa"/>
            <w:bottom w:w="0" w:type="dxa"/>
          </w:tblCellMar>
        </w:tblPrEx>
        <w:tc>
          <w:tcPr>
            <w:tcW w:w="4410" w:type="dxa"/>
            <w:tcBorders>
              <w:top w:val="single" w:sz="4" w:space="0" w:color="auto"/>
            </w:tcBorders>
          </w:tcPr>
          <w:p w14:paraId="46BEDD8B" w14:textId="77777777" w:rsidR="00D72A67" w:rsidRDefault="00E737A6">
            <w:pPr>
              <w:pStyle w:val="BodyTextIndent"/>
              <w:tabs>
                <w:tab w:val="left" w:pos="1440"/>
                <w:tab w:val="left" w:pos="2880"/>
                <w:tab w:val="right" w:pos="5004"/>
              </w:tabs>
              <w:ind w:left="0" w:firstLine="0"/>
              <w:rPr>
                <w:sz w:val="16"/>
              </w:rPr>
            </w:pPr>
            <w:r>
              <w:rPr>
                <w:sz w:val="16"/>
              </w:rPr>
              <w:t xml:space="preserve">   </w:t>
            </w:r>
            <w:r w:rsidR="00D72A67">
              <w:rPr>
                <w:sz w:val="16"/>
              </w:rPr>
              <w:t>(Signature of Authorized Representative for Municipality)</w:t>
            </w:r>
          </w:p>
        </w:tc>
        <w:tc>
          <w:tcPr>
            <w:tcW w:w="810" w:type="dxa"/>
            <w:tcBorders>
              <w:top w:val="single" w:sz="4" w:space="0" w:color="auto"/>
            </w:tcBorders>
          </w:tcPr>
          <w:p w14:paraId="2345FE4E" w14:textId="77777777" w:rsidR="00D72A67" w:rsidRDefault="00D72A67" w:rsidP="00E737A6">
            <w:pPr>
              <w:pStyle w:val="BodyTextIndent"/>
              <w:tabs>
                <w:tab w:val="left" w:pos="1440"/>
                <w:tab w:val="left" w:pos="2880"/>
                <w:tab w:val="right" w:pos="5004"/>
              </w:tabs>
              <w:ind w:left="0" w:firstLine="0"/>
              <w:jc w:val="right"/>
              <w:rPr>
                <w:sz w:val="16"/>
              </w:rPr>
            </w:pPr>
            <w:r>
              <w:rPr>
                <w:sz w:val="16"/>
              </w:rPr>
              <w:t>(Date)</w:t>
            </w:r>
          </w:p>
        </w:tc>
        <w:tc>
          <w:tcPr>
            <w:tcW w:w="540" w:type="dxa"/>
          </w:tcPr>
          <w:p w14:paraId="4F39C3E3" w14:textId="77777777" w:rsidR="00D72A67" w:rsidRDefault="00D72A67">
            <w:pPr>
              <w:pStyle w:val="BodyTextIndent"/>
              <w:tabs>
                <w:tab w:val="left" w:pos="1440"/>
                <w:tab w:val="right" w:pos="5022"/>
              </w:tabs>
              <w:ind w:left="0" w:firstLine="0"/>
              <w:rPr>
                <w:sz w:val="16"/>
              </w:rPr>
            </w:pPr>
          </w:p>
        </w:tc>
        <w:tc>
          <w:tcPr>
            <w:tcW w:w="4410" w:type="dxa"/>
            <w:tcBorders>
              <w:top w:val="single" w:sz="4" w:space="0" w:color="auto"/>
            </w:tcBorders>
          </w:tcPr>
          <w:p w14:paraId="761CB53A" w14:textId="77777777" w:rsidR="00D72A67" w:rsidRDefault="00E737A6" w:rsidP="00E737A6">
            <w:pPr>
              <w:pStyle w:val="BodyTextIndent"/>
              <w:tabs>
                <w:tab w:val="right" w:pos="4932"/>
                <w:tab w:val="right" w:pos="5022"/>
              </w:tabs>
              <w:ind w:left="0" w:firstLine="0"/>
              <w:rPr>
                <w:sz w:val="16"/>
              </w:rPr>
            </w:pPr>
            <w:r>
              <w:rPr>
                <w:sz w:val="16"/>
              </w:rPr>
              <w:t xml:space="preserve">   </w:t>
            </w:r>
            <w:r w:rsidR="00D72A67">
              <w:rPr>
                <w:sz w:val="16"/>
              </w:rPr>
              <w:t>(</w:t>
            </w:r>
            <w:r w:rsidR="00B77339">
              <w:rPr>
                <w:sz w:val="16"/>
              </w:rPr>
              <w:t xml:space="preserve">Signature of </w:t>
            </w:r>
            <w:r w:rsidR="00D72A67">
              <w:rPr>
                <w:sz w:val="16"/>
              </w:rPr>
              <w:t xml:space="preserve">Bureau of </w:t>
            </w:r>
            <w:r>
              <w:rPr>
                <w:sz w:val="16"/>
              </w:rPr>
              <w:t>Traffic</w:t>
            </w:r>
            <w:r w:rsidR="00D72A67">
              <w:rPr>
                <w:sz w:val="16"/>
              </w:rPr>
              <w:t xml:space="preserve"> Operations)</w:t>
            </w:r>
          </w:p>
        </w:tc>
        <w:tc>
          <w:tcPr>
            <w:tcW w:w="738" w:type="dxa"/>
            <w:tcBorders>
              <w:top w:val="single" w:sz="4" w:space="0" w:color="auto"/>
            </w:tcBorders>
          </w:tcPr>
          <w:p w14:paraId="46616323" w14:textId="77777777" w:rsidR="00D72A67" w:rsidRDefault="00D72A67" w:rsidP="00E737A6">
            <w:pPr>
              <w:pStyle w:val="BodyTextIndent"/>
              <w:tabs>
                <w:tab w:val="right" w:pos="4932"/>
                <w:tab w:val="right" w:pos="5022"/>
              </w:tabs>
              <w:ind w:left="0" w:firstLine="0"/>
              <w:jc w:val="right"/>
              <w:rPr>
                <w:sz w:val="16"/>
              </w:rPr>
            </w:pPr>
            <w:r>
              <w:rPr>
                <w:sz w:val="16"/>
              </w:rPr>
              <w:t>(Date)</w:t>
            </w:r>
          </w:p>
        </w:tc>
      </w:tr>
    </w:tbl>
    <w:p w14:paraId="266245CB" w14:textId="77777777" w:rsidR="00D770CB" w:rsidRDefault="00D770CB" w:rsidP="00D72A67">
      <w:pPr>
        <w:rPr>
          <w:rFonts w:ascii="Arial" w:hAnsi="Arial" w:cs="Arial"/>
          <w:sz w:val="20"/>
        </w:rPr>
      </w:pPr>
    </w:p>
    <w:sectPr w:rsidR="00D770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C99"/>
    <w:multiLevelType w:val="hybridMultilevel"/>
    <w:tmpl w:val="331ADF48"/>
    <w:lvl w:ilvl="0" w:tplc="8C6EBF4A">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A85D50"/>
    <w:multiLevelType w:val="hybridMultilevel"/>
    <w:tmpl w:val="EE6C37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5881599">
    <w:abstractNumId w:val="0"/>
  </w:num>
  <w:num w:numId="2" w16cid:durableId="54842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udevxqKJYJh7XhbR/8JlzgQUtmVTE/74GqOyMxI/YWCPRcH/mn5hblWbw6HDZX72dmNG/DuJdPOGDBxAUGYZg==" w:salt="keV+n1tZkinifMKlCHLWL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67"/>
    <w:rsid w:val="0027393F"/>
    <w:rsid w:val="0036524C"/>
    <w:rsid w:val="00510C97"/>
    <w:rsid w:val="0052249B"/>
    <w:rsid w:val="0055415F"/>
    <w:rsid w:val="005C1B39"/>
    <w:rsid w:val="00746CD6"/>
    <w:rsid w:val="00776CB2"/>
    <w:rsid w:val="00784716"/>
    <w:rsid w:val="00816084"/>
    <w:rsid w:val="008C7A30"/>
    <w:rsid w:val="009F0172"/>
    <w:rsid w:val="00B77339"/>
    <w:rsid w:val="00C0556E"/>
    <w:rsid w:val="00D72A67"/>
    <w:rsid w:val="00D770CB"/>
    <w:rsid w:val="00D810BF"/>
    <w:rsid w:val="00DE6041"/>
    <w:rsid w:val="00E737A6"/>
    <w:rsid w:val="00FD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023413"/>
  <w15:chartTrackingRefBased/>
  <w15:docId w15:val="{C0926494-62B9-40B7-A191-707A4593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12" w:space="1" w:color="auto"/>
      </w:pBdr>
      <w:tabs>
        <w:tab w:val="left" w:pos="540"/>
        <w:tab w:val="right" w:pos="10800"/>
      </w:tabs>
    </w:pPr>
    <w:rPr>
      <w:rFonts w:ascii="Arial" w:hAnsi="Arial" w:cs="Arial"/>
      <w:sz w:val="22"/>
    </w:rPr>
  </w:style>
  <w:style w:type="paragraph" w:styleId="BodyTextIndent">
    <w:name w:val="Body Text Indent"/>
    <w:basedOn w:val="Normal"/>
    <w:semiHidden/>
    <w:pPr>
      <w:tabs>
        <w:tab w:val="left" w:pos="540"/>
        <w:tab w:val="right" w:pos="10800"/>
      </w:tabs>
      <w:ind w:left="540" w:hanging="54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9322A5-78BE-44DC-9997-FECB13EFE7CF}"/>
</file>

<file path=customXml/itemProps2.xml><?xml version="1.0" encoding="utf-8"?>
<ds:datastoreItem xmlns:ds="http://schemas.openxmlformats.org/officeDocument/2006/customXml" ds:itemID="{E3AAF13F-88E3-47BF-8024-03FB4E6FA6A1}"/>
</file>

<file path=customXml/itemProps3.xml><?xml version="1.0" encoding="utf-8"?>
<ds:datastoreItem xmlns:ds="http://schemas.openxmlformats.org/officeDocument/2006/customXml" ds:itemID="{02C4A190-56F0-4AEA-A5FE-5E3C23782494}"/>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DT1196 Pedestrian Hybrid Beacon Approval Request</vt:lpstr>
    </vt:vector>
  </TitlesOfParts>
  <Company>Wisconsin Department of Transportation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DT1196 Pedestrian Hybrid Beacon Approval Request</dc:title>
  <dc:subject>DT1196 Pedestrian Hybrid Beacon Approval Request</dc:subject>
  <dc:creator>WisDOT</dc:creator>
  <cp:keywords>DT1196 Pedestrian Hybrid Beacon Approval Request,  Traffic Control, Installation, Operation, Maintenance</cp:keywords>
  <dc:description/>
  <cp:lastModifiedBy>Winters, Elle C - DOT</cp:lastModifiedBy>
  <cp:revision>2</cp:revision>
  <cp:lastPrinted>2012-08-13T17:29:00Z</cp:lastPrinted>
  <dcterms:created xsi:type="dcterms:W3CDTF">2026-07-21T13:43:00Z</dcterms:created>
  <dcterms:modified xsi:type="dcterms:W3CDTF">2026-07-21T13:43:00Z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