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6A7C" w14:textId="77777777" w:rsidR="0010199E" w:rsidRDefault="0010199E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CULVERT AND TUNNEL INSPECTION REPORT</w:t>
      </w:r>
    </w:p>
    <w:p w14:paraId="3D1FE546" w14:textId="77777777" w:rsidR="0010199E" w:rsidRDefault="0010199E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0BAB7A30" w14:textId="77777777" w:rsidR="0010199E" w:rsidRDefault="0010199E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DT2022     7/2003   s.84.17 Wis. Stats.</w:t>
      </w:r>
    </w:p>
    <w:p w14:paraId="4C7B290D" w14:textId="77777777" w:rsidR="0010199E" w:rsidRDefault="0010199E">
      <w:pPr>
        <w:tabs>
          <w:tab w:val="left" w:pos="1350"/>
        </w:tabs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2"/>
        <w:gridCol w:w="1065"/>
        <w:gridCol w:w="3027"/>
        <w:gridCol w:w="1963"/>
        <w:gridCol w:w="1598"/>
        <w:gridCol w:w="1255"/>
      </w:tblGrid>
      <w:tr w:rsidR="00000000" w14:paraId="33D0E6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top w:val="nil"/>
              <w:left w:val="nil"/>
              <w:right w:val="nil"/>
            </w:tcBorders>
          </w:tcPr>
          <w:p w14:paraId="2BE2B89B" w14:textId="77777777" w:rsidR="0010199E" w:rsidRDefault="0010199E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1C08A6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left w:val="nil"/>
              <w:right w:val="nil"/>
            </w:tcBorders>
          </w:tcPr>
          <w:p w14:paraId="703428A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11B0B8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</w:tcBorders>
          </w:tcPr>
          <w:p w14:paraId="12E74A19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4E12684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140" w:type="dxa"/>
            <w:gridSpan w:val="2"/>
          </w:tcPr>
          <w:p w14:paraId="3336C19C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56AE4D6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77DBFFB8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4DEE227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gridSpan w:val="2"/>
            <w:tcBorders>
              <w:right w:val="nil"/>
            </w:tcBorders>
          </w:tcPr>
          <w:p w14:paraId="43ADFDEF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Municipali</w:t>
            </w:r>
            <w:r>
              <w:rPr>
                <w:rFonts w:ascii="Arial" w:hAnsi="Arial"/>
                <w:sz w:val="16"/>
              </w:rPr>
              <w:t>ty</w:t>
            </w:r>
          </w:p>
          <w:p w14:paraId="04F3A29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77BC46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left w:val="nil"/>
              <w:right w:val="nil"/>
            </w:tcBorders>
          </w:tcPr>
          <w:p w14:paraId="43AA4F98" w14:textId="77777777" w:rsidR="0010199E" w:rsidRDefault="0010199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Culvert Statistics</w:t>
            </w:r>
          </w:p>
        </w:tc>
      </w:tr>
      <w:tr w:rsidR="00000000" w14:paraId="4CA681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gridSpan w:val="2"/>
            <w:tcBorders>
              <w:left w:val="nil"/>
            </w:tcBorders>
          </w:tcPr>
          <w:p w14:paraId="0CE0ACEC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Length</w:t>
            </w:r>
          </w:p>
          <w:p w14:paraId="225683EC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" w:name="Text8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tc>
          <w:tcPr>
            <w:tcW w:w="3060" w:type="dxa"/>
          </w:tcPr>
          <w:p w14:paraId="6C0FB253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Shape</w:t>
            </w:r>
          </w:p>
          <w:p w14:paraId="3138FFD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" w:name="Text8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2BB5495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Material</w:t>
            </w:r>
          </w:p>
          <w:p w14:paraId="17A8DFE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" w:name="Text8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44A2597D" w14:textId="77777777" w:rsidR="0010199E" w:rsidRDefault="0010199E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Endwalls</w:t>
            </w:r>
            <w:proofErr w:type="spellEnd"/>
          </w:p>
          <w:p w14:paraId="234FEF9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" w:name="Text7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</w:tr>
      <w:tr w:rsidR="00000000" w14:paraId="62FBF3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8" w:type="dxa"/>
            <w:gridSpan w:val="3"/>
            <w:tcBorders>
              <w:left w:val="nil"/>
            </w:tcBorders>
          </w:tcPr>
          <w:p w14:paraId="2ACC175D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Average Barrel Height</w:t>
            </w:r>
          </w:p>
          <w:p w14:paraId="72A90D3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" w:name="Text8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tc>
          <w:tcPr>
            <w:tcW w:w="4860" w:type="dxa"/>
            <w:gridSpan w:val="3"/>
            <w:tcBorders>
              <w:right w:val="nil"/>
            </w:tcBorders>
          </w:tcPr>
          <w:p w14:paraId="5A6E0825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Average Barrel Width</w:t>
            </w:r>
          </w:p>
          <w:p w14:paraId="4A3B60C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</w:tbl>
    <w:p w14:paraId="76ADEDF9" w14:textId="77777777" w:rsidR="0010199E" w:rsidRDefault="0010199E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1253"/>
        <w:gridCol w:w="6399"/>
      </w:tblGrid>
      <w:tr w:rsidR="00000000" w14:paraId="21E33C70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098F72BB" w14:textId="77777777" w:rsidR="0010199E" w:rsidRDefault="0010199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Culvert Inspect</w:t>
            </w:r>
            <w:r>
              <w:rPr>
                <w:rFonts w:ascii="Arial" w:hAnsi="Arial"/>
                <w:b/>
                <w:bCs/>
                <w:sz w:val="20"/>
              </w:rPr>
              <w:t>ion Items</w:t>
            </w:r>
          </w:p>
        </w:tc>
        <w:tc>
          <w:tcPr>
            <w:tcW w:w="1260" w:type="dxa"/>
          </w:tcPr>
          <w:p w14:paraId="5F311A6B" w14:textId="77777777" w:rsidR="0010199E" w:rsidRDefault="0010199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6480" w:type="dxa"/>
            <w:tcBorders>
              <w:right w:val="nil"/>
            </w:tcBorders>
          </w:tcPr>
          <w:p w14:paraId="79CF5455" w14:textId="77777777" w:rsidR="0010199E" w:rsidRDefault="0010199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47840B3E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25925C6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Flattening</w:t>
            </w:r>
          </w:p>
        </w:tc>
        <w:tc>
          <w:tcPr>
            <w:tcW w:w="1260" w:type="dxa"/>
          </w:tcPr>
          <w:p w14:paraId="7AEF620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6480" w:type="dxa"/>
            <w:tcBorders>
              <w:right w:val="nil"/>
            </w:tcBorders>
          </w:tcPr>
          <w:p w14:paraId="4C8FE65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000000" w14:paraId="135E4776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2FB0247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Roadway (dips, cracks, patches)</w:t>
            </w:r>
          </w:p>
        </w:tc>
        <w:tc>
          <w:tcPr>
            <w:tcW w:w="1260" w:type="dxa"/>
          </w:tcPr>
          <w:p w14:paraId="1374968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6480" w:type="dxa"/>
            <w:tcBorders>
              <w:right w:val="nil"/>
            </w:tcBorders>
          </w:tcPr>
          <w:p w14:paraId="7ABF2E4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</w:tr>
      <w:tr w:rsidR="00000000" w14:paraId="1B043916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22E8373C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Embankment</w:t>
            </w:r>
          </w:p>
        </w:tc>
        <w:tc>
          <w:tcPr>
            <w:tcW w:w="1260" w:type="dxa"/>
          </w:tcPr>
          <w:p w14:paraId="419BC99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6480" w:type="dxa"/>
            <w:tcBorders>
              <w:right w:val="nil"/>
            </w:tcBorders>
          </w:tcPr>
          <w:p w14:paraId="1090B88A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6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000000" w14:paraId="550F3779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0C0EC841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Horizontal Misalignment</w:t>
            </w:r>
          </w:p>
        </w:tc>
        <w:tc>
          <w:tcPr>
            <w:tcW w:w="1260" w:type="dxa"/>
          </w:tcPr>
          <w:p w14:paraId="2E250F2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6480" w:type="dxa"/>
            <w:tcBorders>
              <w:right w:val="nil"/>
            </w:tcBorders>
          </w:tcPr>
          <w:p w14:paraId="5EC20A3A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>
              <w:rPr>
                <w:rFonts w:ascii="Arial" w:hAnsi="Arial"/>
                <w:sz w:val="20"/>
              </w:rPr>
              <w:instrText xml:space="preserve"> F</w:instrText>
            </w:r>
            <w:r>
              <w:rPr>
                <w:rFonts w:ascii="Arial" w:hAnsi="Arial"/>
                <w:sz w:val="20"/>
              </w:rPr>
              <w:instrText xml:space="preserve">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3D0056F3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  <w:bottom w:val="single" w:sz="4" w:space="0" w:color="auto"/>
            </w:tcBorders>
          </w:tcPr>
          <w:p w14:paraId="43D0061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Vertical Misalignment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E86276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9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6480" w:type="dxa"/>
            <w:tcBorders>
              <w:bottom w:val="single" w:sz="4" w:space="0" w:color="auto"/>
              <w:right w:val="nil"/>
            </w:tcBorders>
          </w:tcPr>
          <w:p w14:paraId="1BA250B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0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79A62C73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51147E8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Localized Dents, Bulged Areas</w:t>
            </w:r>
          </w:p>
        </w:tc>
        <w:tc>
          <w:tcPr>
            <w:tcW w:w="1260" w:type="dxa"/>
          </w:tcPr>
          <w:p w14:paraId="1A4690C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1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6480" w:type="dxa"/>
            <w:tcBorders>
              <w:right w:val="nil"/>
            </w:tcBorders>
          </w:tcPr>
          <w:p w14:paraId="202D01A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000000" w14:paraId="0D1EF966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7704397A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Corrugation Misalignments</w:t>
            </w:r>
          </w:p>
        </w:tc>
        <w:tc>
          <w:tcPr>
            <w:tcW w:w="1260" w:type="dxa"/>
          </w:tcPr>
          <w:p w14:paraId="781DE75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3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6480" w:type="dxa"/>
            <w:tcBorders>
              <w:right w:val="nil"/>
            </w:tcBorders>
          </w:tcPr>
          <w:p w14:paraId="2E40F5B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000000" w14:paraId="426776C2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78526CF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Seam or Joint Separation</w:t>
            </w:r>
          </w:p>
        </w:tc>
        <w:tc>
          <w:tcPr>
            <w:tcW w:w="1260" w:type="dxa"/>
          </w:tcPr>
          <w:p w14:paraId="0D2AE7F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6480" w:type="dxa"/>
            <w:tcBorders>
              <w:right w:val="nil"/>
            </w:tcBorders>
          </w:tcPr>
          <w:p w14:paraId="4211DD66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000000" w14:paraId="1B668429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1643CF1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at Bolt Holes</w:t>
            </w:r>
          </w:p>
        </w:tc>
        <w:tc>
          <w:tcPr>
            <w:tcW w:w="1260" w:type="dxa"/>
          </w:tcPr>
          <w:p w14:paraId="426D4ED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  <w:tc>
          <w:tcPr>
            <w:tcW w:w="6480" w:type="dxa"/>
            <w:tcBorders>
              <w:right w:val="nil"/>
            </w:tcBorders>
          </w:tcPr>
          <w:p w14:paraId="7675AC79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000000" w14:paraId="7E5A0033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  <w:bottom w:val="single" w:sz="4" w:space="0" w:color="auto"/>
            </w:tcBorders>
          </w:tcPr>
          <w:p w14:paraId="46E8E971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Corrosion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0507801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9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6480" w:type="dxa"/>
            <w:tcBorders>
              <w:bottom w:val="single" w:sz="4" w:space="0" w:color="auto"/>
              <w:right w:val="nil"/>
            </w:tcBorders>
          </w:tcPr>
          <w:p w14:paraId="5A18A40A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</w:tr>
      <w:tr w:rsidR="00000000" w14:paraId="32FD2FBC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5DC6AC4C" w14:textId="77777777" w:rsidR="0010199E" w:rsidRDefault="0010199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Scour</w:t>
            </w:r>
            <w:proofErr w:type="gramEnd"/>
            <w:r>
              <w:rPr>
                <w:rFonts w:ascii="Arial" w:hAnsi="Arial"/>
                <w:sz w:val="20"/>
              </w:rPr>
              <w:t>/Undermining</w:t>
            </w:r>
          </w:p>
        </w:tc>
        <w:tc>
          <w:tcPr>
            <w:tcW w:w="1260" w:type="dxa"/>
          </w:tcPr>
          <w:p w14:paraId="29CCBE8C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1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6480" w:type="dxa"/>
            <w:tcBorders>
              <w:right w:val="nil"/>
            </w:tcBorders>
          </w:tcPr>
          <w:p w14:paraId="2EB6B9A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2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000000" w14:paraId="45C09EFB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  <w:bottom w:val="single" w:sz="4" w:space="0" w:color="auto"/>
            </w:tcBorders>
          </w:tcPr>
          <w:p w14:paraId="361D00A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Abrasion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1AE2FA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3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6480" w:type="dxa"/>
            <w:tcBorders>
              <w:bottom w:val="single" w:sz="4" w:space="0" w:color="auto"/>
              <w:right w:val="nil"/>
            </w:tcBorders>
          </w:tcPr>
          <w:p w14:paraId="6267DE1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4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  <w:tr w:rsidR="00000000" w14:paraId="108F286D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099FCF9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End T</w:t>
            </w:r>
            <w:r>
              <w:rPr>
                <w:rFonts w:ascii="Arial" w:hAnsi="Arial"/>
                <w:sz w:val="20"/>
              </w:rPr>
              <w:t>reatment Deterioration</w:t>
            </w:r>
          </w:p>
        </w:tc>
        <w:tc>
          <w:tcPr>
            <w:tcW w:w="1260" w:type="dxa"/>
          </w:tcPr>
          <w:p w14:paraId="52EC780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5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  <w:tc>
          <w:tcPr>
            <w:tcW w:w="6480" w:type="dxa"/>
            <w:tcBorders>
              <w:right w:val="nil"/>
            </w:tcBorders>
          </w:tcPr>
          <w:p w14:paraId="54C47A2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6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  <w:tr w:rsidR="00000000" w14:paraId="764C3FA9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5F0E938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Spalls</w:t>
            </w:r>
          </w:p>
        </w:tc>
        <w:tc>
          <w:tcPr>
            <w:tcW w:w="1260" w:type="dxa"/>
          </w:tcPr>
          <w:p w14:paraId="4D3F334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  <w:tc>
          <w:tcPr>
            <w:tcW w:w="6480" w:type="dxa"/>
            <w:tcBorders>
              <w:right w:val="nil"/>
            </w:tcBorders>
          </w:tcPr>
          <w:p w14:paraId="0CA0223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8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</w:tr>
      <w:tr w:rsidR="00000000" w14:paraId="666C3B6D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6633276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Longitudinal Cracks</w:t>
            </w:r>
          </w:p>
        </w:tc>
        <w:tc>
          <w:tcPr>
            <w:tcW w:w="1260" w:type="dxa"/>
          </w:tcPr>
          <w:p w14:paraId="537AD78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9" w:name="Text5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6480" w:type="dxa"/>
            <w:tcBorders>
              <w:right w:val="nil"/>
            </w:tcBorders>
          </w:tcPr>
          <w:p w14:paraId="2AAA683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0" w:name="Text5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</w:tr>
      <w:tr w:rsidR="00000000" w14:paraId="520EBF91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6130A8B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Transverse Cracks</w:t>
            </w:r>
          </w:p>
        </w:tc>
        <w:tc>
          <w:tcPr>
            <w:tcW w:w="1260" w:type="dxa"/>
          </w:tcPr>
          <w:p w14:paraId="22C4CEA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1" w:name="Text6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6480" w:type="dxa"/>
            <w:tcBorders>
              <w:right w:val="nil"/>
            </w:tcBorders>
          </w:tcPr>
          <w:p w14:paraId="73384DD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2" w:name="Text6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</w:tr>
      <w:tr w:rsidR="00000000" w14:paraId="2A819743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1AD7F9C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Exposed Reinforcing Stee</w:t>
            </w:r>
            <w:r>
              <w:rPr>
                <w:rFonts w:ascii="Arial" w:hAnsi="Arial"/>
                <w:sz w:val="20"/>
              </w:rPr>
              <w:t>l</w:t>
            </w:r>
          </w:p>
        </w:tc>
        <w:tc>
          <w:tcPr>
            <w:tcW w:w="1260" w:type="dxa"/>
          </w:tcPr>
          <w:p w14:paraId="6A9590B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3" w:name="Text6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  <w:tc>
          <w:tcPr>
            <w:tcW w:w="6480" w:type="dxa"/>
            <w:tcBorders>
              <w:right w:val="nil"/>
            </w:tcBorders>
          </w:tcPr>
          <w:p w14:paraId="06DEC03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4" w:name="Text6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</w:tr>
      <w:tr w:rsidR="00000000" w14:paraId="64DF7AED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4894BA8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Leaching</w:t>
            </w:r>
          </w:p>
        </w:tc>
        <w:tc>
          <w:tcPr>
            <w:tcW w:w="1260" w:type="dxa"/>
          </w:tcPr>
          <w:p w14:paraId="0CC4E16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5" w:name="Text8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  <w:tc>
          <w:tcPr>
            <w:tcW w:w="6480" w:type="dxa"/>
            <w:tcBorders>
              <w:right w:val="nil"/>
            </w:tcBorders>
          </w:tcPr>
          <w:p w14:paraId="7807F8C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6" w:name="Text8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</w:tr>
      <w:tr w:rsidR="00000000" w14:paraId="02F58D19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6C7BBC86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Cracked or Split Timbers</w:t>
            </w:r>
          </w:p>
        </w:tc>
        <w:tc>
          <w:tcPr>
            <w:tcW w:w="1260" w:type="dxa"/>
          </w:tcPr>
          <w:p w14:paraId="61FC462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7" w:name="Text8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  <w:tc>
          <w:tcPr>
            <w:tcW w:w="6480" w:type="dxa"/>
            <w:tcBorders>
              <w:right w:val="nil"/>
            </w:tcBorders>
          </w:tcPr>
          <w:p w14:paraId="261B5E1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8" w:name="Text9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</w:tr>
      <w:tr w:rsidR="00000000" w14:paraId="29E92549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2132AB69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Decay</w:t>
            </w:r>
          </w:p>
        </w:tc>
        <w:tc>
          <w:tcPr>
            <w:tcW w:w="1260" w:type="dxa"/>
          </w:tcPr>
          <w:p w14:paraId="2FE69EE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49" w:name="Text9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  <w:tc>
          <w:tcPr>
            <w:tcW w:w="6480" w:type="dxa"/>
            <w:tcBorders>
              <w:right w:val="nil"/>
            </w:tcBorders>
          </w:tcPr>
          <w:p w14:paraId="3D6A166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0" w:name="Text9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</w:tr>
      <w:tr w:rsidR="00000000" w14:paraId="210F2371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7048352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Broken or Missing Timbers</w:t>
            </w:r>
          </w:p>
        </w:tc>
        <w:tc>
          <w:tcPr>
            <w:tcW w:w="1260" w:type="dxa"/>
          </w:tcPr>
          <w:p w14:paraId="1D2B74D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51" w:name="Text9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  <w:tc>
          <w:tcPr>
            <w:tcW w:w="6480" w:type="dxa"/>
            <w:tcBorders>
              <w:right w:val="nil"/>
            </w:tcBorders>
          </w:tcPr>
          <w:p w14:paraId="272DBF43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52" w:name="Text94"/>
            <w:r>
              <w:rPr>
                <w:rFonts w:ascii="Arial" w:hAnsi="Arial"/>
                <w:sz w:val="20"/>
              </w:rPr>
              <w:instrText xml:space="preserve"> FO</w:instrText>
            </w:r>
            <w:r>
              <w:rPr>
                <w:rFonts w:ascii="Arial" w:hAnsi="Arial"/>
                <w:sz w:val="20"/>
              </w:rPr>
              <w:instrText xml:space="preserve">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</w:tr>
      <w:tr w:rsidR="00000000" w14:paraId="367FA23E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5CCF5F1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Fastener Deterioration</w:t>
            </w:r>
          </w:p>
        </w:tc>
        <w:tc>
          <w:tcPr>
            <w:tcW w:w="1260" w:type="dxa"/>
          </w:tcPr>
          <w:p w14:paraId="1A7F1826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3" w:name="Text9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  <w:tc>
          <w:tcPr>
            <w:tcW w:w="6480" w:type="dxa"/>
            <w:tcBorders>
              <w:right w:val="nil"/>
            </w:tcBorders>
          </w:tcPr>
          <w:p w14:paraId="18CE1EC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</w:tr>
      <w:tr w:rsidR="00000000" w14:paraId="089B2ACB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597FF83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Masonry Cracks/Spalls</w:t>
            </w:r>
          </w:p>
        </w:tc>
        <w:tc>
          <w:tcPr>
            <w:tcW w:w="1260" w:type="dxa"/>
          </w:tcPr>
          <w:p w14:paraId="1D62521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5" w:name="Text9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  <w:tc>
          <w:tcPr>
            <w:tcW w:w="6480" w:type="dxa"/>
            <w:tcBorders>
              <w:right w:val="nil"/>
            </w:tcBorders>
          </w:tcPr>
          <w:p w14:paraId="5FF301D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6" w:name="Text9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6"/>
          </w:p>
        </w:tc>
      </w:tr>
      <w:tr w:rsidR="00000000" w14:paraId="39695A57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  <w:bottom w:val="single" w:sz="4" w:space="0" w:color="auto"/>
            </w:tcBorders>
          </w:tcPr>
          <w:p w14:paraId="43C5675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71B4EC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7" w:name="Text9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7"/>
          </w:p>
        </w:tc>
        <w:tc>
          <w:tcPr>
            <w:tcW w:w="6480" w:type="dxa"/>
            <w:tcBorders>
              <w:bottom w:val="single" w:sz="4" w:space="0" w:color="auto"/>
              <w:right w:val="nil"/>
            </w:tcBorders>
          </w:tcPr>
          <w:p w14:paraId="3DA9E2AA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58" w:name="Text10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8"/>
          </w:p>
        </w:tc>
      </w:tr>
      <w:tr w:rsidR="00000000" w14:paraId="4CFC41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19BB997E" w14:textId="77777777" w:rsidR="0010199E" w:rsidRDefault="0010199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Tunnel Inspection Items</w:t>
            </w:r>
          </w:p>
        </w:tc>
      </w:tr>
      <w:tr w:rsidR="00000000" w14:paraId="3CD3247E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045A637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Tunnel Structure</w:t>
            </w:r>
          </w:p>
        </w:tc>
        <w:tc>
          <w:tcPr>
            <w:tcW w:w="1260" w:type="dxa"/>
          </w:tcPr>
          <w:p w14:paraId="1AA721C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9" w:name="Text6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9"/>
          </w:p>
        </w:tc>
        <w:tc>
          <w:tcPr>
            <w:tcW w:w="6480" w:type="dxa"/>
            <w:tcBorders>
              <w:right w:val="nil"/>
            </w:tcBorders>
          </w:tcPr>
          <w:p w14:paraId="18C79CB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0" w:name="Text67"/>
            <w:r>
              <w:rPr>
                <w:rFonts w:ascii="Arial" w:hAnsi="Arial"/>
                <w:sz w:val="20"/>
              </w:rPr>
              <w:instrText xml:space="preserve"> F</w:instrText>
            </w:r>
            <w:r>
              <w:rPr>
                <w:rFonts w:ascii="Arial" w:hAnsi="Arial"/>
                <w:sz w:val="20"/>
              </w:rPr>
              <w:instrText xml:space="preserve">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0"/>
          </w:p>
        </w:tc>
      </w:tr>
      <w:tr w:rsidR="00000000" w14:paraId="13351F04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0B2BC8B9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Tunnel Drainage</w:t>
            </w:r>
          </w:p>
        </w:tc>
        <w:tc>
          <w:tcPr>
            <w:tcW w:w="1260" w:type="dxa"/>
          </w:tcPr>
          <w:p w14:paraId="29C0179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1" w:name="Text6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1"/>
          </w:p>
        </w:tc>
        <w:tc>
          <w:tcPr>
            <w:tcW w:w="6480" w:type="dxa"/>
            <w:tcBorders>
              <w:right w:val="nil"/>
            </w:tcBorders>
          </w:tcPr>
          <w:p w14:paraId="49566A3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2" w:name="Text6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2"/>
          </w:p>
        </w:tc>
      </w:tr>
      <w:tr w:rsidR="00000000" w14:paraId="437D431A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77F392EC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Tunnel Ventilation</w:t>
            </w:r>
          </w:p>
        </w:tc>
        <w:tc>
          <w:tcPr>
            <w:tcW w:w="1260" w:type="dxa"/>
          </w:tcPr>
          <w:p w14:paraId="565869F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3" w:name="Text7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3"/>
          </w:p>
        </w:tc>
        <w:tc>
          <w:tcPr>
            <w:tcW w:w="6480" w:type="dxa"/>
            <w:tcBorders>
              <w:right w:val="nil"/>
            </w:tcBorders>
          </w:tcPr>
          <w:p w14:paraId="18E5D08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4" w:name="Text7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4"/>
          </w:p>
        </w:tc>
      </w:tr>
      <w:tr w:rsidR="00000000" w14:paraId="3A94F8AB" w14:textId="77777777">
        <w:tblPrEx>
          <w:tblCellMar>
            <w:top w:w="0" w:type="dxa"/>
            <w:bottom w:w="0" w:type="dxa"/>
          </w:tblCellMar>
        </w:tblPrEx>
        <w:tc>
          <w:tcPr>
            <w:tcW w:w="3168" w:type="dxa"/>
            <w:tcBorders>
              <w:left w:val="nil"/>
            </w:tcBorders>
          </w:tcPr>
          <w:p w14:paraId="37840C8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Tunnel Lighting</w:t>
            </w:r>
          </w:p>
        </w:tc>
        <w:tc>
          <w:tcPr>
            <w:tcW w:w="1260" w:type="dxa"/>
          </w:tcPr>
          <w:p w14:paraId="5FE21101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5" w:name="Text8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5"/>
          </w:p>
        </w:tc>
        <w:tc>
          <w:tcPr>
            <w:tcW w:w="6480" w:type="dxa"/>
            <w:tcBorders>
              <w:right w:val="nil"/>
            </w:tcBorders>
          </w:tcPr>
          <w:p w14:paraId="7EB32B67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6" w:name="Text8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6"/>
          </w:p>
        </w:tc>
      </w:tr>
      <w:tr w:rsidR="00000000" w14:paraId="2DB7F87E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090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14817B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68C966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05C4C515" w14:textId="77777777" w:rsidR="0010199E" w:rsidRDefault="0010199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</w:t>
            </w:r>
            <w:r>
              <w:rPr>
                <w:rFonts w:ascii="Arial" w:hAnsi="Arial"/>
                <w:b/>
                <w:bCs/>
                <w:sz w:val="20"/>
              </w:rPr>
              <w:t>uired</w:t>
            </w:r>
          </w:p>
        </w:tc>
      </w:tr>
      <w:tr w:rsidR="00000000" w14:paraId="53A70C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left w:val="nil"/>
            </w:tcBorders>
          </w:tcPr>
          <w:p w14:paraId="116B85D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7740" w:type="dxa"/>
            <w:gridSpan w:val="2"/>
            <w:tcBorders>
              <w:right w:val="nil"/>
            </w:tcBorders>
          </w:tcPr>
          <w:p w14:paraId="64F9866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7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7"/>
          </w:p>
        </w:tc>
      </w:tr>
      <w:tr w:rsidR="00000000" w14:paraId="22C28D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left w:val="nil"/>
            </w:tcBorders>
          </w:tcPr>
          <w:p w14:paraId="4A8B92A9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7740" w:type="dxa"/>
            <w:gridSpan w:val="2"/>
            <w:tcBorders>
              <w:right w:val="nil"/>
            </w:tcBorders>
          </w:tcPr>
          <w:p w14:paraId="6786359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8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8"/>
          </w:p>
        </w:tc>
      </w:tr>
      <w:tr w:rsidR="00000000" w14:paraId="38CE08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left w:val="nil"/>
            </w:tcBorders>
          </w:tcPr>
          <w:p w14:paraId="1CB41D6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7740" w:type="dxa"/>
            <w:gridSpan w:val="2"/>
            <w:tcBorders>
              <w:right w:val="nil"/>
            </w:tcBorders>
          </w:tcPr>
          <w:p w14:paraId="44D84B5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9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9"/>
          </w:p>
        </w:tc>
      </w:tr>
      <w:tr w:rsidR="00000000" w14:paraId="09A55D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left w:val="nil"/>
            </w:tcBorders>
          </w:tcPr>
          <w:p w14:paraId="532B679C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7740" w:type="dxa"/>
            <w:gridSpan w:val="2"/>
            <w:tcBorders>
              <w:right w:val="nil"/>
            </w:tcBorders>
          </w:tcPr>
          <w:p w14:paraId="4332A9B5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0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0"/>
          </w:p>
        </w:tc>
      </w:tr>
    </w:tbl>
    <w:p w14:paraId="27EE619C" w14:textId="77777777" w:rsidR="0010199E" w:rsidRDefault="0010199E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000000" w14:paraId="605FD234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7F235A83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0A544050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1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1"/>
          </w:p>
        </w:tc>
        <w:tc>
          <w:tcPr>
            <w:tcW w:w="2754" w:type="dxa"/>
          </w:tcPr>
          <w:p w14:paraId="5D34061E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2FDB8A8F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2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2"/>
          </w:p>
        </w:tc>
        <w:tc>
          <w:tcPr>
            <w:tcW w:w="2754" w:type="dxa"/>
          </w:tcPr>
          <w:p w14:paraId="145F6BBD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2BB4F8B2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3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3"/>
          </w:p>
        </w:tc>
        <w:tc>
          <w:tcPr>
            <w:tcW w:w="2646" w:type="dxa"/>
            <w:tcBorders>
              <w:right w:val="nil"/>
            </w:tcBorders>
          </w:tcPr>
          <w:p w14:paraId="58B57FA2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45EE41D1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4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4"/>
          </w:p>
        </w:tc>
      </w:tr>
      <w:tr w:rsidR="00000000" w14:paraId="19B82006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57100894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1D2600FE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5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5"/>
          </w:p>
        </w:tc>
        <w:tc>
          <w:tcPr>
            <w:tcW w:w="2754" w:type="dxa"/>
          </w:tcPr>
          <w:p w14:paraId="5600C0FA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75F81334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6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6"/>
          </w:p>
        </w:tc>
        <w:tc>
          <w:tcPr>
            <w:tcW w:w="2754" w:type="dxa"/>
          </w:tcPr>
          <w:p w14:paraId="4905B0AB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7A5776D8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7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7"/>
          </w:p>
        </w:tc>
        <w:tc>
          <w:tcPr>
            <w:tcW w:w="2646" w:type="dxa"/>
            <w:tcBorders>
              <w:right w:val="nil"/>
            </w:tcBorders>
          </w:tcPr>
          <w:p w14:paraId="08773DCC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618A825D" w14:textId="77777777" w:rsidR="0010199E" w:rsidRDefault="0010199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8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8"/>
          </w:p>
        </w:tc>
      </w:tr>
    </w:tbl>
    <w:p w14:paraId="47B151C8" w14:textId="77777777" w:rsidR="0010199E" w:rsidRDefault="0010199E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000000" w14:paraId="1588BD9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789B4A0F" w14:textId="77777777" w:rsidR="0010199E" w:rsidRDefault="0010199E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750A92" w14:textId="77777777" w:rsidR="0010199E" w:rsidRDefault="0010199E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3D237D3F" w14:textId="77777777" w:rsidR="0010199E" w:rsidRDefault="0010199E">
            <w:pPr>
              <w:rPr>
                <w:rFonts w:ascii="Arial" w:hAnsi="Arial"/>
                <w:sz w:val="20"/>
              </w:rPr>
            </w:pPr>
          </w:p>
        </w:tc>
      </w:tr>
      <w:tr w:rsidR="00000000" w14:paraId="646DEC41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39DF272C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EE957B" w14:textId="77777777" w:rsidR="0010199E" w:rsidRDefault="0010199E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1BE96900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</w:t>
            </w:r>
            <w:r>
              <w:rPr>
                <w:rFonts w:ascii="Arial" w:hAnsi="Arial"/>
                <w:sz w:val="16"/>
              </w:rPr>
              <w:t>er)</w:t>
            </w:r>
          </w:p>
        </w:tc>
      </w:tr>
      <w:tr w:rsidR="00000000" w14:paraId="62393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680D6FD9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88C9CC" w14:textId="77777777" w:rsidR="0010199E" w:rsidRDefault="0010199E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28B27B84" w14:textId="77777777" w:rsidR="0010199E" w:rsidRDefault="001019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4867F540" w14:textId="77777777" w:rsidR="0010199E" w:rsidRDefault="0010199E">
      <w:pPr>
        <w:rPr>
          <w:rFonts w:ascii="Arial" w:hAnsi="Arial"/>
          <w:sz w:val="8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73874EF" w14:textId="77777777" w:rsidR="0010199E" w:rsidRDefault="0010199E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Instructions</w:t>
      </w:r>
    </w:p>
    <w:p w14:paraId="2BEAE91D" w14:textId="77777777" w:rsidR="0010199E" w:rsidRDefault="0010199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Culvert and Tunnel Inspection Report</w:t>
      </w:r>
    </w:p>
    <w:p w14:paraId="6DFDD3C6" w14:textId="77777777" w:rsidR="0010199E" w:rsidRDefault="0010199E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DT2022</w:t>
      </w:r>
    </w:p>
    <w:p w14:paraId="3DB255C1" w14:textId="77777777" w:rsidR="0010199E" w:rsidRDefault="0010199E">
      <w:pPr>
        <w:jc w:val="center"/>
        <w:rPr>
          <w:rFonts w:ascii="Arial" w:hAnsi="Arial"/>
          <w:bCs/>
          <w:sz w:val="22"/>
        </w:rPr>
      </w:pPr>
    </w:p>
    <w:p w14:paraId="7D90ACA5" w14:textId="77777777" w:rsidR="0010199E" w:rsidRDefault="0010199E">
      <w:pPr>
        <w:jc w:val="center"/>
        <w:rPr>
          <w:rFonts w:ascii="Arial" w:hAnsi="Arial"/>
          <w:bCs/>
          <w:sz w:val="22"/>
        </w:rPr>
      </w:pPr>
    </w:p>
    <w:p w14:paraId="323C267C" w14:textId="77777777" w:rsidR="0010199E" w:rsidRDefault="0010199E">
      <w:pPr>
        <w:jc w:val="center"/>
        <w:rPr>
          <w:rFonts w:ascii="Arial" w:hAnsi="Arial"/>
          <w:bCs/>
          <w:sz w:val="22"/>
        </w:rPr>
      </w:pPr>
    </w:p>
    <w:p w14:paraId="489D364B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often be pre-printed on the Inspection Report, if applicable.  However, the inspector should verify the item’s </w:t>
      </w:r>
      <w:proofErr w:type="gramStart"/>
      <w:r>
        <w:rPr>
          <w:rFonts w:ascii="Arial" w:hAnsi="Arial"/>
          <w:sz w:val="22"/>
        </w:rPr>
        <w:t>accuracy, and</w:t>
      </w:r>
      <w:proofErr w:type="gramEnd"/>
      <w:r>
        <w:rPr>
          <w:rFonts w:ascii="Arial" w:hAnsi="Arial"/>
          <w:sz w:val="22"/>
        </w:rPr>
        <w:t xml:space="preserve"> update the information if it is not correct.</w:t>
      </w:r>
    </w:p>
    <w:p w14:paraId="5238AD84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3658BB9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9AE3231" w14:textId="77777777" w:rsidR="0010199E" w:rsidRDefault="0010199E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General </w:t>
      </w:r>
    </w:p>
    <w:p w14:paraId="3AC8508D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1C70764" w14:textId="77777777" w:rsidR="0010199E" w:rsidRDefault="0010199E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3B735CD2" w14:textId="77777777" w:rsidR="0010199E" w:rsidRDefault="0010199E">
      <w:pPr>
        <w:tabs>
          <w:tab w:val="left" w:pos="360"/>
          <w:tab w:val="left" w:pos="900"/>
        </w:tabs>
        <w:ind w:left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Note</w:t>
      </w:r>
      <w:proofErr w:type="gramStart"/>
      <w:r>
        <w:rPr>
          <w:rFonts w:ascii="Arial" w:hAnsi="Arial"/>
          <w:b/>
          <w:sz w:val="22"/>
        </w:rPr>
        <w:t xml:space="preserve">:  </w:t>
      </w:r>
      <w:r>
        <w:rPr>
          <w:rFonts w:ascii="Arial" w:hAnsi="Arial"/>
          <w:bCs/>
          <w:sz w:val="22"/>
        </w:rPr>
        <w:t>If</w:t>
      </w:r>
      <w:proofErr w:type="gramEnd"/>
      <w:r>
        <w:rPr>
          <w:rFonts w:ascii="Arial" w:hAnsi="Arial"/>
          <w:bCs/>
          <w:sz w:val="22"/>
        </w:rPr>
        <w:t xml:space="preserve"> a unique number has not been assigned by WisDOT, use this line to identify the component by specific name, location, or by Structure No. of the adjacent structure.</w:t>
      </w:r>
    </w:p>
    <w:p w14:paraId="53BCC7CB" w14:textId="77777777" w:rsidR="0010199E" w:rsidRDefault="0010199E">
      <w:pPr>
        <w:tabs>
          <w:tab w:val="left" w:pos="720"/>
        </w:tabs>
        <w:rPr>
          <w:rFonts w:ascii="Arial" w:hAnsi="Arial"/>
          <w:bCs/>
          <w:sz w:val="22"/>
        </w:rPr>
      </w:pPr>
    </w:p>
    <w:p w14:paraId="0C4998FB" w14:textId="77777777" w:rsidR="0010199E" w:rsidRDefault="0010199E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7E7E8DAD" w14:textId="77777777" w:rsidR="0010199E" w:rsidRDefault="0010199E">
      <w:pPr>
        <w:tabs>
          <w:tab w:val="left" w:pos="720"/>
        </w:tabs>
        <w:rPr>
          <w:rFonts w:ascii="Arial" w:hAnsi="Arial"/>
          <w:bCs/>
          <w:sz w:val="22"/>
        </w:rPr>
      </w:pPr>
    </w:p>
    <w:p w14:paraId="580E2467" w14:textId="77777777" w:rsidR="0010199E" w:rsidRDefault="0010199E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</w:t>
      </w:r>
      <w:proofErr w:type="gramStart"/>
      <w:r>
        <w:rPr>
          <w:rFonts w:ascii="Arial" w:hAnsi="Arial"/>
          <w:b/>
          <w:sz w:val="22"/>
        </w:rPr>
        <w:t xml:space="preserve">- </w:t>
      </w:r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distance and </w:t>
      </w:r>
      <w:proofErr w:type="gramStart"/>
      <w:r>
        <w:rPr>
          <w:rFonts w:ascii="Arial" w:hAnsi="Arial"/>
          <w:sz w:val="22"/>
        </w:rPr>
        <w:t>a direction</w:t>
      </w:r>
      <w:proofErr w:type="gramEnd"/>
      <w:r>
        <w:rPr>
          <w:rFonts w:ascii="Arial" w:hAnsi="Arial"/>
          <w:sz w:val="22"/>
        </w:rPr>
        <w:t xml:space="preserve"> to the structure from another landmark commonly found on a state roadmap, usually another roadway.</w:t>
      </w:r>
    </w:p>
    <w:p w14:paraId="31975551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5B0CC5C" w14:textId="77777777" w:rsidR="0010199E" w:rsidRDefault="0010199E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3A9CA749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6CA6866" w14:textId="77777777" w:rsidR="0010199E" w:rsidRDefault="0010199E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3E13D278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97E0F07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4133352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Culvert Statistics</w:t>
      </w:r>
    </w:p>
    <w:p w14:paraId="3FA497F9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2866F45D" w14:textId="77777777" w:rsidR="0010199E" w:rsidRDefault="0010199E">
      <w:pPr>
        <w:numPr>
          <w:ilvl w:val="0"/>
          <w:numId w:val="2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Length* - </w:t>
      </w:r>
      <w:r>
        <w:rPr>
          <w:rFonts w:ascii="Arial" w:hAnsi="Arial"/>
          <w:sz w:val="22"/>
        </w:rPr>
        <w:t>The length of the culvert.</w:t>
      </w:r>
    </w:p>
    <w:p w14:paraId="10B9638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32B5642" w14:textId="77777777" w:rsidR="0010199E" w:rsidRDefault="0010199E">
      <w:pPr>
        <w:numPr>
          <w:ilvl w:val="0"/>
          <w:numId w:val="2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Material* - </w:t>
      </w:r>
      <w:r>
        <w:rPr>
          <w:rFonts w:ascii="Arial" w:hAnsi="Arial"/>
          <w:sz w:val="22"/>
        </w:rPr>
        <w:t>The culvert material (corrugated steel, concrete, timber, etc.)</w:t>
      </w:r>
    </w:p>
    <w:p w14:paraId="2098E84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513145B" w14:textId="77777777" w:rsidR="0010199E" w:rsidRDefault="0010199E">
      <w:pPr>
        <w:numPr>
          <w:ilvl w:val="0"/>
          <w:numId w:val="2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Shape* - </w:t>
      </w:r>
      <w:r>
        <w:rPr>
          <w:rFonts w:ascii="Arial" w:hAnsi="Arial"/>
          <w:sz w:val="22"/>
        </w:rPr>
        <w:t>The shape of the culvert (circular, elliptical)</w:t>
      </w:r>
    </w:p>
    <w:p w14:paraId="68009B82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A5AA9C2" w14:textId="77777777" w:rsidR="0010199E" w:rsidRDefault="0010199E">
      <w:pPr>
        <w:numPr>
          <w:ilvl w:val="0"/>
          <w:numId w:val="3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Average Barrel Height* - </w:t>
      </w:r>
      <w:r>
        <w:rPr>
          <w:rFonts w:ascii="Arial" w:hAnsi="Arial"/>
          <w:sz w:val="22"/>
        </w:rPr>
        <w:t xml:space="preserve">The average barrel height </w:t>
      </w:r>
      <w:proofErr w:type="gramStart"/>
      <w:r>
        <w:rPr>
          <w:rFonts w:ascii="Arial" w:hAnsi="Arial"/>
          <w:sz w:val="22"/>
        </w:rPr>
        <w:t>as</w:t>
      </w:r>
      <w:proofErr w:type="gramEnd"/>
      <w:r>
        <w:rPr>
          <w:rFonts w:ascii="Arial" w:hAnsi="Arial"/>
          <w:sz w:val="22"/>
        </w:rPr>
        <w:t xml:space="preserve"> measured at </w:t>
      </w:r>
      <w:proofErr w:type="gramStart"/>
      <w:r>
        <w:rPr>
          <w:rFonts w:ascii="Arial" w:hAnsi="Arial"/>
          <w:sz w:val="22"/>
        </w:rPr>
        <w:t>25 foot</w:t>
      </w:r>
      <w:proofErr w:type="gramEnd"/>
      <w:r>
        <w:rPr>
          <w:rFonts w:ascii="Arial" w:hAnsi="Arial"/>
          <w:sz w:val="22"/>
        </w:rPr>
        <w:t xml:space="preserve"> intervals along the length of the culvert.</w:t>
      </w:r>
    </w:p>
    <w:p w14:paraId="032F6806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CB65B10" w14:textId="77777777" w:rsidR="0010199E" w:rsidRDefault="0010199E">
      <w:pPr>
        <w:numPr>
          <w:ilvl w:val="0"/>
          <w:numId w:val="3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Average Barrel Width* - </w:t>
      </w:r>
      <w:r>
        <w:rPr>
          <w:rFonts w:ascii="Arial" w:hAnsi="Arial"/>
          <w:sz w:val="22"/>
        </w:rPr>
        <w:t xml:space="preserve">The average barrel width </w:t>
      </w:r>
      <w:proofErr w:type="gramStart"/>
      <w:r>
        <w:rPr>
          <w:rFonts w:ascii="Arial" w:hAnsi="Arial"/>
          <w:sz w:val="22"/>
        </w:rPr>
        <w:t>as</w:t>
      </w:r>
      <w:proofErr w:type="gramEnd"/>
      <w:r>
        <w:rPr>
          <w:rFonts w:ascii="Arial" w:hAnsi="Arial"/>
          <w:sz w:val="22"/>
        </w:rPr>
        <w:t xml:space="preserve"> taken at </w:t>
      </w:r>
      <w:proofErr w:type="gramStart"/>
      <w:r>
        <w:rPr>
          <w:rFonts w:ascii="Arial" w:hAnsi="Arial"/>
          <w:sz w:val="22"/>
        </w:rPr>
        <w:t>25 foot</w:t>
      </w:r>
      <w:proofErr w:type="gramEnd"/>
      <w:r>
        <w:rPr>
          <w:rFonts w:ascii="Arial" w:hAnsi="Arial"/>
          <w:sz w:val="22"/>
        </w:rPr>
        <w:t xml:space="preserve"> intervals along the length of the culvert.</w:t>
      </w:r>
    </w:p>
    <w:p w14:paraId="0AD04717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343F267" w14:textId="77777777" w:rsidR="0010199E" w:rsidRDefault="0010199E">
      <w:pPr>
        <w:numPr>
          <w:ilvl w:val="0"/>
          <w:numId w:val="3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proofErr w:type="spellStart"/>
      <w:r>
        <w:rPr>
          <w:rFonts w:ascii="Arial" w:hAnsi="Arial"/>
          <w:b/>
          <w:sz w:val="22"/>
        </w:rPr>
        <w:t>Endwalls</w:t>
      </w:r>
      <w:proofErr w:type="spellEnd"/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Are there </w:t>
      </w:r>
      <w:proofErr w:type="spellStart"/>
      <w:proofErr w:type="gramStart"/>
      <w:r>
        <w:rPr>
          <w:rFonts w:ascii="Arial" w:hAnsi="Arial"/>
          <w:sz w:val="22"/>
        </w:rPr>
        <w:t>endwalls</w:t>
      </w:r>
      <w:proofErr w:type="spellEnd"/>
      <w:proofErr w:type="gramEnd"/>
      <w:r>
        <w:rPr>
          <w:rFonts w:ascii="Arial" w:hAnsi="Arial"/>
          <w:sz w:val="22"/>
        </w:rPr>
        <w:t xml:space="preserve"> attached to the culvert (Y/N)?</w:t>
      </w:r>
    </w:p>
    <w:p w14:paraId="10B74A57" w14:textId="77777777" w:rsidR="0010199E" w:rsidRDefault="0010199E">
      <w:pPr>
        <w:pStyle w:val="Heading1"/>
        <w:rPr>
          <w:rFonts w:ascii="Arial" w:hAnsi="Arial"/>
          <w:b w:val="0"/>
          <w:bCs/>
          <w:sz w:val="22"/>
        </w:rPr>
      </w:pPr>
    </w:p>
    <w:p w14:paraId="62AB94E4" w14:textId="77777777" w:rsidR="0010199E" w:rsidRDefault="0010199E">
      <w:pPr>
        <w:rPr>
          <w:rFonts w:ascii="Arial" w:hAnsi="Arial"/>
        </w:rPr>
      </w:pPr>
    </w:p>
    <w:p w14:paraId="6B7BCBE3" w14:textId="77777777" w:rsidR="0010199E" w:rsidRDefault="0010199E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0749B43C" w14:textId="77777777" w:rsidR="0010199E" w:rsidRDefault="0010199E">
      <w:pPr>
        <w:pStyle w:val="Heading1"/>
        <w:rPr>
          <w:rFonts w:ascii="Arial" w:hAnsi="Arial"/>
          <w:b w:val="0"/>
          <w:bCs/>
          <w:sz w:val="22"/>
        </w:rPr>
      </w:pPr>
    </w:p>
    <w:p w14:paraId="31942383" w14:textId="77777777" w:rsidR="0010199E" w:rsidRDefault="0010199E">
      <w:pPr>
        <w:pStyle w:val="Heading1"/>
        <w:numPr>
          <w:ilvl w:val="0"/>
          <w:numId w:val="35"/>
        </w:numPr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b w:val="0"/>
          <w:bCs/>
          <w:sz w:val="22"/>
          <w:u w:val="none"/>
        </w:rPr>
        <w:t>Assign (Y) or (N) if associated item is an issue, such as present defects or potential problem concerns, and make any pertinent comments regarding them.</w:t>
      </w:r>
    </w:p>
    <w:p w14:paraId="1B231788" w14:textId="77777777" w:rsidR="0010199E" w:rsidRDefault="0010199E">
      <w:pPr>
        <w:rPr>
          <w:rFonts w:ascii="Arial" w:hAnsi="Arial"/>
          <w:sz w:val="22"/>
        </w:rPr>
      </w:pPr>
    </w:p>
    <w:p w14:paraId="2C4A8610" w14:textId="77777777" w:rsidR="0010199E" w:rsidRDefault="0010199E">
      <w:pPr>
        <w:rPr>
          <w:rFonts w:ascii="Arial" w:hAnsi="Arial"/>
          <w:sz w:val="22"/>
        </w:rPr>
      </w:pPr>
    </w:p>
    <w:p w14:paraId="4205DC7E" w14:textId="77777777" w:rsidR="0010199E" w:rsidRDefault="0010199E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Culvert Inspection Items</w:t>
      </w:r>
    </w:p>
    <w:p w14:paraId="75E8AEF4" w14:textId="77777777" w:rsidR="0010199E" w:rsidRDefault="0010199E">
      <w:pPr>
        <w:rPr>
          <w:rFonts w:ascii="Arial" w:hAnsi="Arial"/>
          <w:sz w:val="22"/>
        </w:rPr>
      </w:pPr>
    </w:p>
    <w:p w14:paraId="7A8CB708" w14:textId="77777777" w:rsidR="0010199E" w:rsidRDefault="0010199E">
      <w:pPr>
        <w:numPr>
          <w:ilvl w:val="0"/>
          <w:numId w:val="35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Inspect the culvert for each of the defects listed as they apply to the </w:t>
      </w:r>
      <w:proofErr w:type="gramStart"/>
      <w:r>
        <w:rPr>
          <w:rFonts w:ascii="Arial" w:hAnsi="Arial"/>
          <w:sz w:val="22"/>
        </w:rPr>
        <w:t>particular material</w:t>
      </w:r>
      <w:proofErr w:type="gramEnd"/>
      <w:r>
        <w:rPr>
          <w:rFonts w:ascii="Arial" w:hAnsi="Arial"/>
          <w:sz w:val="22"/>
        </w:rPr>
        <w:t>.</w:t>
      </w:r>
    </w:p>
    <w:p w14:paraId="0356996F" w14:textId="77777777" w:rsidR="0010199E" w:rsidRDefault="0010199E">
      <w:pPr>
        <w:rPr>
          <w:rFonts w:ascii="Arial" w:hAnsi="Arial"/>
          <w:bCs/>
          <w:sz w:val="22"/>
        </w:rPr>
      </w:pPr>
    </w:p>
    <w:p w14:paraId="2C48DD9D" w14:textId="77777777" w:rsidR="0010199E" w:rsidRDefault="0010199E">
      <w:pPr>
        <w:pStyle w:val="Heading3"/>
        <w:ind w:left="0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lastRenderedPageBreak/>
        <w:t>Tunnel Inspection Items</w:t>
      </w:r>
    </w:p>
    <w:p w14:paraId="026AA2E9" w14:textId="77777777" w:rsidR="0010199E" w:rsidRDefault="0010199E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4FF87413" w14:textId="77777777" w:rsidR="0010199E" w:rsidRDefault="0010199E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Tunnel Drainage* - </w:t>
      </w:r>
      <w:r>
        <w:rPr>
          <w:rFonts w:ascii="Arial" w:hAnsi="Arial"/>
          <w:sz w:val="22"/>
        </w:rPr>
        <w:t>Any debris accumulation at wall drains and roadway catch basins.</w:t>
      </w:r>
    </w:p>
    <w:p w14:paraId="0989D5EC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7E08120" w14:textId="77777777" w:rsidR="0010199E" w:rsidRDefault="0010199E">
      <w:pPr>
        <w:numPr>
          <w:ilvl w:val="0"/>
          <w:numId w:val="3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Tunnel Ventilation* - </w:t>
      </w:r>
      <w:r>
        <w:rPr>
          <w:rFonts w:ascii="Arial" w:hAnsi="Arial"/>
          <w:sz w:val="22"/>
        </w:rPr>
        <w:t>Any problems with air flow through the tunnel.</w:t>
      </w:r>
    </w:p>
    <w:p w14:paraId="4AC6598E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6666784" w14:textId="77777777" w:rsidR="0010199E" w:rsidRDefault="0010199E">
      <w:pPr>
        <w:numPr>
          <w:ilvl w:val="0"/>
          <w:numId w:val="32"/>
        </w:num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Tunnel Lighting* - </w:t>
      </w:r>
      <w:r>
        <w:rPr>
          <w:rFonts w:ascii="Arial" w:hAnsi="Arial"/>
          <w:sz w:val="22"/>
        </w:rPr>
        <w:t>Check the conditions of lights in the tunnel and note any damaged or non-functioning lights.</w:t>
      </w:r>
    </w:p>
    <w:p w14:paraId="119DFF02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754CB136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A375B62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Maintenance Recommendations </w:t>
      </w:r>
    </w:p>
    <w:p w14:paraId="58B96E54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5CCA8167" w14:textId="77777777" w:rsidR="0010199E" w:rsidRDefault="0010199E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5FD3340B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4806BDA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DB66C94" w14:textId="77777777" w:rsidR="0010199E" w:rsidRDefault="0010199E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2A70303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2CF5E47A" w14:textId="77777777" w:rsidR="0010199E" w:rsidRDefault="0010199E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704AEEE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5BB811D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554F8C0" w14:textId="77777777" w:rsidR="0010199E" w:rsidRDefault="0010199E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27D78E9B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3869446" w14:textId="77777777" w:rsidR="0010199E" w:rsidRDefault="0010199E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2CF2EB3E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E376AA2" w14:textId="77777777" w:rsidR="0010199E" w:rsidRDefault="0010199E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2F02C32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804D9FA" w14:textId="77777777" w:rsidR="0010199E" w:rsidRDefault="0010199E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0D2B1182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84B58DB" w14:textId="77777777" w:rsidR="0010199E" w:rsidRDefault="0010199E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0D9C9EFB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C8BB95B" w14:textId="77777777" w:rsidR="0010199E" w:rsidRDefault="0010199E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 xml:space="preserve">The code for the agency </w:t>
      </w:r>
      <w:proofErr w:type="gramStart"/>
      <w:r>
        <w:rPr>
          <w:rFonts w:ascii="Arial" w:hAnsi="Arial"/>
          <w:sz w:val="22"/>
        </w:rPr>
        <w:t>currently</w:t>
      </w:r>
      <w:proofErr w:type="gramEnd"/>
      <w:r>
        <w:rPr>
          <w:rFonts w:ascii="Arial" w:hAnsi="Arial"/>
          <w:sz w:val="22"/>
        </w:rPr>
        <w:t xml:space="preserve"> performing the inspection.</w:t>
      </w:r>
    </w:p>
    <w:p w14:paraId="2752BE6A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C5FA0A1" w14:textId="77777777" w:rsidR="0010199E" w:rsidRDefault="0010199E">
      <w:pPr>
        <w:numPr>
          <w:ilvl w:val="0"/>
          <w:numId w:val="34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 xml:space="preserve">The agency code for the program reviewer. </w:t>
      </w:r>
    </w:p>
    <w:p w14:paraId="6BA21C33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520B6F4" w14:textId="77777777" w:rsidR="0010199E" w:rsidRDefault="0010199E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1317942C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A9C142F" w14:textId="77777777" w:rsidR="0010199E" w:rsidRDefault="0010199E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current inspection is being performed.</w:t>
      </w:r>
    </w:p>
    <w:p w14:paraId="20BF0B65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C24DDA2" w14:textId="77777777" w:rsidR="0010199E" w:rsidRDefault="0010199E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0D5775AF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F4A6847" w14:textId="77777777" w:rsidR="0010199E" w:rsidRDefault="0010199E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148F645B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C09B493" w14:textId="77777777" w:rsidR="0010199E" w:rsidRDefault="0010199E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7B614A1C" w14:textId="77777777" w:rsidR="0010199E" w:rsidRDefault="0010199E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E6504CA" w14:textId="77777777" w:rsidR="0010199E" w:rsidRDefault="0010199E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64759385" w14:textId="77777777" w:rsidR="0010199E" w:rsidRDefault="0010199E">
      <w:pPr>
        <w:rPr>
          <w:rFonts w:ascii="Arial" w:hAnsi="Arial"/>
          <w:sz w:val="20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B96E" w14:textId="77777777" w:rsidR="0010199E" w:rsidRDefault="0010199E">
      <w:r>
        <w:separator/>
      </w:r>
    </w:p>
  </w:endnote>
  <w:endnote w:type="continuationSeparator" w:id="0">
    <w:p w14:paraId="47790A77" w14:textId="77777777" w:rsidR="0010199E" w:rsidRDefault="0010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2C3D" w14:textId="77777777" w:rsidR="0010199E" w:rsidRDefault="0010199E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E131" w14:textId="77777777" w:rsidR="0010199E" w:rsidRDefault="0010199E">
      <w:r>
        <w:separator/>
      </w:r>
    </w:p>
  </w:footnote>
  <w:footnote w:type="continuationSeparator" w:id="0">
    <w:p w14:paraId="68B0CCB5" w14:textId="77777777" w:rsidR="0010199E" w:rsidRDefault="00101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327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F7718D"/>
    <w:multiLevelType w:val="hybridMultilevel"/>
    <w:tmpl w:val="F51E185C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12B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463A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752C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B055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CB65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16872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0017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DBC6D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DA83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7F0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81711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AE345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39C75F3"/>
    <w:multiLevelType w:val="hybridMultilevel"/>
    <w:tmpl w:val="60BEE6E6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4881756">
    <w:abstractNumId w:val="22"/>
  </w:num>
  <w:num w:numId="2" w16cid:durableId="760105266">
    <w:abstractNumId w:val="11"/>
  </w:num>
  <w:num w:numId="3" w16cid:durableId="1245578267">
    <w:abstractNumId w:val="23"/>
  </w:num>
  <w:num w:numId="4" w16cid:durableId="979114456">
    <w:abstractNumId w:val="30"/>
  </w:num>
  <w:num w:numId="5" w16cid:durableId="867984250">
    <w:abstractNumId w:val="33"/>
  </w:num>
  <w:num w:numId="6" w16cid:durableId="160126068">
    <w:abstractNumId w:val="3"/>
  </w:num>
  <w:num w:numId="7" w16cid:durableId="620308652">
    <w:abstractNumId w:val="34"/>
  </w:num>
  <w:num w:numId="8" w16cid:durableId="439568876">
    <w:abstractNumId w:val="31"/>
  </w:num>
  <w:num w:numId="9" w16cid:durableId="891387093">
    <w:abstractNumId w:val="19"/>
  </w:num>
  <w:num w:numId="10" w16cid:durableId="1423066245">
    <w:abstractNumId w:val="20"/>
  </w:num>
  <w:num w:numId="11" w16cid:durableId="1955401963">
    <w:abstractNumId w:val="28"/>
  </w:num>
  <w:num w:numId="12" w16cid:durableId="1165318567">
    <w:abstractNumId w:val="8"/>
  </w:num>
  <w:num w:numId="13" w16cid:durableId="321661577">
    <w:abstractNumId w:val="2"/>
  </w:num>
  <w:num w:numId="14" w16cid:durableId="7756000">
    <w:abstractNumId w:val="14"/>
  </w:num>
  <w:num w:numId="15" w16cid:durableId="1606619070">
    <w:abstractNumId w:val="4"/>
  </w:num>
  <w:num w:numId="16" w16cid:durableId="589050586">
    <w:abstractNumId w:val="25"/>
  </w:num>
  <w:num w:numId="17" w16cid:durableId="167840176">
    <w:abstractNumId w:val="21"/>
  </w:num>
  <w:num w:numId="18" w16cid:durableId="1750998868">
    <w:abstractNumId w:val="12"/>
  </w:num>
  <w:num w:numId="19" w16cid:durableId="71244657">
    <w:abstractNumId w:val="26"/>
  </w:num>
  <w:num w:numId="20" w16cid:durableId="58603809">
    <w:abstractNumId w:val="16"/>
  </w:num>
  <w:num w:numId="21" w16cid:durableId="1788964528">
    <w:abstractNumId w:val="15"/>
  </w:num>
  <w:num w:numId="22" w16cid:durableId="365451895">
    <w:abstractNumId w:val="24"/>
  </w:num>
  <w:num w:numId="23" w16cid:durableId="1147740790">
    <w:abstractNumId w:val="1"/>
  </w:num>
  <w:num w:numId="24" w16cid:durableId="1355499843">
    <w:abstractNumId w:val="7"/>
  </w:num>
  <w:num w:numId="25" w16cid:durableId="1665625166">
    <w:abstractNumId w:val="27"/>
  </w:num>
  <w:num w:numId="26" w16cid:durableId="1164977272">
    <w:abstractNumId w:val="32"/>
  </w:num>
  <w:num w:numId="27" w16cid:durableId="1297683748">
    <w:abstractNumId w:val="10"/>
  </w:num>
  <w:num w:numId="28" w16cid:durableId="923758008">
    <w:abstractNumId w:val="13"/>
  </w:num>
  <w:num w:numId="29" w16cid:durableId="1936202716">
    <w:abstractNumId w:val="6"/>
  </w:num>
  <w:num w:numId="30" w16cid:durableId="1901668171">
    <w:abstractNumId w:val="0"/>
  </w:num>
  <w:num w:numId="31" w16cid:durableId="540946246">
    <w:abstractNumId w:val="18"/>
  </w:num>
  <w:num w:numId="32" w16cid:durableId="1444691417">
    <w:abstractNumId w:val="9"/>
  </w:num>
  <w:num w:numId="33" w16cid:durableId="2058166475">
    <w:abstractNumId w:val="29"/>
  </w:num>
  <w:num w:numId="34" w16cid:durableId="1076240479">
    <w:abstractNumId w:val="17"/>
  </w:num>
  <w:num w:numId="35" w16cid:durableId="518198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zvoQ88KHDvVu8c0PXIY2Po006TKyAobCCHchbvHRzielLEemriiqwVQKsRoH1yInrMPQfdbDXHONa8iPVNuLQ==" w:salt="Jg3wAMvigKQnrUPHKyZ0j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86"/>
    <w:rsid w:val="000C3286"/>
    <w:rsid w:val="001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97B17"/>
  <w15:chartTrackingRefBased/>
  <w15:docId w15:val="{61F777E4-B964-4282-86FF-02C432A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B450AD-7C12-4298-961B-36E390ED0AD3}"/>
</file>

<file path=customXml/itemProps2.xml><?xml version="1.0" encoding="utf-8"?>
<ds:datastoreItem xmlns:ds="http://schemas.openxmlformats.org/officeDocument/2006/customXml" ds:itemID="{A6773D80-D3DE-4B01-B2C3-ACFA69F3DC0C}"/>
</file>

<file path=customXml/itemProps3.xml><?xml version="1.0" encoding="utf-8"?>
<ds:datastoreItem xmlns:ds="http://schemas.openxmlformats.org/officeDocument/2006/customXml" ds:itemID="{7FD59A9E-BB15-4EBF-B235-720DFD28D7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 RETENTION</vt:lpstr>
    </vt:vector>
  </TitlesOfParts>
  <Company>Wisconsin Department of Transportation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DT2022 EARTH RETENTION</dc:title>
  <dc:subject/>
  <dc:creator>WisDOT</dc:creator>
  <cp:keywords/>
  <dc:description/>
  <cp:lastModifiedBy>Winters, Elle C - DOT</cp:lastModifiedBy>
  <cp:revision>2</cp:revision>
  <cp:lastPrinted>2003-07-15T22:01:00Z</cp:lastPrinted>
  <dcterms:created xsi:type="dcterms:W3CDTF">2026-08-26T21:15:00Z</dcterms:created>
  <dcterms:modified xsi:type="dcterms:W3CDTF">2026-08-26T21:15:00Z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