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1608" w14:textId="77777777" w:rsidR="00CA02D5" w:rsidRDefault="00CA02D5">
      <w:pPr>
        <w:pStyle w:val="Title"/>
      </w:pPr>
      <w:r>
        <w:t xml:space="preserve">Application/Permit for </w:t>
      </w:r>
      <w:r w:rsidR="007667BF">
        <w:t>Shared lane</w:t>
      </w:r>
      <w:r>
        <w:t xml:space="preserve"> Marking </w:t>
      </w:r>
    </w:p>
    <w:p w14:paraId="14EAFA6A" w14:textId="77777777" w:rsidR="00CA02D5" w:rsidRDefault="00CA02D5">
      <w:pPr>
        <w:jc w:val="center"/>
        <w:rPr>
          <w:rFonts w:ascii="Arial" w:hAnsi="Arial"/>
          <w:sz w:val="16"/>
        </w:rPr>
      </w:pPr>
      <w:r>
        <w:rPr>
          <w:rFonts w:ascii="Arial" w:hAnsi="Arial"/>
          <w:sz w:val="16"/>
        </w:rPr>
        <w:t>Wisconsin Department of Transportation</w:t>
      </w:r>
    </w:p>
    <w:p w14:paraId="15956F41" w14:textId="77777777" w:rsidR="00CA02D5" w:rsidRDefault="00CA02D5">
      <w:pPr>
        <w:jc w:val="center"/>
        <w:rPr>
          <w:rFonts w:ascii="Arial" w:hAnsi="Arial" w:cs="Arial"/>
          <w:sz w:val="16"/>
        </w:rPr>
      </w:pPr>
      <w:r>
        <w:rPr>
          <w:rFonts w:ascii="Arial" w:hAnsi="Arial" w:cs="Arial"/>
          <w:sz w:val="16"/>
        </w:rPr>
        <w:t>DT2137</w:t>
      </w:r>
      <w:r w:rsidR="00643C76">
        <w:rPr>
          <w:rFonts w:ascii="Arial" w:hAnsi="Arial" w:cs="Arial"/>
          <w:sz w:val="16"/>
        </w:rPr>
        <w:t xml:space="preserve">     </w:t>
      </w:r>
      <w:r w:rsidR="00BE04FF">
        <w:rPr>
          <w:rFonts w:ascii="Arial" w:hAnsi="Arial" w:cs="Arial"/>
          <w:sz w:val="16"/>
        </w:rPr>
        <w:t>5</w:t>
      </w:r>
      <w:r>
        <w:rPr>
          <w:rFonts w:ascii="Arial" w:hAnsi="Arial" w:cs="Arial"/>
          <w:sz w:val="16"/>
        </w:rPr>
        <w:t>/20</w:t>
      </w:r>
      <w:r w:rsidR="00643C76">
        <w:rPr>
          <w:rFonts w:ascii="Arial" w:hAnsi="Arial" w:cs="Arial"/>
          <w:sz w:val="16"/>
        </w:rPr>
        <w:t>11</w:t>
      </w:r>
      <w:r>
        <w:rPr>
          <w:rFonts w:ascii="Arial" w:hAnsi="Arial" w:cs="Arial"/>
          <w:sz w:val="16"/>
        </w:rPr>
        <w:t xml:space="preserve">     s.</w:t>
      </w:r>
      <w:r w:rsidR="007667BF">
        <w:rPr>
          <w:rFonts w:ascii="Arial" w:hAnsi="Arial" w:cs="Arial"/>
          <w:sz w:val="16"/>
        </w:rPr>
        <w:t>86.07(2)</w:t>
      </w:r>
      <w:r>
        <w:rPr>
          <w:rFonts w:ascii="Arial" w:hAnsi="Arial" w:cs="Arial"/>
          <w:sz w:val="16"/>
        </w:rPr>
        <w:t xml:space="preserve"> Wis. Stats.</w:t>
      </w:r>
    </w:p>
    <w:p w14:paraId="20D9D3AD" w14:textId="77777777" w:rsidR="00CA02D5" w:rsidRDefault="00CA02D5">
      <w:pPr>
        <w:jc w:val="center"/>
        <w:rPr>
          <w:rFonts w:ascii="Arial" w:hAnsi="Arial"/>
          <w:sz w:val="20"/>
        </w:rPr>
      </w:pPr>
    </w:p>
    <w:p w14:paraId="5F9A5D20" w14:textId="77777777" w:rsidR="00CA02D5" w:rsidRDefault="00CA02D5" w:rsidP="00643C76">
      <w:pPr>
        <w:pStyle w:val="BodyText2"/>
        <w:spacing w:after="40" w:line="240" w:lineRule="auto"/>
        <w:rPr>
          <w:rFonts w:ascii="Arial" w:hAnsi="Arial"/>
        </w:rPr>
      </w:pPr>
      <w:r>
        <w:rPr>
          <w:rFonts w:ascii="Arial" w:hAnsi="Arial"/>
        </w:rPr>
        <w:t xml:space="preserve">When approved, this permit documents the terms and conditions for use by the Municipality for installation and/or maintenance of </w:t>
      </w:r>
      <w:r w:rsidR="007667BF">
        <w:rPr>
          <w:rFonts w:ascii="Arial" w:hAnsi="Arial"/>
        </w:rPr>
        <w:t>shared lane</w:t>
      </w:r>
      <w:r>
        <w:rPr>
          <w:rFonts w:ascii="Arial" w:hAnsi="Arial"/>
        </w:rPr>
        <w:t xml:space="preserve"> markings on highways under the jurisdiction of the Wisconsin Department of Transportation.  </w:t>
      </w:r>
      <w:r w:rsidR="00643C76">
        <w:rPr>
          <w:rFonts w:ascii="Arial" w:hAnsi="Arial"/>
        </w:rPr>
        <w:br/>
      </w:r>
      <w:r>
        <w:rPr>
          <w:rFonts w:ascii="Arial" w:hAnsi="Arial"/>
        </w:rPr>
        <w:t xml:space="preserve">The applicant must obtain this approved permit prior to marking a </w:t>
      </w:r>
      <w:r w:rsidR="007667BF">
        <w:rPr>
          <w:rFonts w:ascii="Arial" w:hAnsi="Arial"/>
        </w:rPr>
        <w:t>shared lane</w:t>
      </w:r>
      <w:r>
        <w:rPr>
          <w:rFonts w:ascii="Arial" w:hAnsi="Arial"/>
        </w:rPr>
        <w:t xml:space="preserve"> symbol.</w:t>
      </w:r>
    </w:p>
    <w:p w14:paraId="3FF38731" w14:textId="77777777" w:rsidR="00CA02D5" w:rsidRDefault="00CA02D5" w:rsidP="00643C76">
      <w:pPr>
        <w:pStyle w:val="BodyText"/>
        <w:spacing w:after="40"/>
        <w:rPr>
          <w:rFonts w:ascii="Arial" w:hAnsi="Arial"/>
          <w:color w:val="000000"/>
        </w:rPr>
      </w:pPr>
      <w:r>
        <w:rPr>
          <w:rFonts w:ascii="Arial" w:hAnsi="Arial"/>
          <w:color w:val="000000"/>
        </w:rPr>
        <w:t xml:space="preserve">Submit the completed application to the WisDOT Regional Office that has maintenance jurisdiction of the state trunk highway in the county where the </w:t>
      </w:r>
      <w:r w:rsidR="006B08BA">
        <w:rPr>
          <w:rFonts w:ascii="Arial" w:hAnsi="Arial"/>
          <w:color w:val="000000"/>
        </w:rPr>
        <w:t xml:space="preserve">marking </w:t>
      </w:r>
      <w:r>
        <w:rPr>
          <w:rFonts w:ascii="Arial" w:hAnsi="Arial"/>
          <w:color w:val="000000"/>
        </w:rPr>
        <w:t>will be located.</w:t>
      </w:r>
      <w:r w:rsidR="00735D3B">
        <w:rPr>
          <w:rFonts w:ascii="Arial" w:hAnsi="Arial"/>
          <w:color w:val="000000"/>
        </w:rPr>
        <w:t xml:space="preserve"> </w:t>
      </w:r>
      <w:r>
        <w:rPr>
          <w:rFonts w:ascii="Arial" w:hAnsi="Arial"/>
          <w:color w:val="000000"/>
        </w:rPr>
        <w:t xml:space="preserve">A single application will be made per </w:t>
      </w:r>
      <w:r w:rsidR="00E6453E">
        <w:rPr>
          <w:rFonts w:ascii="Arial" w:hAnsi="Arial"/>
          <w:color w:val="000000"/>
        </w:rPr>
        <w:t>continuous segment of</w:t>
      </w:r>
      <w:r>
        <w:rPr>
          <w:rFonts w:ascii="Arial" w:hAnsi="Arial"/>
          <w:color w:val="000000"/>
        </w:rPr>
        <w:t xml:space="preserve"> </w:t>
      </w:r>
      <w:r w:rsidR="007667BF">
        <w:rPr>
          <w:rFonts w:ascii="Arial" w:hAnsi="Arial"/>
          <w:color w:val="000000"/>
        </w:rPr>
        <w:t>shared lane</w:t>
      </w:r>
      <w:r>
        <w:rPr>
          <w:rFonts w:ascii="Arial" w:hAnsi="Arial"/>
          <w:color w:val="000000"/>
        </w:rPr>
        <w:t xml:space="preserve"> markings.</w:t>
      </w:r>
      <w:r w:rsidR="00E6453E">
        <w:rPr>
          <w:rFonts w:ascii="Arial" w:hAnsi="Arial"/>
          <w:color w:val="000000"/>
        </w:rPr>
        <w:t xml:space="preserve"> </w:t>
      </w:r>
      <w:r>
        <w:rPr>
          <w:rFonts w:ascii="Arial" w:hAnsi="Arial"/>
          <w:color w:val="000000"/>
        </w:rPr>
        <w:t>A map with corresponding details is required for all applications.</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15" w:type="dxa"/>
          <w:right w:w="115" w:type="dxa"/>
        </w:tblCellMar>
        <w:tblLook w:val="0000" w:firstRow="0" w:lastRow="0" w:firstColumn="0" w:lastColumn="0" w:noHBand="0" w:noVBand="0"/>
      </w:tblPr>
      <w:tblGrid>
        <w:gridCol w:w="7"/>
        <w:gridCol w:w="3438"/>
        <w:gridCol w:w="1703"/>
        <w:gridCol w:w="1177"/>
        <w:gridCol w:w="520"/>
        <w:gridCol w:w="331"/>
        <w:gridCol w:w="499"/>
        <w:gridCol w:w="3233"/>
        <w:gridCol w:w="7"/>
      </w:tblGrid>
      <w:tr w:rsidR="00CA02D5" w14:paraId="64D34630" w14:textId="77777777" w:rsidTr="00E6453E">
        <w:tblPrEx>
          <w:tblCellMar>
            <w:bottom w:w="0" w:type="dxa"/>
          </w:tblCellMar>
        </w:tblPrEx>
        <w:trPr>
          <w:gridAfter w:val="1"/>
          <w:wAfter w:w="7" w:type="dxa"/>
          <w:cantSplit/>
        </w:trPr>
        <w:tc>
          <w:tcPr>
            <w:tcW w:w="6845" w:type="dxa"/>
            <w:gridSpan w:val="5"/>
            <w:tcBorders>
              <w:top w:val="single" w:sz="4" w:space="0" w:color="auto"/>
              <w:left w:val="nil"/>
              <w:bottom w:val="nil"/>
              <w:right w:val="single" w:sz="4" w:space="0" w:color="auto"/>
            </w:tcBorders>
          </w:tcPr>
          <w:p w14:paraId="7C963239" w14:textId="77777777" w:rsidR="00CA02D5" w:rsidRDefault="00CA02D5">
            <w:pPr>
              <w:pStyle w:val="Document1"/>
              <w:keepNext w:val="0"/>
              <w:keepLines w:val="0"/>
              <w:tabs>
                <w:tab w:val="clear" w:pos="-720"/>
              </w:tabs>
              <w:suppressAutoHyphens w:val="0"/>
              <w:rPr>
                <w:rFonts w:ascii="Arial" w:hAnsi="Arial"/>
                <w:sz w:val="16"/>
              </w:rPr>
            </w:pPr>
            <w:r>
              <w:rPr>
                <w:rFonts w:ascii="Arial" w:hAnsi="Arial"/>
                <w:sz w:val="16"/>
              </w:rPr>
              <w:t>Applicant – Municipality</w:t>
            </w:r>
          </w:p>
          <w:p w14:paraId="2911A33A" w14:textId="77777777" w:rsidR="00CA02D5" w:rsidRDefault="00CA02D5">
            <w:pPr>
              <w:pStyle w:val="Document1"/>
              <w:keepNext w:val="0"/>
              <w:keepLines w:val="0"/>
              <w:tabs>
                <w:tab w:val="clear" w:pos="-720"/>
              </w:tabs>
              <w:suppressAutoHyphens w:val="0"/>
              <w:rPr>
                <w:rFonts w:ascii="Arial" w:hAnsi="Arial"/>
              </w:rPr>
            </w:pPr>
            <w:r>
              <w:rPr>
                <w:rFonts w:ascii="Arial" w:hAnsi="Arial"/>
              </w:rPr>
              <w:fldChar w:fldCharType="begin">
                <w:ffData>
                  <w:name w:val="Text21"/>
                  <w:enabled/>
                  <w:calcOnExit w:val="0"/>
                  <w:textInput/>
                </w:ffData>
              </w:fldChar>
            </w:r>
            <w:bookmarkStart w:id="0" w:name="Text2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4063" w:type="dxa"/>
            <w:gridSpan w:val="3"/>
            <w:tcBorders>
              <w:top w:val="single" w:sz="4" w:space="0" w:color="auto"/>
              <w:left w:val="single" w:sz="4" w:space="0" w:color="auto"/>
              <w:bottom w:val="nil"/>
              <w:right w:val="nil"/>
            </w:tcBorders>
          </w:tcPr>
          <w:p w14:paraId="24AFBEEA" w14:textId="77777777" w:rsidR="00CA02D5" w:rsidRDefault="00CA02D5">
            <w:pPr>
              <w:pStyle w:val="Document1"/>
              <w:keepNext w:val="0"/>
              <w:keepLines w:val="0"/>
              <w:tabs>
                <w:tab w:val="clear" w:pos="-720"/>
              </w:tabs>
              <w:suppressAutoHyphens w:val="0"/>
              <w:rPr>
                <w:rFonts w:ascii="Arial" w:hAnsi="Arial"/>
                <w:sz w:val="16"/>
              </w:rPr>
            </w:pPr>
            <w:r>
              <w:rPr>
                <w:rFonts w:ascii="Arial" w:hAnsi="Arial"/>
                <w:sz w:val="16"/>
              </w:rPr>
              <w:t>County</w:t>
            </w:r>
          </w:p>
          <w:p w14:paraId="053BDE7E" w14:textId="77777777" w:rsidR="00CA02D5" w:rsidRDefault="00CA02D5">
            <w:pPr>
              <w:pStyle w:val="Document1"/>
              <w:keepNext w:val="0"/>
              <w:keepLines w:val="0"/>
              <w:tabs>
                <w:tab w:val="clear" w:pos="-720"/>
              </w:tabs>
              <w:suppressAutoHyphens w:val="0"/>
              <w:rPr>
                <w:rFonts w:ascii="Arial" w:hAnsi="Arial"/>
              </w:rPr>
            </w:pPr>
            <w:r>
              <w:rPr>
                <w:rFonts w:ascii="Arial" w:hAnsi="Arial"/>
                <w:b/>
                <w:bCs/>
              </w:rPr>
              <w:fldChar w:fldCharType="begin">
                <w:ffData>
                  <w:name w:val="Text1"/>
                  <w:enabled/>
                  <w:calcOnExit w:val="0"/>
                  <w:textInput/>
                </w:ffData>
              </w:fldChar>
            </w:r>
            <w:bookmarkStart w:id="1" w:name="Text1"/>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bookmarkEnd w:id="1"/>
          </w:p>
        </w:tc>
      </w:tr>
      <w:tr w:rsidR="00CA02D5" w14:paraId="243EF799" w14:textId="77777777" w:rsidTr="00E6453E">
        <w:tblPrEx>
          <w:tblCellMar>
            <w:bottom w:w="0" w:type="dxa"/>
          </w:tblCellMar>
        </w:tblPrEx>
        <w:trPr>
          <w:gridAfter w:val="1"/>
          <w:wAfter w:w="7" w:type="dxa"/>
          <w:cantSplit/>
        </w:trPr>
        <w:tc>
          <w:tcPr>
            <w:tcW w:w="6845" w:type="dxa"/>
            <w:gridSpan w:val="5"/>
            <w:vMerge w:val="restart"/>
            <w:tcBorders>
              <w:top w:val="single" w:sz="4" w:space="0" w:color="auto"/>
              <w:left w:val="nil"/>
              <w:right w:val="single" w:sz="4" w:space="0" w:color="auto"/>
            </w:tcBorders>
          </w:tcPr>
          <w:p w14:paraId="1838850B" w14:textId="77777777" w:rsidR="00CA02D5" w:rsidRDefault="00CA02D5">
            <w:pPr>
              <w:rPr>
                <w:rFonts w:ascii="Arial" w:hAnsi="Arial"/>
                <w:sz w:val="16"/>
              </w:rPr>
            </w:pPr>
            <w:r>
              <w:rPr>
                <w:rFonts w:ascii="Arial" w:hAnsi="Arial"/>
                <w:sz w:val="16"/>
              </w:rPr>
              <w:t>Mailing Address</w:t>
            </w:r>
          </w:p>
          <w:p w14:paraId="4B54B629" w14:textId="77777777" w:rsidR="00CA02D5" w:rsidRDefault="00CA02D5">
            <w:pPr>
              <w:rPr>
                <w:rFonts w:ascii="Arial" w:hAnsi="Arial"/>
                <w:sz w:val="16"/>
              </w:rPr>
            </w:pPr>
            <w:r>
              <w:rPr>
                <w:rFonts w:ascii="Arial" w:hAnsi="Arial"/>
                <w:sz w:val="20"/>
              </w:rPr>
              <w:fldChar w:fldCharType="begin">
                <w:ffData>
                  <w:name w:val="Text16"/>
                  <w:enabled/>
                  <w:calcOnExit w:val="0"/>
                  <w:textInput/>
                </w:ffData>
              </w:fldChar>
            </w:r>
            <w:bookmarkStart w:id="2" w:name="Text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c>
          <w:tcPr>
            <w:tcW w:w="4063" w:type="dxa"/>
            <w:gridSpan w:val="3"/>
            <w:tcBorders>
              <w:top w:val="single" w:sz="4" w:space="0" w:color="auto"/>
              <w:left w:val="single" w:sz="4" w:space="0" w:color="auto"/>
              <w:bottom w:val="nil"/>
              <w:right w:val="nil"/>
            </w:tcBorders>
          </w:tcPr>
          <w:p w14:paraId="0BDD2175" w14:textId="77777777" w:rsidR="00CA02D5" w:rsidRDefault="00CA02D5">
            <w:pPr>
              <w:rPr>
                <w:rFonts w:ascii="Arial" w:hAnsi="Arial"/>
                <w:sz w:val="16"/>
              </w:rPr>
            </w:pPr>
            <w:r>
              <w:rPr>
                <w:rFonts w:ascii="Arial" w:hAnsi="Arial"/>
                <w:sz w:val="16"/>
              </w:rPr>
              <w:t>Area Code – Telephone Number</w:t>
            </w:r>
          </w:p>
          <w:p w14:paraId="3D5941D2" w14:textId="77777777" w:rsidR="00CA02D5" w:rsidRDefault="00CA02D5">
            <w:pPr>
              <w:rPr>
                <w:rFonts w:ascii="Arial" w:hAnsi="Arial"/>
                <w:sz w:val="20"/>
              </w:rPr>
            </w:pPr>
            <w:r>
              <w:rPr>
                <w:rFonts w:ascii="Arial" w:hAnsi="Arial"/>
                <w:sz w:val="20"/>
              </w:rPr>
              <w:fldChar w:fldCharType="begin">
                <w:ffData>
                  <w:name w:val="Text26"/>
                  <w:enabled/>
                  <w:calcOnExit w:val="0"/>
                  <w:textInput/>
                </w:ffData>
              </w:fldChar>
            </w:r>
            <w:bookmarkStart w:id="3"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CA02D5" w14:paraId="038AE06A" w14:textId="77777777" w:rsidTr="00E6453E">
        <w:tblPrEx>
          <w:tblCellMar>
            <w:bottom w:w="0" w:type="dxa"/>
          </w:tblCellMar>
        </w:tblPrEx>
        <w:trPr>
          <w:gridAfter w:val="1"/>
          <w:wAfter w:w="7" w:type="dxa"/>
          <w:cantSplit/>
        </w:trPr>
        <w:tc>
          <w:tcPr>
            <w:tcW w:w="6845" w:type="dxa"/>
            <w:gridSpan w:val="5"/>
            <w:vMerge/>
            <w:tcBorders>
              <w:left w:val="nil"/>
              <w:bottom w:val="single" w:sz="4" w:space="0" w:color="auto"/>
              <w:right w:val="single" w:sz="4" w:space="0" w:color="auto"/>
            </w:tcBorders>
          </w:tcPr>
          <w:p w14:paraId="1EAD680C" w14:textId="77777777" w:rsidR="00CA02D5" w:rsidRDefault="00CA02D5">
            <w:pPr>
              <w:rPr>
                <w:rFonts w:ascii="Arial" w:hAnsi="Arial"/>
                <w:sz w:val="20"/>
              </w:rPr>
            </w:pPr>
          </w:p>
        </w:tc>
        <w:tc>
          <w:tcPr>
            <w:tcW w:w="4063" w:type="dxa"/>
            <w:gridSpan w:val="3"/>
            <w:tcBorders>
              <w:top w:val="single" w:sz="4" w:space="0" w:color="auto"/>
              <w:left w:val="single" w:sz="4" w:space="0" w:color="auto"/>
              <w:bottom w:val="single" w:sz="4" w:space="0" w:color="auto"/>
              <w:right w:val="nil"/>
            </w:tcBorders>
          </w:tcPr>
          <w:p w14:paraId="7D7D686D" w14:textId="77777777" w:rsidR="00CA02D5" w:rsidRDefault="00CA02D5">
            <w:pPr>
              <w:rPr>
                <w:rFonts w:ascii="Arial" w:hAnsi="Arial"/>
                <w:sz w:val="16"/>
              </w:rPr>
            </w:pPr>
            <w:r>
              <w:rPr>
                <w:rFonts w:ascii="Arial" w:hAnsi="Arial"/>
                <w:sz w:val="16"/>
              </w:rPr>
              <w:t>FAX Number</w:t>
            </w:r>
          </w:p>
          <w:p w14:paraId="4F1C1628" w14:textId="77777777" w:rsidR="00CA02D5" w:rsidRDefault="00CA02D5">
            <w:pPr>
              <w:rPr>
                <w:rFonts w:ascii="Arial" w:hAnsi="Arial"/>
                <w:sz w:val="20"/>
              </w:rPr>
            </w:pPr>
            <w:r>
              <w:rPr>
                <w:rFonts w:ascii="Arial" w:hAnsi="Arial"/>
                <w:sz w:val="20"/>
              </w:rPr>
              <w:fldChar w:fldCharType="begin">
                <w:ffData>
                  <w:name w:val="Text15"/>
                  <w:enabled/>
                  <w:calcOnExit w:val="0"/>
                  <w:textInput/>
                </w:ffData>
              </w:fldChar>
            </w:r>
            <w:bookmarkStart w:id="4"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r>
      <w:tr w:rsidR="00E6453E" w14:paraId="1137B8A8" w14:textId="77777777" w:rsidTr="00E6453E">
        <w:tblPrEx>
          <w:tblCellMar>
            <w:top w:w="0" w:type="dxa"/>
            <w:left w:w="108" w:type="dxa"/>
            <w:bottom w:w="0" w:type="dxa"/>
            <w:right w:w="108" w:type="dxa"/>
          </w:tblCellMar>
        </w:tblPrEx>
        <w:trPr>
          <w:gridBefore w:val="1"/>
          <w:wBefore w:w="7" w:type="dxa"/>
          <w:cantSplit/>
          <w:trHeight w:val="199"/>
        </w:trPr>
        <w:tc>
          <w:tcPr>
            <w:tcW w:w="6318" w:type="dxa"/>
            <w:gridSpan w:val="3"/>
            <w:tcBorders>
              <w:left w:val="nil"/>
              <w:right w:val="single" w:sz="4" w:space="0" w:color="auto"/>
            </w:tcBorders>
          </w:tcPr>
          <w:p w14:paraId="01CFFADC" w14:textId="77777777" w:rsidR="00E6453E" w:rsidRPr="00FC3B4D" w:rsidRDefault="00E6453E" w:rsidP="00E6453E">
            <w:pPr>
              <w:rPr>
                <w:rFonts w:ascii="Arial" w:hAnsi="Arial"/>
                <w:b/>
                <w:sz w:val="20"/>
              </w:rPr>
            </w:pPr>
            <w:r w:rsidRPr="00FC3B4D">
              <w:rPr>
                <w:rFonts w:ascii="Arial" w:hAnsi="Arial"/>
                <w:b/>
                <w:sz w:val="16"/>
              </w:rPr>
              <w:t>Type of Project</w:t>
            </w:r>
          </w:p>
          <w:p w14:paraId="22D76DD1" w14:textId="77777777" w:rsidR="00E6453E" w:rsidRDefault="00E6453E" w:rsidP="00E6453E">
            <w:pPr>
              <w:rPr>
                <w:rFonts w:ascii="Arial" w:hAnsi="Arial"/>
                <w:sz w:val="20"/>
              </w:rPr>
            </w:pPr>
            <w:r>
              <w:rPr>
                <w:rFonts w:ascii="Arial" w:hAnsi="Arial"/>
                <w:sz w:val="20"/>
              </w:rPr>
              <w:fldChar w:fldCharType="begin">
                <w:ffData>
                  <w:name w:val="Check1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Improvement Project Agreement      </w:t>
            </w:r>
            <w:r>
              <w:rPr>
                <w:rFonts w:ascii="Arial" w:hAnsi="Arial"/>
                <w:sz w:val="20"/>
              </w:rPr>
              <w:fldChar w:fldCharType="begin">
                <w:ffData>
                  <w:name w:val="Check16"/>
                  <w:enabled/>
                  <w:calcOnExit w:val="0"/>
                  <w:checkBox>
                    <w:sizeAuto/>
                    <w:default w:val="0"/>
                  </w:checkBox>
                </w:ffData>
              </w:fldChar>
            </w:r>
            <w:bookmarkStart w:id="5" w:name="Check16"/>
            <w:r>
              <w:rPr>
                <w:rFonts w:ascii="Arial" w:hAnsi="Arial"/>
                <w:sz w:val="20"/>
              </w:rPr>
              <w:instrText xml:space="preserve"> FORMCHECKBOX </w:instrText>
            </w:r>
            <w:r>
              <w:rPr>
                <w:rFonts w:ascii="Arial" w:hAnsi="Arial"/>
                <w:sz w:val="20"/>
              </w:rPr>
            </w:r>
            <w:r>
              <w:rPr>
                <w:rFonts w:ascii="Arial" w:hAnsi="Arial"/>
                <w:sz w:val="20"/>
              </w:rPr>
              <w:fldChar w:fldCharType="end"/>
            </w:r>
            <w:bookmarkEnd w:id="5"/>
            <w:r>
              <w:rPr>
                <w:rFonts w:ascii="Arial" w:hAnsi="Arial"/>
                <w:sz w:val="20"/>
              </w:rPr>
              <w:t xml:space="preserve"> Maintenance Permit</w:t>
            </w:r>
          </w:p>
          <w:p w14:paraId="3D9C9EA1" w14:textId="77777777" w:rsidR="00E6453E" w:rsidRDefault="00E6453E" w:rsidP="00E6453E">
            <w:pPr>
              <w:rPr>
                <w:rFonts w:ascii="Arial" w:hAnsi="Arial"/>
                <w:sz w:val="16"/>
              </w:rPr>
            </w:pP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Retrofit Agreement</w:t>
            </w:r>
          </w:p>
        </w:tc>
        <w:tc>
          <w:tcPr>
            <w:tcW w:w="4590" w:type="dxa"/>
            <w:gridSpan w:val="5"/>
            <w:tcBorders>
              <w:left w:val="single" w:sz="4" w:space="0" w:color="auto"/>
              <w:right w:val="nil"/>
            </w:tcBorders>
          </w:tcPr>
          <w:p w14:paraId="3C7E5DB5" w14:textId="77777777" w:rsidR="00E6453E" w:rsidRPr="00FC3B4D" w:rsidRDefault="00E6453E" w:rsidP="00E6453E">
            <w:pPr>
              <w:rPr>
                <w:rFonts w:ascii="Arial" w:hAnsi="Arial"/>
                <w:b/>
                <w:sz w:val="20"/>
              </w:rPr>
            </w:pPr>
            <w:r w:rsidRPr="00FC3B4D">
              <w:rPr>
                <w:rFonts w:ascii="Arial" w:hAnsi="Arial"/>
                <w:b/>
                <w:sz w:val="16"/>
              </w:rPr>
              <w:t>Project ID</w:t>
            </w:r>
          </w:p>
          <w:p w14:paraId="56DDACB6" w14:textId="77777777" w:rsidR="00E6453E" w:rsidRPr="00E6453E" w:rsidRDefault="00E6453E" w:rsidP="002B0D61">
            <w:pPr>
              <w:rPr>
                <w:rFonts w:ascii="Arial" w:hAnsi="Arial"/>
                <w:sz w:val="20"/>
              </w:rPr>
            </w:pPr>
            <w:r>
              <w:rPr>
                <w:rFonts w:ascii="Arial" w:hAnsi="Arial"/>
                <w:sz w:val="20"/>
              </w:rPr>
              <w:fldChar w:fldCharType="begin">
                <w:ffData>
                  <w:name w:val="Check1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w:t>
            </w:r>
            <w:r w:rsidR="002B0D61">
              <w:rPr>
                <w:rFonts w:ascii="Arial" w:hAnsi="Arial"/>
                <w:sz w:val="20"/>
              </w:rPr>
              <w:t>Project</w:t>
            </w:r>
            <w:r>
              <w:rPr>
                <w:rFonts w:ascii="Arial" w:hAnsi="Arial"/>
                <w:sz w:val="20"/>
              </w:rPr>
              <w:t xml:space="preserve"> #_________________  </w:t>
            </w:r>
            <w:r>
              <w:rPr>
                <w:rFonts w:ascii="Arial" w:hAnsi="Arial"/>
                <w:sz w:val="20"/>
              </w:rPr>
              <w:br/>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       </w:t>
            </w:r>
            <w:r>
              <w:rPr>
                <w:rFonts w:ascii="Arial" w:hAnsi="Arial"/>
                <w:sz w:val="20"/>
              </w:rPr>
              <w:fldChar w:fldCharType="begin">
                <w:ffData>
                  <w:name w:val="Check1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N/A</w:t>
            </w:r>
          </w:p>
        </w:tc>
      </w:tr>
      <w:tr w:rsidR="00A11441" w14:paraId="2AE35BFD" w14:textId="77777777" w:rsidTr="00A11441">
        <w:tblPrEx>
          <w:tblCellMar>
            <w:bottom w:w="0" w:type="dxa"/>
          </w:tblCellMar>
        </w:tblPrEx>
        <w:trPr>
          <w:gridAfter w:val="1"/>
          <w:wAfter w:w="7" w:type="dxa"/>
          <w:cantSplit/>
        </w:trPr>
        <w:tc>
          <w:tcPr>
            <w:tcW w:w="3445" w:type="dxa"/>
            <w:gridSpan w:val="2"/>
            <w:tcBorders>
              <w:left w:val="nil"/>
              <w:bottom w:val="nil"/>
            </w:tcBorders>
          </w:tcPr>
          <w:p w14:paraId="21B3C625" w14:textId="77777777" w:rsidR="00A11441" w:rsidRDefault="00A11441">
            <w:pPr>
              <w:rPr>
                <w:rFonts w:ascii="Arial" w:hAnsi="Arial"/>
                <w:sz w:val="16"/>
              </w:rPr>
            </w:pPr>
            <w:r w:rsidRPr="00E6453E">
              <w:rPr>
                <w:rFonts w:ascii="Arial" w:hAnsi="Arial"/>
                <w:b/>
                <w:sz w:val="16"/>
              </w:rPr>
              <w:t>Location:</w:t>
            </w:r>
            <w:r>
              <w:rPr>
                <w:rFonts w:ascii="Arial" w:hAnsi="Arial"/>
                <w:sz w:val="16"/>
              </w:rPr>
              <w:t xml:space="preserve"> On Highway / Local Street Name</w:t>
            </w:r>
          </w:p>
          <w:p w14:paraId="08C54D5D" w14:textId="77777777" w:rsidR="00A11441" w:rsidRDefault="00A11441">
            <w:pPr>
              <w:rPr>
                <w:rFonts w:ascii="Arial" w:hAnsi="Arial"/>
                <w:sz w:val="20"/>
              </w:rPr>
            </w:pPr>
            <w:r>
              <w:rPr>
                <w:rFonts w:ascii="Arial" w:hAnsi="Arial"/>
                <w:sz w:val="20"/>
              </w:rPr>
              <w:fldChar w:fldCharType="begin">
                <w:ffData>
                  <w:name w:val="Text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731" w:type="dxa"/>
            <w:gridSpan w:val="4"/>
            <w:tcBorders>
              <w:right w:val="nil"/>
            </w:tcBorders>
          </w:tcPr>
          <w:p w14:paraId="1435AD0C" w14:textId="77777777" w:rsidR="00A11441" w:rsidRPr="00E6453E" w:rsidRDefault="00A11441" w:rsidP="00E6453E">
            <w:pPr>
              <w:rPr>
                <w:rFonts w:ascii="Arial" w:hAnsi="Arial"/>
                <w:b/>
                <w:sz w:val="16"/>
              </w:rPr>
            </w:pPr>
            <w:r w:rsidRPr="00E6453E">
              <w:rPr>
                <w:rFonts w:ascii="Arial" w:hAnsi="Arial"/>
                <w:b/>
                <w:sz w:val="16"/>
              </w:rPr>
              <w:t xml:space="preserve">Intersecting Street </w:t>
            </w:r>
            <w:r>
              <w:rPr>
                <w:rFonts w:ascii="Arial" w:hAnsi="Arial"/>
                <w:b/>
                <w:sz w:val="16"/>
              </w:rPr>
              <w:br/>
            </w:r>
            <w:r>
              <w:rPr>
                <w:rFonts w:ascii="Arial" w:hAnsi="Arial"/>
                <w:sz w:val="20"/>
              </w:rPr>
              <w:t xml:space="preserve">From: </w:t>
            </w:r>
            <w:r>
              <w:rPr>
                <w:rFonts w:ascii="Arial" w:hAnsi="Arial"/>
                <w:sz w:val="20"/>
              </w:rPr>
              <w:fldChar w:fldCharType="begin">
                <w:ffData>
                  <w:name w:val="Text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Arial" w:hAnsi="Arial"/>
                <w:sz w:val="20"/>
              </w:rPr>
              <w:fldChar w:fldCharType="end"/>
            </w:r>
          </w:p>
        </w:tc>
        <w:tc>
          <w:tcPr>
            <w:tcW w:w="3732" w:type="dxa"/>
            <w:gridSpan w:val="2"/>
            <w:tcBorders>
              <w:left w:val="nil"/>
              <w:right w:val="nil"/>
            </w:tcBorders>
          </w:tcPr>
          <w:p w14:paraId="6A3C6B0A" w14:textId="77777777" w:rsidR="00A11441" w:rsidRDefault="00A11441" w:rsidP="00E6453E">
            <w:pPr>
              <w:rPr>
                <w:rFonts w:ascii="Arial" w:hAnsi="Arial"/>
                <w:sz w:val="20"/>
              </w:rPr>
            </w:pPr>
            <w:r>
              <w:rPr>
                <w:rFonts w:ascii="Arial" w:hAnsi="Arial"/>
                <w:b/>
                <w:sz w:val="16"/>
              </w:rPr>
              <w:br/>
            </w:r>
            <w:r>
              <w:rPr>
                <w:rFonts w:ascii="Arial" w:hAnsi="Arial"/>
                <w:sz w:val="20"/>
              </w:rPr>
              <w:t xml:space="preserve">To: </w:t>
            </w:r>
            <w:r>
              <w:rPr>
                <w:rFonts w:ascii="Arial" w:hAnsi="Arial"/>
                <w:sz w:val="20"/>
              </w:rPr>
              <w:fldChar w:fldCharType="begin">
                <w:ffData>
                  <w:name w:val="Text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Arial" w:hAnsi="Arial"/>
                <w:sz w:val="20"/>
              </w:rPr>
              <w:fldChar w:fldCharType="end"/>
            </w:r>
          </w:p>
        </w:tc>
      </w:tr>
      <w:tr w:rsidR="00E6453E" w14:paraId="7097FC91" w14:textId="77777777" w:rsidTr="00945CF8">
        <w:tblPrEx>
          <w:tblCellMar>
            <w:bottom w:w="0" w:type="dxa"/>
          </w:tblCellMar>
        </w:tblPrEx>
        <w:trPr>
          <w:gridAfter w:val="1"/>
          <w:wAfter w:w="7" w:type="dxa"/>
          <w:cantSplit/>
          <w:trHeight w:val="518"/>
        </w:trPr>
        <w:tc>
          <w:tcPr>
            <w:tcW w:w="5148" w:type="dxa"/>
            <w:gridSpan w:val="3"/>
            <w:tcBorders>
              <w:top w:val="single" w:sz="4" w:space="0" w:color="auto"/>
              <w:left w:val="nil"/>
              <w:bottom w:val="single" w:sz="4" w:space="0" w:color="auto"/>
            </w:tcBorders>
          </w:tcPr>
          <w:p w14:paraId="6F4CCE53" w14:textId="77777777" w:rsidR="00E6453E" w:rsidRDefault="00E6453E" w:rsidP="00E6453E">
            <w:pPr>
              <w:rPr>
                <w:rFonts w:ascii="Arial" w:hAnsi="Arial"/>
                <w:sz w:val="16"/>
              </w:rPr>
            </w:pPr>
            <w:r w:rsidRPr="00E6453E">
              <w:rPr>
                <w:rFonts w:ascii="Arial" w:hAnsi="Arial"/>
                <w:b/>
                <w:sz w:val="16"/>
              </w:rPr>
              <w:t>Type of Shared Lane Marking</w:t>
            </w:r>
            <w:r>
              <w:rPr>
                <w:rFonts w:ascii="Arial" w:hAnsi="Arial"/>
                <w:sz w:val="16"/>
              </w:rPr>
              <w:t xml:space="preserve">  (material)</w:t>
            </w:r>
          </w:p>
          <w:p w14:paraId="7094490D" w14:textId="77777777" w:rsidR="00E6453E" w:rsidRDefault="00E6453E" w:rsidP="00E6453E">
            <w:pP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bookmarkStart w:id="6" w:name="Check19"/>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
            <w:r>
              <w:rPr>
                <w:rFonts w:ascii="Arial" w:hAnsi="Arial" w:cs="Arial"/>
                <w:sz w:val="20"/>
              </w:rPr>
              <w:t xml:space="preserve"> Paint     </w:t>
            </w:r>
            <w:r>
              <w:rPr>
                <w:rFonts w:ascii="Arial" w:hAnsi="Arial" w:cs="Arial"/>
                <w:sz w:val="20"/>
              </w:rPr>
              <w:fldChar w:fldCharType="begin">
                <w:ffData>
                  <w:name w:val="Check20"/>
                  <w:enabled/>
                  <w:calcOnExit w:val="0"/>
                  <w:checkBox>
                    <w:sizeAuto/>
                    <w:default w:val="0"/>
                  </w:checkBox>
                </w:ffData>
              </w:fldChar>
            </w:r>
            <w:bookmarkStart w:id="7"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7"/>
            <w:r>
              <w:rPr>
                <w:rFonts w:ascii="Arial" w:hAnsi="Arial" w:cs="Arial"/>
                <w:sz w:val="20"/>
              </w:rPr>
              <w:t xml:space="preserve"> Epoxy    </w:t>
            </w:r>
            <w:r>
              <w:rPr>
                <w:rFonts w:ascii="Arial" w:hAnsi="Arial" w:cs="Arial"/>
                <w:sz w:val="20"/>
              </w:rPr>
              <w:fldChar w:fldCharType="begin">
                <w:ffData>
                  <w:name w:val="Check21"/>
                  <w:enabled/>
                  <w:calcOnExit w:val="0"/>
                  <w:checkBox>
                    <w:sizeAuto/>
                    <w:default w:val="0"/>
                  </w:checkBox>
                </w:ffData>
              </w:fldChar>
            </w:r>
            <w:bookmarkStart w:id="8" w:name="Check2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8"/>
            <w:r>
              <w:rPr>
                <w:rFonts w:ascii="Arial" w:hAnsi="Arial" w:cs="Arial"/>
                <w:sz w:val="20"/>
              </w:rPr>
              <w:t xml:space="preserve"> Preformed Plastic   </w:t>
            </w:r>
          </w:p>
          <w:p w14:paraId="03C35E27" w14:textId="77777777" w:rsidR="00E6453E" w:rsidRDefault="00E6453E" w:rsidP="00E6453E">
            <w:pPr>
              <w:rPr>
                <w:rFonts w:ascii="Arial" w:hAnsi="Arial" w:cs="Arial"/>
                <w:sz w:val="20"/>
              </w:rPr>
            </w:pPr>
            <w:r>
              <w:rPr>
                <w:rFonts w:ascii="Arial" w:hAnsi="Arial" w:cs="Arial"/>
                <w:sz w:val="20"/>
              </w:rPr>
              <w:fldChar w:fldCharType="begin">
                <w:ffData>
                  <w:name w:val="Check2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 xml:space="preserve"> Preformed Thermoplastic  </w:t>
            </w:r>
            <w:r>
              <w:rPr>
                <w:rFonts w:ascii="Arial" w:hAnsi="Arial" w:cs="Arial"/>
                <w:sz w:val="20"/>
              </w:rPr>
              <w:fldChar w:fldCharType="begin">
                <w:ffData>
                  <w:name w:val="Check22"/>
                  <w:enabled/>
                  <w:calcOnExit w:val="0"/>
                  <w:checkBox>
                    <w:sizeAuto/>
                    <w:default w:val="0"/>
                  </w:checkBox>
                </w:ffData>
              </w:fldChar>
            </w:r>
            <w:bookmarkStart w:id="9" w:name="Check22"/>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9"/>
            <w:r>
              <w:rPr>
                <w:rFonts w:ascii="Arial" w:hAnsi="Arial" w:cs="Arial"/>
                <w:sz w:val="20"/>
              </w:rPr>
              <w:t xml:space="preserve"> Other, (specify) </w:t>
            </w:r>
            <w:r>
              <w:rPr>
                <w:rFonts w:ascii="Arial" w:hAnsi="Arial" w:cs="Arial"/>
                <w:sz w:val="20"/>
              </w:rPr>
              <w:fldChar w:fldCharType="begin">
                <w:ffData>
                  <w:name w:val="Text20"/>
                  <w:enabled/>
                  <w:calcOnExit w:val="0"/>
                  <w:textInput/>
                </w:ffData>
              </w:fldChar>
            </w:r>
            <w:bookmarkStart w:id="10"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Arial" w:hAnsi="Arial" w:cs="Arial"/>
                <w:sz w:val="20"/>
              </w:rPr>
              <w:fldChar w:fldCharType="end"/>
            </w:r>
            <w:bookmarkEnd w:id="10"/>
          </w:p>
        </w:tc>
        <w:tc>
          <w:tcPr>
            <w:tcW w:w="2527" w:type="dxa"/>
            <w:gridSpan w:val="4"/>
            <w:tcBorders>
              <w:top w:val="single" w:sz="4" w:space="0" w:color="auto"/>
              <w:bottom w:val="single" w:sz="4" w:space="0" w:color="auto"/>
              <w:right w:val="nil"/>
            </w:tcBorders>
          </w:tcPr>
          <w:p w14:paraId="78FFBD54" w14:textId="77777777" w:rsidR="00E6453E" w:rsidRPr="00E6453E" w:rsidRDefault="00E6453E">
            <w:pPr>
              <w:rPr>
                <w:rFonts w:ascii="Arial" w:hAnsi="Arial"/>
                <w:b/>
                <w:sz w:val="16"/>
              </w:rPr>
            </w:pPr>
            <w:r w:rsidRPr="00E6453E">
              <w:rPr>
                <w:rFonts w:ascii="Arial" w:hAnsi="Arial"/>
                <w:b/>
                <w:sz w:val="16"/>
              </w:rPr>
              <w:t>Speed Limit</w:t>
            </w:r>
          </w:p>
          <w:p w14:paraId="060F4471" w14:textId="77777777" w:rsidR="00E6453E" w:rsidRDefault="00E6453E">
            <w:pPr>
              <w:rPr>
                <w:rFonts w:ascii="Arial" w:hAnsi="Arial"/>
                <w:sz w:val="20"/>
                <w:szCs w:val="20"/>
              </w:rPr>
            </w:pPr>
          </w:p>
          <w:p w14:paraId="12C15F85" w14:textId="77777777" w:rsidR="00E6453E" w:rsidRPr="00BE04FF" w:rsidRDefault="00E6453E" w:rsidP="00BE04FF">
            <w:pPr>
              <w:rPr>
                <w:rFonts w:ascii="Arial" w:hAnsi="Arial"/>
                <w:sz w:val="20"/>
                <w:szCs w:val="20"/>
              </w:rPr>
            </w:pPr>
            <w:r>
              <w:rPr>
                <w:rFonts w:ascii="Arial" w:hAnsi="Arial"/>
              </w:rPr>
              <w:fldChar w:fldCharType="begin">
                <w:ffData>
                  <w:name w:val="Text2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rPr>
              <w:fldChar w:fldCharType="end"/>
            </w:r>
            <w:r>
              <w:rPr>
                <w:rFonts w:ascii="Arial" w:hAnsi="Arial"/>
              </w:rPr>
              <w:t xml:space="preserve"> </w:t>
            </w:r>
            <w:r>
              <w:rPr>
                <w:rFonts w:ascii="Arial" w:hAnsi="Arial"/>
                <w:sz w:val="20"/>
              </w:rPr>
              <w:t>mph</w:t>
            </w:r>
          </w:p>
        </w:tc>
        <w:tc>
          <w:tcPr>
            <w:tcW w:w="3233" w:type="dxa"/>
            <w:tcBorders>
              <w:top w:val="single" w:sz="4" w:space="0" w:color="auto"/>
              <w:bottom w:val="single" w:sz="4" w:space="0" w:color="auto"/>
              <w:right w:val="nil"/>
            </w:tcBorders>
          </w:tcPr>
          <w:p w14:paraId="1F7A3B33" w14:textId="77777777" w:rsidR="00E6453E" w:rsidRPr="00945CF8" w:rsidRDefault="00E6453E">
            <w:pPr>
              <w:pStyle w:val="Document1"/>
              <w:keepNext w:val="0"/>
              <w:keepLines w:val="0"/>
              <w:tabs>
                <w:tab w:val="clear" w:pos="-720"/>
              </w:tabs>
              <w:suppressAutoHyphens w:val="0"/>
              <w:rPr>
                <w:rFonts w:ascii="Arial" w:hAnsi="Arial"/>
                <w:b/>
                <w:sz w:val="16"/>
              </w:rPr>
            </w:pPr>
            <w:r w:rsidRPr="00945CF8">
              <w:rPr>
                <w:rFonts w:ascii="Arial" w:hAnsi="Arial"/>
                <w:b/>
                <w:sz w:val="16"/>
              </w:rPr>
              <w:t>List supplemental signing to be used</w:t>
            </w:r>
          </w:p>
          <w:p w14:paraId="2F3DCAC0" w14:textId="77777777" w:rsidR="00E6453E" w:rsidRDefault="00E6453E">
            <w:pPr>
              <w:pStyle w:val="Document1"/>
              <w:keepNext w:val="0"/>
              <w:keepLines w:val="0"/>
              <w:tabs>
                <w:tab w:val="clear" w:pos="-720"/>
              </w:tabs>
              <w:suppressAutoHyphens w:val="0"/>
              <w:rPr>
                <w:rFonts w:ascii="Arial" w:hAnsi="Arial"/>
              </w:rPr>
            </w:pPr>
            <w:r>
              <w:rPr>
                <w:rFonts w:ascii="Arial" w:hAnsi="Arial"/>
              </w:rPr>
              <w:fldChar w:fldCharType="begin">
                <w:ffData>
                  <w:name w:val="Text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CA02D5" w14:paraId="28549765" w14:textId="77777777" w:rsidTr="00945CF8">
        <w:tblPrEx>
          <w:tblCellMar>
            <w:bottom w:w="0" w:type="dxa"/>
          </w:tblCellMar>
        </w:tblPrEx>
        <w:trPr>
          <w:gridAfter w:val="1"/>
          <w:wAfter w:w="7" w:type="dxa"/>
          <w:cantSplit/>
          <w:trHeight w:val="655"/>
        </w:trPr>
        <w:tc>
          <w:tcPr>
            <w:tcW w:w="5148" w:type="dxa"/>
            <w:gridSpan w:val="3"/>
            <w:tcBorders>
              <w:left w:val="nil"/>
              <w:bottom w:val="single" w:sz="4" w:space="0" w:color="auto"/>
            </w:tcBorders>
          </w:tcPr>
          <w:p w14:paraId="11C13832" w14:textId="77777777" w:rsidR="00CA02D5" w:rsidRPr="00945CF8" w:rsidRDefault="00CA02D5">
            <w:pPr>
              <w:rPr>
                <w:rFonts w:ascii="Arial" w:hAnsi="Arial"/>
                <w:b/>
                <w:sz w:val="16"/>
              </w:rPr>
            </w:pPr>
            <w:r w:rsidRPr="00945CF8">
              <w:rPr>
                <w:rFonts w:ascii="Arial" w:hAnsi="Arial"/>
                <w:b/>
                <w:sz w:val="16"/>
              </w:rPr>
              <w:t xml:space="preserve">Operational </w:t>
            </w:r>
            <w:r w:rsidR="00945CF8">
              <w:rPr>
                <w:rFonts w:ascii="Arial" w:hAnsi="Arial"/>
                <w:b/>
                <w:sz w:val="16"/>
              </w:rPr>
              <w:t>F</w:t>
            </w:r>
            <w:r w:rsidRPr="00945CF8">
              <w:rPr>
                <w:rFonts w:ascii="Arial" w:hAnsi="Arial"/>
                <w:b/>
                <w:sz w:val="16"/>
              </w:rPr>
              <w:t xml:space="preserve">eatures </w:t>
            </w:r>
          </w:p>
          <w:p w14:paraId="3C9590D5" w14:textId="77777777" w:rsidR="00CA02D5" w:rsidRDefault="00CA02D5">
            <w:pPr>
              <w:rPr>
                <w:rFonts w:ascii="Arial" w:hAnsi="Arial"/>
                <w:sz w:val="20"/>
              </w:rPr>
            </w:pPr>
            <w:r>
              <w:rPr>
                <w:rFonts w:ascii="Arial" w:hAnsi="Arial"/>
                <w:sz w:val="20"/>
              </w:rPr>
              <w:fldChar w:fldCharType="begin">
                <w:ffData>
                  <w:name w:val="Check23"/>
                  <w:enabled/>
                  <w:calcOnExit w:val="0"/>
                  <w:checkBox>
                    <w:sizeAuto/>
                    <w:default w:val="0"/>
                  </w:checkBox>
                </w:ffData>
              </w:fldChar>
            </w:r>
            <w:bookmarkStart w:id="11" w:name="Check23"/>
            <w:r>
              <w:rPr>
                <w:rFonts w:ascii="Arial" w:hAnsi="Arial"/>
                <w:sz w:val="20"/>
              </w:rPr>
              <w:instrText xml:space="preserve"> FORMCHECKBOX </w:instrText>
            </w:r>
            <w:r>
              <w:rPr>
                <w:rFonts w:ascii="Arial" w:hAnsi="Arial"/>
                <w:sz w:val="20"/>
              </w:rPr>
            </w:r>
            <w:r>
              <w:rPr>
                <w:rFonts w:ascii="Arial" w:hAnsi="Arial"/>
                <w:sz w:val="20"/>
              </w:rPr>
              <w:fldChar w:fldCharType="end"/>
            </w:r>
            <w:bookmarkEnd w:id="11"/>
            <w:r>
              <w:rPr>
                <w:rFonts w:ascii="Arial" w:hAnsi="Arial"/>
                <w:sz w:val="20"/>
              </w:rPr>
              <w:t xml:space="preserve"> Yes   </w:t>
            </w:r>
            <w:r>
              <w:rPr>
                <w:rFonts w:ascii="Arial" w:hAnsi="Arial"/>
                <w:sz w:val="20"/>
              </w:rPr>
              <w:fldChar w:fldCharType="begin">
                <w:ffData>
                  <w:name w:val="Check24"/>
                  <w:enabled/>
                  <w:calcOnExit w:val="0"/>
                  <w:checkBox>
                    <w:sizeAuto/>
                    <w:default w:val="0"/>
                  </w:checkBox>
                </w:ffData>
              </w:fldChar>
            </w:r>
            <w:bookmarkStart w:id="12" w:name="Check24"/>
            <w:r>
              <w:rPr>
                <w:rFonts w:ascii="Arial" w:hAnsi="Arial"/>
                <w:sz w:val="20"/>
              </w:rPr>
              <w:instrText xml:space="preserve"> FORMCHECKBOX </w:instrText>
            </w:r>
            <w:r>
              <w:rPr>
                <w:rFonts w:ascii="Arial" w:hAnsi="Arial"/>
                <w:sz w:val="20"/>
              </w:rPr>
            </w:r>
            <w:r>
              <w:rPr>
                <w:rFonts w:ascii="Arial" w:hAnsi="Arial"/>
                <w:sz w:val="20"/>
              </w:rPr>
              <w:fldChar w:fldCharType="end"/>
            </w:r>
            <w:bookmarkEnd w:id="12"/>
            <w:r>
              <w:rPr>
                <w:rFonts w:ascii="Arial" w:hAnsi="Arial"/>
                <w:sz w:val="20"/>
              </w:rPr>
              <w:t xml:space="preserve"> No    Recognized Bike Route</w:t>
            </w:r>
          </w:p>
          <w:p w14:paraId="50E21DD5" w14:textId="77777777" w:rsidR="00CA02D5" w:rsidRDefault="00CA02D5">
            <w:pPr>
              <w:rPr>
                <w:rFonts w:ascii="Arial" w:hAnsi="Arial"/>
                <w:sz w:val="20"/>
              </w:rPr>
            </w:pPr>
            <w:r>
              <w:rPr>
                <w:rFonts w:ascii="Arial" w:hAnsi="Arial"/>
                <w:sz w:val="20"/>
              </w:rPr>
              <w:fldChar w:fldCharType="begin">
                <w:ffData>
                  <w:name w:val="Check10"/>
                  <w:enabled/>
                  <w:calcOnExit w:val="0"/>
                  <w:checkBox>
                    <w:sizeAuto/>
                    <w:default w:val="0"/>
                  </w:checkBox>
                </w:ffData>
              </w:fldChar>
            </w:r>
            <w:bookmarkStart w:id="13" w:name="Check10"/>
            <w:r>
              <w:rPr>
                <w:rFonts w:ascii="Arial" w:hAnsi="Arial"/>
                <w:sz w:val="20"/>
              </w:rPr>
              <w:instrText xml:space="preserve"> FORMCHECKBOX </w:instrText>
            </w:r>
            <w:r>
              <w:rPr>
                <w:rFonts w:ascii="Arial" w:hAnsi="Arial"/>
                <w:sz w:val="20"/>
              </w:rPr>
            </w:r>
            <w:r>
              <w:rPr>
                <w:rFonts w:ascii="Arial" w:hAnsi="Arial"/>
                <w:sz w:val="20"/>
              </w:rPr>
              <w:fldChar w:fldCharType="end"/>
            </w:r>
            <w:bookmarkEnd w:id="13"/>
            <w:r>
              <w:rPr>
                <w:rFonts w:ascii="Arial" w:hAnsi="Arial"/>
                <w:sz w:val="20"/>
              </w:rPr>
              <w:t xml:space="preserve"> Yes   </w:t>
            </w:r>
            <w:r>
              <w:rPr>
                <w:rFonts w:ascii="Arial" w:hAnsi="Arial"/>
                <w:sz w:val="20"/>
              </w:rPr>
              <w:fldChar w:fldCharType="begin">
                <w:ffData>
                  <w:name w:val="Check7"/>
                  <w:enabled/>
                  <w:calcOnExit w:val="0"/>
                  <w:checkBox>
                    <w:sizeAuto/>
                    <w:default w:val="0"/>
                  </w:checkBox>
                </w:ffData>
              </w:fldChar>
            </w:r>
            <w:bookmarkStart w:id="14" w:name="Check7"/>
            <w:r>
              <w:rPr>
                <w:rFonts w:ascii="Arial" w:hAnsi="Arial"/>
                <w:sz w:val="20"/>
              </w:rPr>
              <w:instrText xml:space="preserve"> FORMCHECKBOX </w:instrText>
            </w:r>
            <w:r>
              <w:rPr>
                <w:rFonts w:ascii="Arial" w:hAnsi="Arial"/>
                <w:sz w:val="20"/>
              </w:rPr>
            </w:r>
            <w:r>
              <w:rPr>
                <w:rFonts w:ascii="Arial" w:hAnsi="Arial"/>
                <w:sz w:val="20"/>
              </w:rPr>
              <w:fldChar w:fldCharType="end"/>
            </w:r>
            <w:bookmarkEnd w:id="14"/>
            <w:r>
              <w:rPr>
                <w:rFonts w:ascii="Arial" w:hAnsi="Arial"/>
                <w:sz w:val="20"/>
              </w:rPr>
              <w:t xml:space="preserve"> No    Parking</w:t>
            </w:r>
          </w:p>
          <w:p w14:paraId="0D9F6826" w14:textId="77777777" w:rsidR="00CA02D5" w:rsidRPr="00BE04FF" w:rsidRDefault="00CA02D5">
            <w:pPr>
              <w:rPr>
                <w:rFonts w:ascii="Arial" w:hAnsi="Arial"/>
                <w:sz w:val="20"/>
              </w:rPr>
            </w:pPr>
            <w:r>
              <w:rPr>
                <w:rFonts w:ascii="Arial" w:hAnsi="Arial"/>
                <w:sz w:val="20"/>
              </w:rPr>
              <w:fldChar w:fldCharType="begin">
                <w:ffData>
                  <w:name w:val="Check25"/>
                  <w:enabled/>
                  <w:calcOnExit w:val="0"/>
                  <w:checkBox>
                    <w:sizeAuto/>
                    <w:default w:val="0"/>
                  </w:checkBox>
                </w:ffData>
              </w:fldChar>
            </w:r>
            <w:bookmarkStart w:id="15" w:name="Check25"/>
            <w:r>
              <w:rPr>
                <w:rFonts w:ascii="Arial" w:hAnsi="Arial"/>
                <w:sz w:val="20"/>
              </w:rPr>
              <w:instrText xml:space="preserve"> FORMCHECKBOX </w:instrText>
            </w:r>
            <w:r>
              <w:rPr>
                <w:rFonts w:ascii="Arial" w:hAnsi="Arial"/>
                <w:sz w:val="20"/>
              </w:rPr>
            </w:r>
            <w:r>
              <w:rPr>
                <w:rFonts w:ascii="Arial" w:hAnsi="Arial"/>
                <w:sz w:val="20"/>
              </w:rPr>
              <w:fldChar w:fldCharType="end"/>
            </w:r>
            <w:bookmarkEnd w:id="15"/>
            <w:r>
              <w:rPr>
                <w:rFonts w:ascii="Arial" w:hAnsi="Arial"/>
                <w:sz w:val="20"/>
              </w:rPr>
              <w:t xml:space="preserve"> Yes   </w:t>
            </w:r>
            <w:r>
              <w:rPr>
                <w:rFonts w:ascii="Arial" w:hAnsi="Arial"/>
                <w:sz w:val="20"/>
              </w:rPr>
              <w:fldChar w:fldCharType="begin">
                <w:ffData>
                  <w:name w:val="Check26"/>
                  <w:enabled/>
                  <w:calcOnExit w:val="0"/>
                  <w:checkBox>
                    <w:sizeAuto/>
                    <w:default w:val="0"/>
                  </w:checkBox>
                </w:ffData>
              </w:fldChar>
            </w:r>
            <w:bookmarkStart w:id="16" w:name="Check26"/>
            <w:r>
              <w:rPr>
                <w:rFonts w:ascii="Arial" w:hAnsi="Arial"/>
                <w:sz w:val="20"/>
              </w:rPr>
              <w:instrText xml:space="preserve"> FORMCHECKBOX </w:instrText>
            </w:r>
            <w:r>
              <w:rPr>
                <w:rFonts w:ascii="Arial" w:hAnsi="Arial"/>
                <w:sz w:val="20"/>
              </w:rPr>
            </w:r>
            <w:r>
              <w:rPr>
                <w:rFonts w:ascii="Arial" w:hAnsi="Arial"/>
                <w:sz w:val="20"/>
              </w:rPr>
              <w:fldChar w:fldCharType="end"/>
            </w:r>
            <w:bookmarkEnd w:id="16"/>
            <w:r>
              <w:rPr>
                <w:rFonts w:ascii="Arial" w:hAnsi="Arial"/>
                <w:sz w:val="20"/>
              </w:rPr>
              <w:t xml:space="preserve"> No    Curbs Available</w:t>
            </w:r>
          </w:p>
        </w:tc>
        <w:tc>
          <w:tcPr>
            <w:tcW w:w="2527" w:type="dxa"/>
            <w:gridSpan w:val="4"/>
            <w:tcBorders>
              <w:top w:val="nil"/>
              <w:bottom w:val="single" w:sz="4" w:space="0" w:color="auto"/>
              <w:right w:val="nil"/>
            </w:tcBorders>
          </w:tcPr>
          <w:p w14:paraId="376B1F45" w14:textId="77777777" w:rsidR="00CA02D5" w:rsidRPr="00945CF8" w:rsidRDefault="00CA02D5">
            <w:pPr>
              <w:pStyle w:val="Document1"/>
              <w:keepNext w:val="0"/>
              <w:keepLines w:val="0"/>
              <w:tabs>
                <w:tab w:val="clear" w:pos="-720"/>
              </w:tabs>
              <w:suppressAutoHyphens w:val="0"/>
              <w:rPr>
                <w:rFonts w:ascii="Arial" w:hAnsi="Arial"/>
                <w:b/>
                <w:sz w:val="16"/>
              </w:rPr>
            </w:pPr>
            <w:r w:rsidRPr="00945CF8">
              <w:rPr>
                <w:rFonts w:ascii="Arial" w:hAnsi="Arial"/>
                <w:b/>
                <w:sz w:val="16"/>
              </w:rPr>
              <w:t>Width of Travel Lane</w:t>
            </w:r>
          </w:p>
          <w:p w14:paraId="239B6D04" w14:textId="77777777" w:rsidR="00CA02D5" w:rsidRDefault="00CA02D5">
            <w:pPr>
              <w:pStyle w:val="Document1"/>
              <w:keepNext w:val="0"/>
              <w:keepLines w:val="0"/>
              <w:tabs>
                <w:tab w:val="clear" w:pos="-720"/>
              </w:tabs>
              <w:suppressAutoHyphens w:val="0"/>
              <w:rPr>
                <w:rFonts w:ascii="Arial" w:hAnsi="Arial"/>
                <w:sz w:val="16"/>
              </w:rPr>
            </w:pPr>
          </w:p>
          <w:p w14:paraId="1CB1E8DB" w14:textId="77777777" w:rsidR="00CA02D5" w:rsidRDefault="00CA02D5" w:rsidP="007B59A2">
            <w:pPr>
              <w:pStyle w:val="Document1"/>
              <w:keepNext w:val="0"/>
              <w:keepLines w:val="0"/>
              <w:tabs>
                <w:tab w:val="clear" w:pos="-720"/>
              </w:tabs>
              <w:suppressAutoHyphens w:val="0"/>
              <w:rPr>
                <w:rFonts w:ascii="Arial" w:hAnsi="Arial"/>
              </w:rPr>
            </w:pPr>
            <w:r>
              <w:rPr>
                <w:rFonts w:ascii="Arial" w:hAnsi="Arial"/>
              </w:rPr>
              <w:fldChar w:fldCharType="begin">
                <w:ffData>
                  <w:name w:val="Text34"/>
                  <w:enabled/>
                  <w:calcOnExit w:val="0"/>
                  <w:textInput/>
                </w:ffData>
              </w:fldChar>
            </w:r>
            <w:bookmarkStart w:id="17" w:name="Text34"/>
            <w:r>
              <w:rPr>
                <w:rFonts w:ascii="Arial" w:hAnsi="Arial"/>
              </w:rPr>
              <w:instrText xml:space="preserve"> FORMTEXT </w:instrText>
            </w:r>
            <w:r>
              <w:rPr>
                <w:rFonts w:ascii="Arial" w:hAnsi="Arial"/>
              </w:rPr>
            </w:r>
            <w:r>
              <w:rPr>
                <w:rFonts w:ascii="Arial" w:hAnsi="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rPr>
              <w:fldChar w:fldCharType="end"/>
            </w:r>
            <w:bookmarkEnd w:id="17"/>
          </w:p>
        </w:tc>
        <w:tc>
          <w:tcPr>
            <w:tcW w:w="3233" w:type="dxa"/>
            <w:tcBorders>
              <w:top w:val="nil"/>
              <w:bottom w:val="single" w:sz="4" w:space="0" w:color="auto"/>
              <w:right w:val="nil"/>
            </w:tcBorders>
          </w:tcPr>
          <w:p w14:paraId="703EC816" w14:textId="77777777" w:rsidR="00CA02D5" w:rsidRDefault="00CA02D5">
            <w:pPr>
              <w:pStyle w:val="Document1"/>
              <w:keepNext w:val="0"/>
              <w:keepLines w:val="0"/>
              <w:tabs>
                <w:tab w:val="clear" w:pos="-720"/>
              </w:tabs>
              <w:suppressAutoHyphens w:val="0"/>
              <w:rPr>
                <w:rFonts w:ascii="Arial" w:hAnsi="Arial"/>
                <w:sz w:val="16"/>
              </w:rPr>
            </w:pPr>
            <w:r w:rsidRPr="00945CF8">
              <w:rPr>
                <w:rFonts w:ascii="Arial" w:hAnsi="Arial"/>
                <w:b/>
                <w:sz w:val="16"/>
              </w:rPr>
              <w:t>Width of Parking Lane</w:t>
            </w:r>
            <w:r>
              <w:rPr>
                <w:rFonts w:ascii="Arial" w:hAnsi="Arial"/>
                <w:sz w:val="16"/>
              </w:rPr>
              <w:t xml:space="preserve"> (if present)</w:t>
            </w:r>
          </w:p>
          <w:p w14:paraId="338EEC7A" w14:textId="77777777" w:rsidR="00CA02D5" w:rsidRDefault="00CA02D5">
            <w:pPr>
              <w:pStyle w:val="Document1"/>
              <w:keepNext w:val="0"/>
              <w:keepLines w:val="0"/>
              <w:tabs>
                <w:tab w:val="clear" w:pos="-720"/>
              </w:tabs>
              <w:suppressAutoHyphens w:val="0"/>
              <w:rPr>
                <w:rFonts w:ascii="Arial" w:hAnsi="Arial"/>
                <w:sz w:val="16"/>
              </w:rPr>
            </w:pPr>
          </w:p>
          <w:p w14:paraId="0D12E129" w14:textId="77777777" w:rsidR="00CA02D5" w:rsidRDefault="00CA02D5" w:rsidP="007B59A2">
            <w:pPr>
              <w:pStyle w:val="Document1"/>
              <w:keepNext w:val="0"/>
              <w:keepLines w:val="0"/>
              <w:tabs>
                <w:tab w:val="clear" w:pos="-720"/>
              </w:tabs>
              <w:suppressAutoHyphens w:val="0"/>
              <w:rPr>
                <w:rFonts w:ascii="Arial" w:hAnsi="Arial"/>
              </w:rPr>
            </w:pPr>
            <w:r>
              <w:rPr>
                <w:rFonts w:ascii="Arial" w:hAnsi="Arial"/>
              </w:rPr>
              <w:fldChar w:fldCharType="begin">
                <w:ffData>
                  <w:name w:val="Text36"/>
                  <w:enabled/>
                  <w:calcOnExit w:val="0"/>
                  <w:textInput/>
                </w:ffData>
              </w:fldChar>
            </w:r>
            <w:bookmarkStart w:id="18" w:name="Text36"/>
            <w:r>
              <w:rPr>
                <w:rFonts w:ascii="Arial" w:hAnsi="Arial"/>
              </w:rPr>
              <w:instrText xml:space="preserve"> FORMTEXT </w:instrText>
            </w:r>
            <w:r>
              <w:rPr>
                <w:rFonts w:ascii="Arial" w:hAnsi="Arial"/>
              </w:rPr>
            </w:r>
            <w:r>
              <w:rPr>
                <w:rFonts w:ascii="Arial" w:hAnsi="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rPr>
              <w:fldChar w:fldCharType="end"/>
            </w:r>
            <w:bookmarkEnd w:id="18"/>
          </w:p>
        </w:tc>
      </w:tr>
    </w:tbl>
    <w:p w14:paraId="5040CBB1" w14:textId="77777777" w:rsidR="00CA02D5" w:rsidRDefault="007667BF" w:rsidP="006E27A3">
      <w:pPr>
        <w:pStyle w:val="Heading1"/>
        <w:spacing w:beforeLines="80" w:before="192" w:after="40"/>
        <w:jc w:val="center"/>
        <w:rPr>
          <w:sz w:val="20"/>
        </w:rPr>
      </w:pPr>
      <w:r>
        <w:rPr>
          <w:sz w:val="20"/>
        </w:rPr>
        <w:t xml:space="preserve">Shared </w:t>
      </w:r>
      <w:r w:rsidR="00735D3B">
        <w:rPr>
          <w:sz w:val="20"/>
        </w:rPr>
        <w:t>L</w:t>
      </w:r>
      <w:r>
        <w:rPr>
          <w:sz w:val="20"/>
        </w:rPr>
        <w:t>ane</w:t>
      </w:r>
      <w:r w:rsidR="00CA02D5">
        <w:rPr>
          <w:sz w:val="20"/>
        </w:rPr>
        <w:t xml:space="preserve"> Marking Installation Conditions</w:t>
      </w:r>
    </w:p>
    <w:p w14:paraId="60D32283" w14:textId="77777777" w:rsidR="00CA02D5" w:rsidRDefault="00CA02D5" w:rsidP="006E27A3">
      <w:pPr>
        <w:spacing w:beforeLines="80" w:before="192" w:after="40"/>
        <w:jc w:val="center"/>
        <w:rPr>
          <w:rFonts w:ascii="Arial" w:hAnsi="Arial"/>
        </w:rPr>
        <w:sectPr w:rsidR="00CA02D5">
          <w:pgSz w:w="12240" w:h="15840" w:code="1"/>
          <w:pgMar w:top="720" w:right="720" w:bottom="720" w:left="720" w:header="720" w:footer="720" w:gutter="0"/>
          <w:cols w:space="720"/>
          <w:docGrid w:linePitch="360"/>
        </w:sectPr>
      </w:pPr>
    </w:p>
    <w:p w14:paraId="1EDFD3EF"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 xml:space="preserve">By entering into this agreement, the Municipality agrees </w:t>
      </w:r>
      <w:r w:rsidR="003405E3">
        <w:rPr>
          <w:rFonts w:ascii="Arial" w:hAnsi="Arial"/>
          <w:sz w:val="18"/>
        </w:rPr>
        <w:br/>
      </w:r>
      <w:r>
        <w:rPr>
          <w:rFonts w:ascii="Arial" w:hAnsi="Arial"/>
          <w:sz w:val="18"/>
        </w:rPr>
        <w:t xml:space="preserve">to cover all costs related to the placing and maintaining </w:t>
      </w:r>
      <w:r w:rsidR="003405E3">
        <w:rPr>
          <w:rFonts w:ascii="Arial" w:hAnsi="Arial"/>
          <w:sz w:val="18"/>
        </w:rPr>
        <w:br/>
      </w:r>
      <w:r>
        <w:rPr>
          <w:rFonts w:ascii="Arial" w:hAnsi="Arial"/>
          <w:sz w:val="18"/>
        </w:rPr>
        <w:t xml:space="preserve">of permitted </w:t>
      </w:r>
      <w:r w:rsidR="007667BF">
        <w:rPr>
          <w:rFonts w:ascii="Arial" w:hAnsi="Arial"/>
          <w:sz w:val="18"/>
        </w:rPr>
        <w:t>shared lane</w:t>
      </w:r>
      <w:r>
        <w:rPr>
          <w:rFonts w:ascii="Arial" w:hAnsi="Arial"/>
          <w:sz w:val="18"/>
        </w:rPr>
        <w:t xml:space="preserve"> markings.  </w:t>
      </w:r>
    </w:p>
    <w:p w14:paraId="0BD23139"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The design, installation and operation shall comply with Chapter 9 of the Wisconsin Manual of Uniform Traffic Control Devices.</w:t>
      </w:r>
    </w:p>
    <w:p w14:paraId="19B7106E"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During the installation and/or maintenance, the permittee shall follow all pertinent provisions for work zone traffic control as provided in Part 6 of the Wisconsin Manual of Uniform Traffic Control Devices.</w:t>
      </w:r>
    </w:p>
    <w:p w14:paraId="1EFE12B2"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 xml:space="preserve">The permittee shall coordinate the installation with the WisDOT Regional Office and other right-of-way users </w:t>
      </w:r>
      <w:r w:rsidR="00BE04FF">
        <w:rPr>
          <w:rFonts w:ascii="Arial" w:hAnsi="Arial"/>
          <w:sz w:val="18"/>
        </w:rPr>
        <w:br/>
      </w:r>
      <w:r>
        <w:rPr>
          <w:rFonts w:ascii="Arial" w:hAnsi="Arial"/>
          <w:sz w:val="18"/>
        </w:rPr>
        <w:t xml:space="preserve">(i.e., utilities, adjacent property owners, etc.).  </w:t>
      </w:r>
      <w:r w:rsidR="007667BF">
        <w:rPr>
          <w:rFonts w:ascii="Arial" w:hAnsi="Arial"/>
          <w:sz w:val="18"/>
        </w:rPr>
        <w:br/>
      </w:r>
    </w:p>
    <w:p w14:paraId="141FFC20"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 xml:space="preserve">The permittee shall repair any damage to the pavement and/or right-of-way caused by installation or maintenance of equipment.  Failure to do so promptly will result in permit revocation.  </w:t>
      </w:r>
    </w:p>
    <w:p w14:paraId="2A1819B7"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The permittee shall notify WisDOT after layout of the authorized work has been completed, but prior to the installation of any markings.</w:t>
      </w:r>
    </w:p>
    <w:p w14:paraId="799F3CE5"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 xml:space="preserve">Permitted facilities shall be located as defined within </w:t>
      </w:r>
      <w:r w:rsidR="00BE04FF">
        <w:rPr>
          <w:rFonts w:ascii="Arial" w:hAnsi="Arial"/>
          <w:sz w:val="18"/>
        </w:rPr>
        <w:br/>
      </w:r>
      <w:r>
        <w:rPr>
          <w:rFonts w:ascii="Arial" w:hAnsi="Arial"/>
          <w:sz w:val="18"/>
        </w:rPr>
        <w:t xml:space="preserve">this permit.  Any part of the facility found to be otherwise located shall be subject to correction by and at the cost </w:t>
      </w:r>
      <w:r w:rsidR="00BE04FF">
        <w:rPr>
          <w:rFonts w:ascii="Arial" w:hAnsi="Arial"/>
          <w:sz w:val="18"/>
        </w:rPr>
        <w:br/>
      </w:r>
      <w:r>
        <w:rPr>
          <w:rFonts w:ascii="Arial" w:hAnsi="Arial"/>
          <w:sz w:val="18"/>
        </w:rPr>
        <w:t>of the applicant to such extent as the WisDOT Regional Office may specify.</w:t>
      </w:r>
    </w:p>
    <w:p w14:paraId="6CF01EF7" w14:textId="77777777" w:rsidR="00CA02D5" w:rsidRDefault="00CA02D5" w:rsidP="006E27A3">
      <w:pPr>
        <w:pStyle w:val="BodyText"/>
        <w:numPr>
          <w:ilvl w:val="0"/>
          <w:numId w:val="22"/>
        </w:numPr>
        <w:tabs>
          <w:tab w:val="clear" w:pos="1080"/>
          <w:tab w:val="num" w:pos="360"/>
        </w:tabs>
        <w:spacing w:after="40"/>
        <w:ind w:left="360"/>
        <w:rPr>
          <w:rFonts w:ascii="Arial" w:hAnsi="Arial"/>
          <w:sz w:val="18"/>
        </w:rPr>
      </w:pPr>
      <w:r>
        <w:rPr>
          <w:rFonts w:ascii="Arial" w:hAnsi="Arial"/>
          <w:sz w:val="18"/>
        </w:rPr>
        <w:t>The permittee should be aware that future upgrading of the highway will remove the permitted marking.</w:t>
      </w:r>
      <w:r w:rsidR="00BE04FF">
        <w:rPr>
          <w:rFonts w:ascii="Arial" w:hAnsi="Arial"/>
          <w:sz w:val="18"/>
        </w:rPr>
        <w:t xml:space="preserve"> </w:t>
      </w:r>
      <w:r>
        <w:rPr>
          <w:rFonts w:ascii="Arial" w:hAnsi="Arial"/>
          <w:sz w:val="18"/>
        </w:rPr>
        <w:t>A future permit may be needed to replace the marking.</w:t>
      </w:r>
    </w:p>
    <w:p w14:paraId="52E0DAA6" w14:textId="77777777" w:rsidR="00CA02D5" w:rsidRDefault="00CA02D5" w:rsidP="006E27A3">
      <w:pPr>
        <w:pStyle w:val="Document1"/>
        <w:keepNext w:val="0"/>
        <w:keepLines w:val="0"/>
        <w:tabs>
          <w:tab w:val="clear" w:pos="-720"/>
        </w:tabs>
        <w:suppressAutoHyphens w:val="0"/>
        <w:spacing w:after="40"/>
        <w:rPr>
          <w:rFonts w:ascii="Arial" w:hAnsi="Arial"/>
          <w:szCs w:val="24"/>
        </w:rPr>
        <w:sectPr w:rsidR="00CA02D5">
          <w:type w:val="continuous"/>
          <w:pgSz w:w="12240" w:h="15840" w:code="1"/>
          <w:pgMar w:top="720" w:right="720" w:bottom="720" w:left="720" w:header="720" w:footer="720" w:gutter="0"/>
          <w:cols w:num="2" w:space="720"/>
          <w:docGrid w:linePitch="360"/>
        </w:sectPr>
      </w:pPr>
    </w:p>
    <w:p w14:paraId="1730E1F5" w14:textId="77777777" w:rsidR="00CA02D5" w:rsidRDefault="00CA02D5" w:rsidP="00082F0C">
      <w:pPr>
        <w:spacing w:before="80" w:after="40"/>
        <w:ind w:right="86"/>
        <w:rPr>
          <w:rFonts w:ascii="Arial" w:hAnsi="Arial"/>
          <w:sz w:val="20"/>
        </w:rPr>
      </w:pPr>
      <w:r>
        <w:rPr>
          <w:rFonts w:ascii="Arial" w:hAnsi="Arial"/>
          <w:sz w:val="20"/>
        </w:rPr>
        <w:t xml:space="preserve">It is understood and agreed that approval is subject to the applicant's full compliance with the pertinent Statutes, </w:t>
      </w:r>
      <w:r w:rsidR="006E27A3">
        <w:rPr>
          <w:rFonts w:ascii="Arial" w:hAnsi="Arial"/>
          <w:sz w:val="20"/>
        </w:rPr>
        <w:br/>
      </w:r>
      <w:r>
        <w:rPr>
          <w:rFonts w:ascii="Arial" w:hAnsi="Arial"/>
          <w:sz w:val="20"/>
        </w:rPr>
        <w:t>as well as any codes, rules, regulations, and permit requirements of other jurisdictional agencies.</w:t>
      </w:r>
      <w:r w:rsidR="00C13DB3">
        <w:rPr>
          <w:rFonts w:ascii="Arial" w:hAnsi="Arial"/>
          <w:sz w:val="20"/>
        </w:rPr>
        <w:t xml:space="preserve"> </w:t>
      </w:r>
      <w:r>
        <w:rPr>
          <w:rFonts w:ascii="Arial" w:hAnsi="Arial"/>
          <w:sz w:val="20"/>
        </w:rPr>
        <w:t xml:space="preserve">The applicant shall </w:t>
      </w:r>
      <w:r w:rsidR="00C13DB3">
        <w:rPr>
          <w:rFonts w:ascii="Arial" w:hAnsi="Arial"/>
          <w:sz w:val="20"/>
        </w:rPr>
        <w:br/>
      </w:r>
      <w:r>
        <w:rPr>
          <w:rFonts w:ascii="Arial" w:hAnsi="Arial"/>
          <w:sz w:val="20"/>
        </w:rPr>
        <w:t xml:space="preserve">also comply with all permit conditions, superimposed notes, and detail drawings, which may be added by WisDOT.  </w:t>
      </w:r>
      <w:r w:rsidR="006E27A3">
        <w:rPr>
          <w:rFonts w:ascii="Arial" w:hAnsi="Arial"/>
          <w:sz w:val="20"/>
        </w:rPr>
        <w:br/>
      </w:r>
      <w:r>
        <w:rPr>
          <w:rFonts w:ascii="Arial" w:hAnsi="Arial"/>
          <w:sz w:val="20"/>
        </w:rPr>
        <w:t>Any alter</w:t>
      </w:r>
      <w:r>
        <w:rPr>
          <w:rFonts w:ascii="Arial" w:hAnsi="Arial"/>
          <w:sz w:val="20"/>
        </w:rPr>
        <w:t>a</w:t>
      </w:r>
      <w:r>
        <w:rPr>
          <w:rFonts w:ascii="Arial" w:hAnsi="Arial"/>
          <w:sz w:val="20"/>
        </w:rPr>
        <w:t>tion of this form by the applicant is prohibited and may be cause to revoke this permit.</w:t>
      </w:r>
    </w:p>
    <w:p w14:paraId="49592AB4" w14:textId="77777777" w:rsidR="00CA02D5" w:rsidRDefault="00CA02D5" w:rsidP="006E27A3">
      <w:pPr>
        <w:spacing w:after="40"/>
        <w:rPr>
          <w:rFonts w:ascii="Arial" w:hAnsi="Arial"/>
          <w:sz w:val="20"/>
        </w:rPr>
      </w:pPr>
      <w:r>
        <w:rPr>
          <w:rFonts w:ascii="Arial" w:hAnsi="Arial"/>
          <w:sz w:val="20"/>
        </w:rPr>
        <w:t>The undersigned certifies that he/she is authorized to sign this application on behalf of the named unit of government.</w:t>
      </w:r>
    </w:p>
    <w:tbl>
      <w:tblPr>
        <w:tblW w:w="10908" w:type="dxa"/>
        <w:tblLook w:val="0000" w:firstRow="0" w:lastRow="0" w:firstColumn="0" w:lastColumn="0" w:noHBand="0" w:noVBand="0"/>
      </w:tblPr>
      <w:tblGrid>
        <w:gridCol w:w="4908"/>
        <w:gridCol w:w="4440"/>
        <w:gridCol w:w="1560"/>
      </w:tblGrid>
      <w:tr w:rsidR="005564A4" w14:paraId="32E433FC" w14:textId="77777777" w:rsidTr="008D6DE3">
        <w:tblPrEx>
          <w:tblCellMar>
            <w:top w:w="0" w:type="dxa"/>
            <w:bottom w:w="0" w:type="dxa"/>
          </w:tblCellMar>
        </w:tblPrEx>
        <w:trPr>
          <w:cantSplit/>
          <w:trHeight w:val="372"/>
        </w:trPr>
        <w:tc>
          <w:tcPr>
            <w:tcW w:w="4908" w:type="dxa"/>
            <w:tcBorders>
              <w:bottom w:val="single" w:sz="4" w:space="0" w:color="auto"/>
            </w:tcBorders>
            <w:vAlign w:val="bottom"/>
          </w:tcPr>
          <w:p w14:paraId="7CC805CB" w14:textId="77777777" w:rsidR="005564A4" w:rsidRPr="0048518A" w:rsidRDefault="005564A4" w:rsidP="008D6DE3">
            <w:pPr>
              <w:pStyle w:val="Document1"/>
              <w:keepNext w:val="0"/>
              <w:keepLines w:val="0"/>
              <w:tabs>
                <w:tab w:val="clear" w:pos="-720"/>
              </w:tabs>
              <w:suppressAutoHyphens w:val="0"/>
              <w:rPr>
                <w:rFonts w:ascii="Arial" w:hAnsi="Arial"/>
                <w:b/>
                <w:sz w:val="24"/>
                <w:szCs w:val="24"/>
              </w:rPr>
            </w:pPr>
            <w:r w:rsidRPr="0048518A">
              <w:rPr>
                <w:rFonts w:ascii="Arial" w:hAnsi="Arial"/>
                <w:b/>
                <w:sz w:val="24"/>
                <w:szCs w:val="24"/>
              </w:rPr>
              <w:t>X</w:t>
            </w:r>
          </w:p>
        </w:tc>
        <w:tc>
          <w:tcPr>
            <w:tcW w:w="4440" w:type="dxa"/>
            <w:tcBorders>
              <w:bottom w:val="single" w:sz="4" w:space="0" w:color="auto"/>
            </w:tcBorders>
          </w:tcPr>
          <w:p w14:paraId="209324C0" w14:textId="77777777" w:rsidR="005564A4" w:rsidRDefault="005564A4" w:rsidP="008D6DE3">
            <w:pPr>
              <w:rPr>
                <w:rFonts w:ascii="Arial" w:hAnsi="Arial"/>
              </w:rPr>
            </w:pPr>
          </w:p>
        </w:tc>
        <w:tc>
          <w:tcPr>
            <w:tcW w:w="1560" w:type="dxa"/>
            <w:tcBorders>
              <w:bottom w:val="single" w:sz="4" w:space="0" w:color="auto"/>
            </w:tcBorders>
          </w:tcPr>
          <w:p w14:paraId="47F591B9" w14:textId="77777777" w:rsidR="005564A4" w:rsidRDefault="005564A4" w:rsidP="008D6DE3">
            <w:pPr>
              <w:rPr>
                <w:rFonts w:ascii="Arial" w:hAnsi="Arial"/>
              </w:rPr>
            </w:pPr>
          </w:p>
        </w:tc>
      </w:tr>
      <w:tr w:rsidR="005564A4" w14:paraId="7EC9FA28" w14:textId="77777777" w:rsidTr="008D6DE3">
        <w:tblPrEx>
          <w:tblCellMar>
            <w:top w:w="0" w:type="dxa"/>
            <w:bottom w:w="0" w:type="dxa"/>
          </w:tblCellMar>
        </w:tblPrEx>
        <w:trPr>
          <w:cantSplit/>
        </w:trPr>
        <w:tc>
          <w:tcPr>
            <w:tcW w:w="4908" w:type="dxa"/>
            <w:tcBorders>
              <w:top w:val="single" w:sz="4" w:space="0" w:color="auto"/>
            </w:tcBorders>
            <w:vAlign w:val="center"/>
          </w:tcPr>
          <w:p w14:paraId="77AB12D9" w14:textId="77777777" w:rsidR="005564A4" w:rsidRDefault="005564A4" w:rsidP="008D6DE3">
            <w:pPr>
              <w:rPr>
                <w:rFonts w:ascii="Arial" w:hAnsi="Arial"/>
                <w:sz w:val="16"/>
              </w:rPr>
            </w:pPr>
            <w:r>
              <w:rPr>
                <w:rFonts w:ascii="Arial" w:hAnsi="Arial"/>
                <w:sz w:val="16"/>
              </w:rPr>
              <w:t>(Authorized Representative)</w:t>
            </w:r>
          </w:p>
        </w:tc>
        <w:tc>
          <w:tcPr>
            <w:tcW w:w="4440" w:type="dxa"/>
            <w:tcBorders>
              <w:top w:val="single" w:sz="4" w:space="0" w:color="auto"/>
            </w:tcBorders>
            <w:vAlign w:val="center"/>
          </w:tcPr>
          <w:p w14:paraId="78FF19E5" w14:textId="77777777" w:rsidR="005564A4" w:rsidRDefault="005564A4" w:rsidP="008D6DE3">
            <w:pPr>
              <w:rPr>
                <w:rFonts w:ascii="Arial" w:hAnsi="Arial"/>
                <w:sz w:val="16"/>
              </w:rPr>
            </w:pPr>
            <w:r>
              <w:rPr>
                <w:rFonts w:ascii="Arial" w:hAnsi="Arial"/>
                <w:sz w:val="16"/>
              </w:rPr>
              <w:t>(Title)</w:t>
            </w:r>
          </w:p>
        </w:tc>
        <w:tc>
          <w:tcPr>
            <w:tcW w:w="1560" w:type="dxa"/>
            <w:tcBorders>
              <w:top w:val="single" w:sz="4" w:space="0" w:color="auto"/>
            </w:tcBorders>
            <w:vAlign w:val="center"/>
          </w:tcPr>
          <w:p w14:paraId="6D916B30" w14:textId="77777777" w:rsidR="005564A4" w:rsidRDefault="005564A4" w:rsidP="008D6DE3">
            <w:pPr>
              <w:rPr>
                <w:rFonts w:ascii="Arial" w:hAnsi="Arial"/>
                <w:sz w:val="16"/>
              </w:rPr>
            </w:pPr>
            <w:r>
              <w:rPr>
                <w:rFonts w:ascii="Arial" w:hAnsi="Arial"/>
                <w:sz w:val="16"/>
              </w:rPr>
              <w:t>(Date)</w:t>
            </w:r>
          </w:p>
        </w:tc>
      </w:tr>
    </w:tbl>
    <w:p w14:paraId="258EDC20" w14:textId="77777777" w:rsidR="005564A4" w:rsidRPr="00000220" w:rsidRDefault="005564A4" w:rsidP="005564A4">
      <w:pPr>
        <w:pBdr>
          <w:bottom w:val="single" w:sz="12" w:space="1" w:color="auto"/>
        </w:pBdr>
        <w:spacing w:line="120" w:lineRule="exact"/>
        <w:rPr>
          <w:rFonts w:ascii="Arial" w:hAnsi="Arial"/>
          <w:sz w:val="16"/>
          <w:szCs w:val="16"/>
        </w:rPr>
      </w:pPr>
    </w:p>
    <w:p w14:paraId="749F7A62" w14:textId="77777777" w:rsidR="005564A4" w:rsidRDefault="005564A4" w:rsidP="005564A4">
      <w:pPr>
        <w:pStyle w:val="Heading2"/>
        <w:spacing w:before="80" w:after="0"/>
        <w:rPr>
          <w:i w:val="0"/>
          <w:iCs w:val="0"/>
          <w:sz w:val="20"/>
        </w:rPr>
      </w:pPr>
      <w:r>
        <w:rPr>
          <w:i w:val="0"/>
          <w:iCs w:val="0"/>
          <w:sz w:val="20"/>
        </w:rPr>
        <w:t>Approved for the Wisconsin Department of Transportation</w:t>
      </w:r>
    </w:p>
    <w:p w14:paraId="2526FBBD" w14:textId="77777777" w:rsidR="005564A4" w:rsidRDefault="005564A4" w:rsidP="005564A4">
      <w:pPr>
        <w:rPr>
          <w:rFonts w:ascii="Arial" w:hAnsi="Arial"/>
          <w:sz w:val="16"/>
        </w:rPr>
      </w:pPr>
      <w:r>
        <w:rPr>
          <w:rFonts w:ascii="Arial" w:hAnsi="Arial"/>
          <w:sz w:val="16"/>
        </w:rPr>
        <w:t>Permit Number = Region (NC, NE, NW, SE, or SW) – County Number – Three-digit, consecutive permit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3090"/>
        <w:gridCol w:w="2848"/>
        <w:gridCol w:w="1545"/>
      </w:tblGrid>
      <w:tr w:rsidR="005564A4" w14:paraId="7F8AA7FA" w14:textId="77777777" w:rsidTr="008D6DE3">
        <w:tblPrEx>
          <w:tblCellMar>
            <w:top w:w="0" w:type="dxa"/>
            <w:bottom w:w="0" w:type="dxa"/>
          </w:tblCellMar>
        </w:tblPrEx>
        <w:trPr>
          <w:cantSplit/>
          <w:trHeight w:val="314"/>
        </w:trPr>
        <w:tc>
          <w:tcPr>
            <w:tcW w:w="3348" w:type="dxa"/>
          </w:tcPr>
          <w:p w14:paraId="63943822" w14:textId="77777777" w:rsidR="005564A4" w:rsidRDefault="005564A4" w:rsidP="008D6DE3">
            <w:pPr>
              <w:pStyle w:val="Document1"/>
              <w:spacing w:before="120"/>
              <w:rPr>
                <w:rFonts w:ascii="Arial" w:hAnsi="Arial"/>
                <w:szCs w:val="24"/>
              </w:rPr>
            </w:pPr>
            <w:r>
              <w:rPr>
                <w:rFonts w:ascii="Arial" w:hAnsi="Arial"/>
                <w:szCs w:val="24"/>
              </w:rPr>
              <w:t>Permit Number</w:t>
            </w:r>
          </w:p>
        </w:tc>
        <w:tc>
          <w:tcPr>
            <w:tcW w:w="7560" w:type="dxa"/>
            <w:gridSpan w:val="3"/>
            <w:vMerge w:val="restart"/>
            <w:tcBorders>
              <w:top w:val="single" w:sz="4" w:space="0" w:color="auto"/>
            </w:tcBorders>
            <w:vAlign w:val="bottom"/>
          </w:tcPr>
          <w:p w14:paraId="483A4C37" w14:textId="77777777" w:rsidR="005564A4" w:rsidRDefault="005564A4" w:rsidP="008D6DE3">
            <w:pPr>
              <w:pStyle w:val="Document1"/>
              <w:rPr>
                <w:rFonts w:ascii="Arial" w:hAnsi="Arial"/>
                <w:szCs w:val="24"/>
              </w:rPr>
            </w:pPr>
            <w:r w:rsidRPr="0048518A">
              <w:rPr>
                <w:rFonts w:ascii="Arial" w:hAnsi="Arial"/>
                <w:b/>
                <w:sz w:val="24"/>
                <w:szCs w:val="24"/>
              </w:rPr>
              <w:t>X</w:t>
            </w:r>
          </w:p>
        </w:tc>
      </w:tr>
      <w:tr w:rsidR="005564A4" w14:paraId="355B4EAA" w14:textId="77777777" w:rsidTr="008D6DE3">
        <w:tblPrEx>
          <w:tblCellMar>
            <w:top w:w="0" w:type="dxa"/>
            <w:bottom w:w="0" w:type="dxa"/>
          </w:tblCellMar>
        </w:tblPrEx>
        <w:trPr>
          <w:cantSplit/>
          <w:trHeight w:val="195"/>
        </w:trPr>
        <w:tc>
          <w:tcPr>
            <w:tcW w:w="3348" w:type="dxa"/>
            <w:vMerge w:val="restart"/>
            <w:vAlign w:val="center"/>
          </w:tcPr>
          <w:p w14:paraId="055B2566" w14:textId="77777777" w:rsidR="005564A4" w:rsidRDefault="005564A4" w:rsidP="008D6DE3">
            <w:pPr>
              <w:rPr>
                <w:rFonts w:ascii="Arial" w:hAnsi="Arial"/>
                <w:sz w:val="16"/>
              </w:rPr>
            </w:pPr>
            <w:r>
              <w:rPr>
                <w:rFonts w:ascii="Arial" w:hAnsi="Arial"/>
              </w:rPr>
              <w:fldChar w:fldCharType="begin">
                <w:ffData>
                  <w:name w:val="Text30"/>
                  <w:enabled/>
                  <w:calcOnExit w:val="0"/>
                  <w:textInput/>
                </w:ffData>
              </w:fldChar>
            </w:r>
            <w:bookmarkStart w:id="19" w:name="Text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r>
              <w:rPr>
                <w:rFonts w:ascii="Arial" w:hAnsi="Arial"/>
                <w:b/>
                <w:bCs/>
              </w:rPr>
              <w:t>-</w:t>
            </w:r>
            <w:r>
              <w:rPr>
                <w:rFonts w:ascii="Arial" w:hAnsi="Arial"/>
                <w:b/>
                <w:bCs/>
              </w:rPr>
              <w:fldChar w:fldCharType="begin">
                <w:ffData>
                  <w:name w:val="Text31"/>
                  <w:enabled/>
                  <w:calcOnExit w:val="0"/>
                  <w:textInput/>
                </w:ffData>
              </w:fldChar>
            </w:r>
            <w:bookmarkStart w:id="20" w:name="Text31"/>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bookmarkEnd w:id="20"/>
            <w:r>
              <w:rPr>
                <w:rFonts w:ascii="Arial" w:hAnsi="Arial"/>
                <w:b/>
                <w:bCs/>
              </w:rPr>
              <w:t>-</w:t>
            </w:r>
            <w:r>
              <w:rPr>
                <w:rFonts w:ascii="Arial" w:hAnsi="Arial"/>
              </w:rPr>
              <w:fldChar w:fldCharType="begin">
                <w:ffData>
                  <w:name w:val="Text33"/>
                  <w:enabled/>
                  <w:calcOnExit w:val="0"/>
                  <w:textInput/>
                </w:ffData>
              </w:fldChar>
            </w:r>
            <w:bookmarkStart w:id="21" w:name="Text3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tc>
        <w:tc>
          <w:tcPr>
            <w:tcW w:w="7560" w:type="dxa"/>
            <w:gridSpan w:val="3"/>
            <w:vMerge/>
            <w:vAlign w:val="bottom"/>
          </w:tcPr>
          <w:p w14:paraId="14B66C09" w14:textId="77777777" w:rsidR="005564A4" w:rsidRDefault="005564A4" w:rsidP="008D6DE3">
            <w:pPr>
              <w:pStyle w:val="Document1"/>
              <w:rPr>
                <w:rFonts w:ascii="Arial" w:hAnsi="Arial"/>
                <w:szCs w:val="24"/>
              </w:rPr>
            </w:pPr>
          </w:p>
        </w:tc>
      </w:tr>
      <w:tr w:rsidR="005564A4" w14:paraId="14AB3771" w14:textId="77777777" w:rsidTr="008D6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348" w:type="dxa"/>
            <w:vMerge/>
            <w:tcBorders>
              <w:left w:val="single" w:sz="4" w:space="0" w:color="auto"/>
              <w:bottom w:val="single" w:sz="4" w:space="0" w:color="auto"/>
              <w:right w:val="single" w:sz="4" w:space="0" w:color="auto"/>
            </w:tcBorders>
          </w:tcPr>
          <w:p w14:paraId="0AE5AED8" w14:textId="77777777" w:rsidR="005564A4" w:rsidRDefault="005564A4" w:rsidP="008D6DE3">
            <w:pPr>
              <w:rPr>
                <w:rFonts w:ascii="Arial" w:hAnsi="Arial"/>
              </w:rPr>
            </w:pPr>
          </w:p>
        </w:tc>
        <w:tc>
          <w:tcPr>
            <w:tcW w:w="3120" w:type="dxa"/>
            <w:tcBorders>
              <w:top w:val="single" w:sz="4" w:space="0" w:color="auto"/>
              <w:left w:val="single" w:sz="4" w:space="0" w:color="auto"/>
            </w:tcBorders>
            <w:vAlign w:val="bottom"/>
          </w:tcPr>
          <w:p w14:paraId="28715B34" w14:textId="77777777" w:rsidR="005564A4" w:rsidRDefault="005564A4" w:rsidP="008D6DE3">
            <w:pPr>
              <w:pStyle w:val="Document1"/>
              <w:keepNext w:val="0"/>
              <w:keepLines w:val="0"/>
              <w:tabs>
                <w:tab w:val="clear" w:pos="-720"/>
              </w:tabs>
              <w:suppressAutoHyphens w:val="0"/>
              <w:rPr>
                <w:rFonts w:ascii="Arial" w:hAnsi="Arial"/>
                <w:szCs w:val="24"/>
              </w:rPr>
            </w:pPr>
            <w:r>
              <w:rPr>
                <w:rFonts w:ascii="Arial" w:hAnsi="Arial"/>
                <w:sz w:val="16"/>
              </w:rPr>
              <w:t>(Regional Authorized Representative)</w:t>
            </w:r>
          </w:p>
        </w:tc>
        <w:tc>
          <w:tcPr>
            <w:tcW w:w="2880" w:type="dxa"/>
            <w:tcBorders>
              <w:top w:val="single" w:sz="4" w:space="0" w:color="auto"/>
            </w:tcBorders>
            <w:vAlign w:val="bottom"/>
          </w:tcPr>
          <w:p w14:paraId="1FC49F5A" w14:textId="77777777" w:rsidR="005564A4" w:rsidRDefault="005564A4" w:rsidP="008D6DE3">
            <w:pPr>
              <w:rPr>
                <w:rFonts w:ascii="Arial" w:hAnsi="Arial"/>
                <w:sz w:val="16"/>
              </w:rPr>
            </w:pPr>
            <w:r>
              <w:rPr>
                <w:rFonts w:ascii="Arial" w:hAnsi="Arial"/>
                <w:sz w:val="16"/>
              </w:rPr>
              <w:t>(Area Code - Telephone Number)</w:t>
            </w:r>
          </w:p>
        </w:tc>
        <w:tc>
          <w:tcPr>
            <w:tcW w:w="1560" w:type="dxa"/>
            <w:tcBorders>
              <w:top w:val="single" w:sz="4" w:space="0" w:color="auto"/>
            </w:tcBorders>
            <w:vAlign w:val="bottom"/>
          </w:tcPr>
          <w:p w14:paraId="552201C8" w14:textId="77777777" w:rsidR="005564A4" w:rsidRDefault="005564A4" w:rsidP="008D6DE3">
            <w:pPr>
              <w:rPr>
                <w:rFonts w:ascii="Arial" w:hAnsi="Arial"/>
              </w:rPr>
            </w:pPr>
            <w:r>
              <w:rPr>
                <w:rFonts w:ascii="Arial" w:hAnsi="Arial"/>
                <w:sz w:val="16"/>
              </w:rPr>
              <w:t>(Date)</w:t>
            </w:r>
          </w:p>
        </w:tc>
      </w:tr>
    </w:tbl>
    <w:p w14:paraId="077A9F1B" w14:textId="77777777" w:rsidR="005564A4" w:rsidRDefault="005564A4" w:rsidP="005564A4">
      <w:pPr>
        <w:rPr>
          <w:rFonts w:ascii="Arial" w:hAnsi="Arial" w:cs="Arial"/>
          <w:sz w:val="4"/>
        </w:rPr>
      </w:pPr>
    </w:p>
    <w:p w14:paraId="06367301" w14:textId="77777777" w:rsidR="005564A4" w:rsidRDefault="005564A4" w:rsidP="005564A4">
      <w:pPr>
        <w:rPr>
          <w:sz w:val="4"/>
        </w:rPr>
        <w:sectPr w:rsidR="005564A4">
          <w:type w:val="continuous"/>
          <w:pgSz w:w="12240" w:h="15840" w:code="1"/>
          <w:pgMar w:top="720" w:right="720" w:bottom="720" w:left="720" w:header="720" w:footer="720" w:gutter="0"/>
          <w:cols w:space="720"/>
          <w:docGrid w:linePitch="360"/>
        </w:sectPr>
      </w:pPr>
    </w:p>
    <w:p w14:paraId="71E69692" w14:textId="77777777" w:rsidR="00CA02D5" w:rsidRPr="00EF36FE" w:rsidRDefault="00CA02D5" w:rsidP="00EF36FE">
      <w:pPr>
        <w:pStyle w:val="Heading2"/>
        <w:spacing w:before="0" w:after="120"/>
        <w:jc w:val="center"/>
        <w:rPr>
          <w:i w:val="0"/>
          <w:iCs w:val="0"/>
          <w:sz w:val="20"/>
          <w:szCs w:val="20"/>
        </w:rPr>
        <w:sectPr w:rsidR="00CA02D5" w:rsidRPr="00EF36FE">
          <w:pgSz w:w="12240" w:h="15840" w:code="1"/>
          <w:pgMar w:top="720" w:right="720" w:bottom="720" w:left="720" w:header="720" w:footer="720" w:gutter="0"/>
          <w:cols w:space="720"/>
          <w:docGrid w:linePitch="360"/>
        </w:sectPr>
      </w:pPr>
      <w:r w:rsidRPr="00EF36FE">
        <w:rPr>
          <w:i w:val="0"/>
          <w:iCs w:val="0"/>
          <w:sz w:val="20"/>
          <w:szCs w:val="20"/>
        </w:rPr>
        <w:lastRenderedPageBreak/>
        <w:t>INDEMNIFICATION</w:t>
      </w:r>
    </w:p>
    <w:p w14:paraId="362B5B7F" w14:textId="77777777" w:rsidR="00CA02D5" w:rsidRDefault="00CA02D5">
      <w:pPr>
        <w:jc w:val="both"/>
        <w:rPr>
          <w:rFonts w:ascii="Arial" w:hAnsi="Arial"/>
          <w:sz w:val="20"/>
        </w:rPr>
      </w:pPr>
      <w:r>
        <w:rPr>
          <w:rFonts w:ascii="Arial" w:hAnsi="Arial"/>
          <w:sz w:val="20"/>
        </w:rPr>
        <w:t>The Applicant shall save and hold the State, its officers, employees, agents, and all private and governmental contractors and subcontra</w:t>
      </w:r>
      <w:r>
        <w:rPr>
          <w:rFonts w:ascii="Arial" w:hAnsi="Arial"/>
          <w:sz w:val="20"/>
        </w:rPr>
        <w:t>c</w:t>
      </w:r>
      <w:r>
        <w:rPr>
          <w:rFonts w:ascii="Arial" w:hAnsi="Arial"/>
          <w:sz w:val="20"/>
        </w:rPr>
        <w:t>tors with the State under Chapter 84 Wisconsin Statutes, harmless from actions of any nature whatsoever (including any by Applicant itself) which arise out of, or are connected with, or are claimed to arise out of or be connected with any of the work done by the Applicant, or the construction or maintenance of facilities by the Applicant, pursuant to this permit or any other permit issued by the State for location of property, lines or facilities on highway right-of-way, (1) while the Appl</w:t>
      </w:r>
      <w:r>
        <w:rPr>
          <w:rFonts w:ascii="Arial" w:hAnsi="Arial"/>
          <w:sz w:val="20"/>
        </w:rPr>
        <w:t>i</w:t>
      </w:r>
      <w:r>
        <w:rPr>
          <w:rFonts w:ascii="Arial" w:hAnsi="Arial"/>
          <w:sz w:val="20"/>
        </w:rPr>
        <w:t>cant is performing its work, or (2) while any of the Applicant's property, equipment, or personnel, are in or about such place or the vicinity thereof, or (3) while any property constructed, placed or operated by or on behalf of Applicant remains on the State's property or right-of-way pursuant to this permit or any other permit issued by the State for location of property, lines or facilities on highway right-of-way; inclu</w:t>
      </w:r>
      <w:r>
        <w:rPr>
          <w:rFonts w:ascii="Arial" w:hAnsi="Arial"/>
          <w:sz w:val="20"/>
        </w:rPr>
        <w:t>d</w:t>
      </w:r>
      <w:r>
        <w:rPr>
          <w:rFonts w:ascii="Arial" w:hAnsi="Arial"/>
          <w:sz w:val="20"/>
        </w:rPr>
        <w:t>ing without limiting the generality of the foregoing, all liability, da</w:t>
      </w:r>
      <w:r>
        <w:rPr>
          <w:rFonts w:ascii="Arial" w:hAnsi="Arial"/>
          <w:sz w:val="20"/>
        </w:rPr>
        <w:t>m</w:t>
      </w:r>
      <w:r>
        <w:rPr>
          <w:rFonts w:ascii="Arial" w:hAnsi="Arial"/>
          <w:sz w:val="20"/>
        </w:rPr>
        <w:t>ages, loss, expense, claims, demands and actions on account of pe</w:t>
      </w:r>
      <w:r>
        <w:rPr>
          <w:rFonts w:ascii="Arial" w:hAnsi="Arial"/>
          <w:sz w:val="20"/>
        </w:rPr>
        <w:t>r</w:t>
      </w:r>
      <w:r>
        <w:rPr>
          <w:rFonts w:ascii="Arial" w:hAnsi="Arial"/>
          <w:sz w:val="20"/>
        </w:rPr>
        <w:t>sonal injury, death or property loss to the State, its officers, emplo</w:t>
      </w:r>
      <w:r>
        <w:rPr>
          <w:rFonts w:ascii="Arial" w:hAnsi="Arial"/>
          <w:sz w:val="20"/>
        </w:rPr>
        <w:t>y</w:t>
      </w:r>
      <w:r>
        <w:rPr>
          <w:rFonts w:ascii="Arial" w:hAnsi="Arial"/>
          <w:sz w:val="20"/>
        </w:rPr>
        <w:t>ees, agents, contractors, subcontractors or frequenters; to the Appl</w:t>
      </w:r>
      <w:r>
        <w:rPr>
          <w:rFonts w:ascii="Arial" w:hAnsi="Arial"/>
          <w:sz w:val="20"/>
        </w:rPr>
        <w:t>i</w:t>
      </w:r>
      <w:r>
        <w:rPr>
          <w:rFonts w:ascii="Arial" w:hAnsi="Arial"/>
          <w:sz w:val="20"/>
        </w:rPr>
        <w:t>cant, its employees, agents, contractors, subcontractors, or frequen</w:t>
      </w:r>
      <w:r>
        <w:rPr>
          <w:rFonts w:ascii="Arial" w:hAnsi="Arial"/>
          <w:sz w:val="20"/>
        </w:rPr>
        <w:t>t</w:t>
      </w:r>
      <w:r>
        <w:rPr>
          <w:rFonts w:ascii="Arial" w:hAnsi="Arial"/>
          <w:sz w:val="20"/>
        </w:rPr>
        <w:t>ers; or to any other persons, whether based upon, or claimed to be based upon, statutory (including, without limiting the generality of the foregoing, worker's compensation), contractual, tort, or whether or not caused or claimed to have been caused by active or inactive negl</w:t>
      </w:r>
      <w:r>
        <w:rPr>
          <w:rFonts w:ascii="Arial" w:hAnsi="Arial"/>
          <w:sz w:val="20"/>
        </w:rPr>
        <w:t>i</w:t>
      </w:r>
      <w:r>
        <w:rPr>
          <w:rFonts w:ascii="Arial" w:hAnsi="Arial"/>
          <w:sz w:val="20"/>
        </w:rPr>
        <w:t>gence or other breach of duty by the State, its officers, employees, agents, contractors, subcontractors or frequenters;</w:t>
      </w:r>
      <w:r w:rsidR="00BE04FF">
        <w:rPr>
          <w:rFonts w:ascii="Arial" w:hAnsi="Arial"/>
          <w:sz w:val="20"/>
        </w:rPr>
        <w:t xml:space="preserve"> </w:t>
      </w:r>
      <w:r>
        <w:rPr>
          <w:rFonts w:ascii="Arial" w:hAnsi="Arial"/>
          <w:sz w:val="20"/>
        </w:rPr>
        <w:t>Applicant, its e</w:t>
      </w:r>
      <w:r>
        <w:rPr>
          <w:rFonts w:ascii="Arial" w:hAnsi="Arial"/>
          <w:sz w:val="20"/>
        </w:rPr>
        <w:t>m</w:t>
      </w:r>
      <w:r>
        <w:rPr>
          <w:rFonts w:ascii="Arial" w:hAnsi="Arial"/>
          <w:sz w:val="20"/>
        </w:rPr>
        <w:t>ployees, agents, contractors, subcontractors or frequenters; or any other person. Without limiting the generality of the foregoing, the liabi</w:t>
      </w:r>
      <w:r>
        <w:rPr>
          <w:rFonts w:ascii="Arial" w:hAnsi="Arial"/>
          <w:sz w:val="20"/>
        </w:rPr>
        <w:t>l</w:t>
      </w:r>
      <w:r>
        <w:rPr>
          <w:rFonts w:ascii="Arial" w:hAnsi="Arial"/>
          <w:sz w:val="20"/>
        </w:rPr>
        <w:t>ity, damage, loss, expense, claims, demands and actions indemnified against shall include all liability, damage, loss, expense, claims, d</w:t>
      </w:r>
      <w:r>
        <w:rPr>
          <w:rFonts w:ascii="Arial" w:hAnsi="Arial"/>
          <w:sz w:val="20"/>
        </w:rPr>
        <w:t>e</w:t>
      </w:r>
      <w:r>
        <w:rPr>
          <w:rFonts w:ascii="Arial" w:hAnsi="Arial"/>
          <w:sz w:val="20"/>
        </w:rPr>
        <w:t>mands and actions for damage to any property, lines or facilities placed by or on behalf of the Applicant pursuant to this permit or any other permit issued by the State for location of property, lines or facil</w:t>
      </w:r>
      <w:r>
        <w:rPr>
          <w:rFonts w:ascii="Arial" w:hAnsi="Arial"/>
          <w:sz w:val="20"/>
        </w:rPr>
        <w:t>i</w:t>
      </w:r>
      <w:r>
        <w:rPr>
          <w:rFonts w:ascii="Arial" w:hAnsi="Arial"/>
          <w:sz w:val="20"/>
        </w:rPr>
        <w:t>ties on highway right-of-way in the past or present, or that are located on any highway or State property or right-of-way with or without a pe</w:t>
      </w:r>
      <w:r>
        <w:rPr>
          <w:rFonts w:ascii="Arial" w:hAnsi="Arial"/>
          <w:sz w:val="20"/>
        </w:rPr>
        <w:t>r</w:t>
      </w:r>
      <w:r>
        <w:rPr>
          <w:rFonts w:ascii="Arial" w:hAnsi="Arial"/>
          <w:sz w:val="20"/>
        </w:rPr>
        <w:t>mit issued by the State, for any loss of data, information, or material; for trademark, copyright or patent infringement; for unfair competition or infringement of personal or property rights of any kind whatever. The Applicant shall at its own expense investigate all such claims and demands, attend to their settlement or other disposition, defend all actions based thereon and pay all charges of attorneys and all other costs and expenses of any kind arising from any such liability, da</w:t>
      </w:r>
      <w:r>
        <w:rPr>
          <w:rFonts w:ascii="Arial" w:hAnsi="Arial"/>
          <w:sz w:val="20"/>
        </w:rPr>
        <w:t>m</w:t>
      </w:r>
      <w:r>
        <w:rPr>
          <w:rFonts w:ascii="Arial" w:hAnsi="Arial"/>
          <w:sz w:val="20"/>
        </w:rPr>
        <w:t xml:space="preserve">age, loss, claims, demands and actions.  </w:t>
      </w:r>
    </w:p>
    <w:p w14:paraId="3861E5BD" w14:textId="77777777" w:rsidR="00CA02D5" w:rsidRDefault="00CA02D5">
      <w:pPr>
        <w:jc w:val="both"/>
        <w:rPr>
          <w:rFonts w:ascii="Arial" w:hAnsi="Arial" w:cs="Arial"/>
          <w:sz w:val="20"/>
        </w:rPr>
      </w:pPr>
      <w:r>
        <w:rPr>
          <w:rFonts w:ascii="Arial" w:hAnsi="Arial"/>
          <w:sz w:val="20"/>
        </w:rPr>
        <w:br w:type="column"/>
      </w:r>
      <w:r>
        <w:rPr>
          <w:rFonts w:ascii="Arial" w:hAnsi="Arial" w:cs="Arial"/>
          <w:sz w:val="20"/>
        </w:rPr>
        <w:t>Any transfer, whether voluntary or involuntary, of ownership or control of any property constructed, placed or operated by or on behalf of the Applicant that remains on the State's property or right-of-way pursuant to this permit shall not release Applicant from any of the indemnific</w:t>
      </w:r>
      <w:r>
        <w:rPr>
          <w:rFonts w:ascii="Arial" w:hAnsi="Arial" w:cs="Arial"/>
          <w:sz w:val="20"/>
        </w:rPr>
        <w:t>a</w:t>
      </w:r>
      <w:r>
        <w:rPr>
          <w:rFonts w:ascii="Arial" w:hAnsi="Arial" w:cs="Arial"/>
          <w:sz w:val="20"/>
        </w:rPr>
        <w:t>tion requirements of this permit, unless the State is notified of such transfer in writing. Any acceptance by any other person or entity, whether voluntary or involuntary, of ownership or control of any pro</w:t>
      </w:r>
      <w:r>
        <w:rPr>
          <w:rFonts w:ascii="Arial" w:hAnsi="Arial" w:cs="Arial"/>
          <w:sz w:val="20"/>
        </w:rPr>
        <w:t>p</w:t>
      </w:r>
      <w:r>
        <w:rPr>
          <w:rFonts w:ascii="Arial" w:hAnsi="Arial" w:cs="Arial"/>
          <w:sz w:val="20"/>
        </w:rPr>
        <w:t>erty constructed, placed or operated by or on behalf of the Applicant that remains on the State's property or right-of-way pursuant to this permit, shall include acceptance of all of the indemnification requir</w:t>
      </w:r>
      <w:r>
        <w:rPr>
          <w:rFonts w:ascii="Arial" w:hAnsi="Arial" w:cs="Arial"/>
          <w:sz w:val="20"/>
        </w:rPr>
        <w:t>e</w:t>
      </w:r>
      <w:r>
        <w:rPr>
          <w:rFonts w:ascii="Arial" w:hAnsi="Arial" w:cs="Arial"/>
          <w:sz w:val="20"/>
        </w:rPr>
        <w:t>ments of this permit by the other person or entity receiving ownership or control.</w:t>
      </w:r>
    </w:p>
    <w:p w14:paraId="1EB74BE5" w14:textId="77777777" w:rsidR="00CA02D5" w:rsidRDefault="00CA02D5">
      <w:pPr>
        <w:jc w:val="both"/>
        <w:rPr>
          <w:rFonts w:ascii="Arial" w:hAnsi="Arial"/>
          <w:sz w:val="20"/>
        </w:rPr>
      </w:pPr>
    </w:p>
    <w:p w14:paraId="78E7478F" w14:textId="77777777" w:rsidR="00CA02D5" w:rsidRDefault="00CA02D5">
      <w:pPr>
        <w:jc w:val="both"/>
        <w:rPr>
          <w:rFonts w:ascii="Arial" w:hAnsi="Arial"/>
          <w:sz w:val="20"/>
        </w:rPr>
      </w:pPr>
      <w:r>
        <w:rPr>
          <w:rFonts w:ascii="Arial" w:hAnsi="Arial"/>
          <w:sz w:val="20"/>
        </w:rPr>
        <w:t>Notwithstanding the foregoing, a private contractor or subcontractor with the State under Chapter 84 Wisconsin Statutes, that fails to co</w:t>
      </w:r>
      <w:r>
        <w:rPr>
          <w:rFonts w:ascii="Arial" w:hAnsi="Arial"/>
          <w:sz w:val="20"/>
        </w:rPr>
        <w:t>m</w:t>
      </w:r>
      <w:r>
        <w:rPr>
          <w:rFonts w:ascii="Arial" w:hAnsi="Arial"/>
          <w:sz w:val="20"/>
        </w:rPr>
        <w:t>ply with sections 66.047 and 182.0175 Wisconsin Statutes (1985-1986), remains subject to the payment to the Applicant of the actual cost of repair of intentional or negligent damage by the contractor or subcontractor to any property, lines or facilities placed by or on behalf of the Applicant pursuant to this permit or any other permit issued by the State for location of property, lines or facilities on highway right-of-way, and remains subject to payment to the Applicant for losses due to personal injury or death resulting from negligence by the contractor or subcontractor.</w:t>
      </w:r>
    </w:p>
    <w:p w14:paraId="5BB14211" w14:textId="77777777" w:rsidR="00CA02D5" w:rsidRDefault="00CA02D5">
      <w:pPr>
        <w:jc w:val="both"/>
        <w:rPr>
          <w:rFonts w:ascii="Arial" w:hAnsi="Arial"/>
          <w:sz w:val="20"/>
        </w:rPr>
      </w:pPr>
    </w:p>
    <w:p w14:paraId="3A406F9A" w14:textId="77777777" w:rsidR="00CA02D5" w:rsidRDefault="00CA02D5">
      <w:pPr>
        <w:jc w:val="both"/>
        <w:rPr>
          <w:rFonts w:ascii="Arial" w:hAnsi="Arial"/>
          <w:sz w:val="20"/>
        </w:rPr>
      </w:pPr>
      <w:r>
        <w:rPr>
          <w:rFonts w:ascii="Arial" w:hAnsi="Arial"/>
          <w:sz w:val="20"/>
        </w:rPr>
        <w:t>Notwithstanding the foregoing, if the State, or its officers, employees and agents, fail to comply with sections 66.047 and 182.0175 Wisco</w:t>
      </w:r>
      <w:r>
        <w:rPr>
          <w:rFonts w:ascii="Arial" w:hAnsi="Arial"/>
          <w:sz w:val="20"/>
        </w:rPr>
        <w:t>n</w:t>
      </w:r>
      <w:r>
        <w:rPr>
          <w:rFonts w:ascii="Arial" w:hAnsi="Arial"/>
          <w:sz w:val="20"/>
        </w:rPr>
        <w:t>sin Statutes (1985-1986), the State or its officers, employees and agents, remain subject to the payment to the Applicant of the actual cost of repair of willful and intentional damage by the State, or its off</w:t>
      </w:r>
      <w:r>
        <w:rPr>
          <w:rFonts w:ascii="Arial" w:hAnsi="Arial"/>
          <w:sz w:val="20"/>
        </w:rPr>
        <w:t>i</w:t>
      </w:r>
      <w:r>
        <w:rPr>
          <w:rFonts w:ascii="Arial" w:hAnsi="Arial"/>
          <w:sz w:val="20"/>
        </w:rPr>
        <w:t>cers, employees and agents, to any property, lines or facilities placed by or on behalf of the Applicant pursuant to this permit or any other permit issued by the State for location of property, lines or facilities on highway right-of-way, and remain subject to payment to the Applicant for losses due to personal injury or death resulting from negligence by the State, its officers, employees and agents.</w:t>
      </w:r>
    </w:p>
    <w:p w14:paraId="55063039" w14:textId="77777777" w:rsidR="00CA02D5" w:rsidRDefault="00CA02D5">
      <w:pPr>
        <w:jc w:val="both"/>
        <w:rPr>
          <w:rFonts w:ascii="Arial" w:hAnsi="Arial"/>
          <w:sz w:val="20"/>
        </w:rPr>
      </w:pPr>
    </w:p>
    <w:p w14:paraId="6974ED45" w14:textId="77777777" w:rsidR="00CA02D5" w:rsidRDefault="00CA02D5">
      <w:pPr>
        <w:jc w:val="both"/>
        <w:rPr>
          <w:rFonts w:ascii="Arial" w:hAnsi="Arial"/>
          <w:sz w:val="20"/>
        </w:rPr>
      </w:pPr>
      <w:r>
        <w:rPr>
          <w:rFonts w:ascii="Arial" w:hAnsi="Arial"/>
          <w:sz w:val="20"/>
        </w:rPr>
        <w:t>No indemnification of private contractors or subcontractors with the State under Chapter 84 Wisconsin Statutes, shall apply in the event of willful and intentional damage by such private contractors or subco</w:t>
      </w:r>
      <w:r>
        <w:rPr>
          <w:rFonts w:ascii="Arial" w:hAnsi="Arial"/>
          <w:sz w:val="20"/>
        </w:rPr>
        <w:t>n</w:t>
      </w:r>
      <w:r>
        <w:rPr>
          <w:rFonts w:ascii="Arial" w:hAnsi="Arial"/>
          <w:sz w:val="20"/>
        </w:rPr>
        <w:t xml:space="preserve">tractors to the property, lines and facilities of the Applicant located on the highway right-of-way pursuant to this permit or any other permit issued by the State for the location of property, lines or facilities on highway right-of-way.  </w:t>
      </w:r>
    </w:p>
    <w:p w14:paraId="45BF65DB" w14:textId="77777777" w:rsidR="00CA02D5" w:rsidRDefault="00CA02D5">
      <w:pPr>
        <w:jc w:val="both"/>
        <w:rPr>
          <w:rFonts w:ascii="Arial" w:hAnsi="Arial"/>
        </w:rPr>
      </w:pPr>
    </w:p>
    <w:p w14:paraId="5AB34AB7" w14:textId="77777777" w:rsidR="00CA02D5" w:rsidRDefault="00CA02D5">
      <w:pPr>
        <w:pStyle w:val="Heading1"/>
        <w:jc w:val="center"/>
      </w:pPr>
    </w:p>
    <w:sectPr w:rsidR="00CA02D5">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C9C2" w14:textId="77777777" w:rsidR="0099182C" w:rsidRDefault="0099182C">
      <w:r>
        <w:separator/>
      </w:r>
    </w:p>
  </w:endnote>
  <w:endnote w:type="continuationSeparator" w:id="0">
    <w:p w14:paraId="52A02F4A" w14:textId="77777777" w:rsidR="0099182C" w:rsidRDefault="0099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C8C4" w14:textId="77777777" w:rsidR="0099182C" w:rsidRDefault="0099182C">
      <w:r>
        <w:separator/>
      </w:r>
    </w:p>
  </w:footnote>
  <w:footnote w:type="continuationSeparator" w:id="0">
    <w:p w14:paraId="0A693CE4" w14:textId="77777777" w:rsidR="0099182C" w:rsidRDefault="00991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EF3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D066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288E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824B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5AF4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F6D4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28C6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CCD4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36F5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2C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E1BE1"/>
    <w:multiLevelType w:val="singleLevel"/>
    <w:tmpl w:val="8C2C1A54"/>
    <w:lvl w:ilvl="0">
      <w:start w:val="3"/>
      <w:numFmt w:val="upperLetter"/>
      <w:lvlText w:val="%1. "/>
      <w:legacy w:legacy="1" w:legacySpace="0" w:legacyIndent="360"/>
      <w:lvlJc w:val="left"/>
      <w:pPr>
        <w:ind w:left="360" w:hanging="360"/>
      </w:pPr>
      <w:rPr>
        <w:rFonts w:ascii="Arial" w:hAnsi="Arial" w:hint="default"/>
        <w:b/>
        <w:i w:val="0"/>
        <w:sz w:val="28"/>
      </w:rPr>
    </w:lvl>
  </w:abstractNum>
  <w:abstractNum w:abstractNumId="11" w15:restartNumberingAfterBreak="0">
    <w:nsid w:val="040F5272"/>
    <w:multiLevelType w:val="hybridMultilevel"/>
    <w:tmpl w:val="6484AFD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3E19A4"/>
    <w:multiLevelType w:val="hybridMultilevel"/>
    <w:tmpl w:val="B8808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9E3666"/>
    <w:multiLevelType w:val="hybridMultilevel"/>
    <w:tmpl w:val="B6186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4E59B2"/>
    <w:multiLevelType w:val="hybridMultilevel"/>
    <w:tmpl w:val="B086B6A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6607AB"/>
    <w:multiLevelType w:val="singleLevel"/>
    <w:tmpl w:val="913646AE"/>
    <w:lvl w:ilvl="0">
      <w:start w:val="4"/>
      <w:numFmt w:val="upperLetter"/>
      <w:lvlText w:val="%1. "/>
      <w:legacy w:legacy="1" w:legacySpace="0" w:legacyIndent="360"/>
      <w:lvlJc w:val="left"/>
      <w:pPr>
        <w:ind w:left="360" w:hanging="360"/>
      </w:pPr>
      <w:rPr>
        <w:rFonts w:ascii="Arial" w:hAnsi="Arial" w:hint="default"/>
        <w:b/>
        <w:i w:val="0"/>
        <w:sz w:val="28"/>
      </w:rPr>
    </w:lvl>
  </w:abstractNum>
  <w:abstractNum w:abstractNumId="16" w15:restartNumberingAfterBreak="0">
    <w:nsid w:val="383163EB"/>
    <w:multiLevelType w:val="hybridMultilevel"/>
    <w:tmpl w:val="D5387A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D116D68"/>
    <w:multiLevelType w:val="singleLevel"/>
    <w:tmpl w:val="DA323062"/>
    <w:lvl w:ilvl="0">
      <w:start w:val="1"/>
      <w:numFmt w:val="decimal"/>
      <w:lvlText w:val="%1."/>
      <w:legacy w:legacy="1" w:legacySpace="120" w:legacyIndent="360"/>
      <w:lvlJc w:val="left"/>
      <w:pPr>
        <w:ind w:left="360" w:hanging="360"/>
      </w:pPr>
      <w:rPr>
        <w:rFonts w:ascii="Arial" w:hAnsi="Arial" w:hint="default"/>
        <w:sz w:val="16"/>
      </w:rPr>
    </w:lvl>
  </w:abstractNum>
  <w:abstractNum w:abstractNumId="18" w15:restartNumberingAfterBreak="0">
    <w:nsid w:val="439F5FC7"/>
    <w:multiLevelType w:val="hybridMultilevel"/>
    <w:tmpl w:val="70E2E860"/>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357562B"/>
    <w:multiLevelType w:val="hybridMultilevel"/>
    <w:tmpl w:val="104A6CA2"/>
    <w:lvl w:ilvl="0" w:tplc="A4640CDC">
      <w:start w:val="1"/>
      <w:numFmt w:val="decimal"/>
      <w:lvlText w:val="%1."/>
      <w:lvlJc w:val="left"/>
      <w:pPr>
        <w:tabs>
          <w:tab w:val="num" w:pos="1080"/>
        </w:tabs>
        <w:ind w:left="108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6C296F"/>
    <w:multiLevelType w:val="singleLevel"/>
    <w:tmpl w:val="984E5384"/>
    <w:lvl w:ilvl="0">
      <w:start w:val="5"/>
      <w:numFmt w:val="upperLetter"/>
      <w:lvlText w:val="%1. "/>
      <w:legacy w:legacy="1" w:legacySpace="0" w:legacyIndent="360"/>
      <w:lvlJc w:val="left"/>
      <w:pPr>
        <w:ind w:left="360" w:hanging="360"/>
      </w:pPr>
      <w:rPr>
        <w:rFonts w:ascii="Arial" w:hAnsi="Arial" w:hint="default"/>
        <w:b/>
        <w:i w:val="0"/>
        <w:sz w:val="28"/>
      </w:rPr>
    </w:lvl>
  </w:abstractNum>
  <w:abstractNum w:abstractNumId="21" w15:restartNumberingAfterBreak="0">
    <w:nsid w:val="6A8C3B9B"/>
    <w:multiLevelType w:val="hybridMultilevel"/>
    <w:tmpl w:val="3418FE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7738882">
    <w:abstractNumId w:val="9"/>
  </w:num>
  <w:num w:numId="2" w16cid:durableId="1219316998">
    <w:abstractNumId w:val="7"/>
  </w:num>
  <w:num w:numId="3" w16cid:durableId="639043151">
    <w:abstractNumId w:val="6"/>
  </w:num>
  <w:num w:numId="4" w16cid:durableId="746459909">
    <w:abstractNumId w:val="5"/>
  </w:num>
  <w:num w:numId="5" w16cid:durableId="1820996096">
    <w:abstractNumId w:val="4"/>
  </w:num>
  <w:num w:numId="6" w16cid:durableId="1447193796">
    <w:abstractNumId w:val="8"/>
  </w:num>
  <w:num w:numId="7" w16cid:durableId="2007854905">
    <w:abstractNumId w:val="3"/>
  </w:num>
  <w:num w:numId="8" w16cid:durableId="939878525">
    <w:abstractNumId w:val="2"/>
  </w:num>
  <w:num w:numId="9" w16cid:durableId="1609197035">
    <w:abstractNumId w:val="1"/>
  </w:num>
  <w:num w:numId="10" w16cid:durableId="1017586635">
    <w:abstractNumId w:val="0"/>
  </w:num>
  <w:num w:numId="11" w16cid:durableId="1356998624">
    <w:abstractNumId w:val="18"/>
  </w:num>
  <w:num w:numId="12" w16cid:durableId="1880164642">
    <w:abstractNumId w:val="14"/>
  </w:num>
  <w:num w:numId="13" w16cid:durableId="2125537644">
    <w:abstractNumId w:val="12"/>
  </w:num>
  <w:num w:numId="14" w16cid:durableId="1934512179">
    <w:abstractNumId w:val="13"/>
  </w:num>
  <w:num w:numId="15" w16cid:durableId="2036885322">
    <w:abstractNumId w:val="16"/>
  </w:num>
  <w:num w:numId="16" w16cid:durableId="1585869772">
    <w:abstractNumId w:val="10"/>
  </w:num>
  <w:num w:numId="17" w16cid:durableId="813451239">
    <w:abstractNumId w:val="15"/>
  </w:num>
  <w:num w:numId="18" w16cid:durableId="1048991181">
    <w:abstractNumId w:val="20"/>
  </w:num>
  <w:num w:numId="19" w16cid:durableId="1444378805">
    <w:abstractNumId w:val="11"/>
  </w:num>
  <w:num w:numId="20" w16cid:durableId="28144567">
    <w:abstractNumId w:val="21"/>
  </w:num>
  <w:num w:numId="21" w16cid:durableId="201938406">
    <w:abstractNumId w:val="17"/>
  </w:num>
  <w:num w:numId="22" w16cid:durableId="616257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zSekiWUkx1cyQ+1AKksBMBUeVsfnB5xdwoFAngajpvKAm8fBGeMk8id7mxy/MqA758hZ9g7sTi+t4vQK7re1UA==" w:salt="R4SSlW71SUNITu8YcIwQq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76"/>
    <w:rsid w:val="00005BDF"/>
    <w:rsid w:val="000236F0"/>
    <w:rsid w:val="00082F0C"/>
    <w:rsid w:val="000A60C0"/>
    <w:rsid w:val="00174660"/>
    <w:rsid w:val="001E37F1"/>
    <w:rsid w:val="002B0D61"/>
    <w:rsid w:val="003405E3"/>
    <w:rsid w:val="003D7BFD"/>
    <w:rsid w:val="00470B65"/>
    <w:rsid w:val="005564A4"/>
    <w:rsid w:val="005E313B"/>
    <w:rsid w:val="00643C76"/>
    <w:rsid w:val="006B08BA"/>
    <w:rsid w:val="006E27A3"/>
    <w:rsid w:val="00735D3B"/>
    <w:rsid w:val="007667BF"/>
    <w:rsid w:val="007A3CEE"/>
    <w:rsid w:val="007B59A2"/>
    <w:rsid w:val="008D6DE3"/>
    <w:rsid w:val="00945CF8"/>
    <w:rsid w:val="0099182C"/>
    <w:rsid w:val="009D541F"/>
    <w:rsid w:val="00A11441"/>
    <w:rsid w:val="00AC143B"/>
    <w:rsid w:val="00BE04FF"/>
    <w:rsid w:val="00C13DB3"/>
    <w:rsid w:val="00C7521A"/>
    <w:rsid w:val="00CA02D5"/>
    <w:rsid w:val="00CE77A6"/>
    <w:rsid w:val="00E6453E"/>
    <w:rsid w:val="00EA101F"/>
    <w:rsid w:val="00EF36FE"/>
    <w:rsid w:val="00F97269"/>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F0E680"/>
  <w15:chartTrackingRefBased/>
  <w15:docId w15:val="{ABD7F76C-86EE-433E-BC87-B33E66E2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rFonts w:ascii="Courier" w:hAnsi="Courier"/>
      <w:sz w:val="20"/>
      <w:szCs w:val="20"/>
    </w:rPr>
  </w:style>
  <w:style w:type="paragraph" w:styleId="ListBullet2">
    <w:name w:val="List Bullet 2"/>
    <w:basedOn w:val="Normal"/>
    <w:autoRedefine/>
    <w:semiHidden/>
    <w:pPr>
      <w:numPr>
        <w:numId w:val="2"/>
      </w:numPr>
    </w:pPr>
    <w:rPr>
      <w:rFonts w:ascii="Courier" w:hAnsi="Courier"/>
      <w:sz w:val="20"/>
      <w:szCs w:val="20"/>
    </w:rPr>
  </w:style>
  <w:style w:type="paragraph" w:styleId="ListBullet3">
    <w:name w:val="List Bullet 3"/>
    <w:basedOn w:val="Normal"/>
    <w:autoRedefine/>
    <w:semiHidden/>
    <w:pPr>
      <w:numPr>
        <w:numId w:val="3"/>
      </w:numPr>
    </w:pPr>
    <w:rPr>
      <w:rFonts w:ascii="Courier" w:hAnsi="Courier"/>
      <w:sz w:val="20"/>
      <w:szCs w:val="20"/>
    </w:rPr>
  </w:style>
  <w:style w:type="paragraph" w:styleId="ListBullet4">
    <w:name w:val="List Bullet 4"/>
    <w:basedOn w:val="Normal"/>
    <w:autoRedefine/>
    <w:semiHidden/>
    <w:pPr>
      <w:numPr>
        <w:numId w:val="4"/>
      </w:numPr>
    </w:pPr>
    <w:rPr>
      <w:rFonts w:ascii="Courier" w:hAnsi="Courier"/>
      <w:sz w:val="20"/>
      <w:szCs w:val="20"/>
    </w:rPr>
  </w:style>
  <w:style w:type="paragraph" w:styleId="ListBullet5">
    <w:name w:val="List Bullet 5"/>
    <w:basedOn w:val="Normal"/>
    <w:autoRedefine/>
    <w:semiHidden/>
    <w:pPr>
      <w:numPr>
        <w:numId w:val="5"/>
      </w:numPr>
    </w:pPr>
    <w:rPr>
      <w:rFonts w:ascii="Courier" w:hAnsi="Courier"/>
      <w:sz w:val="20"/>
      <w:szCs w:val="20"/>
    </w:rPr>
  </w:style>
  <w:style w:type="paragraph" w:styleId="ListNumber">
    <w:name w:val="List Number"/>
    <w:basedOn w:val="Normal"/>
    <w:semiHidden/>
    <w:pPr>
      <w:numPr>
        <w:numId w:val="6"/>
      </w:numPr>
    </w:pPr>
    <w:rPr>
      <w:rFonts w:ascii="Courier" w:hAnsi="Courier"/>
      <w:sz w:val="20"/>
      <w:szCs w:val="20"/>
    </w:rPr>
  </w:style>
  <w:style w:type="paragraph" w:styleId="ListNumber2">
    <w:name w:val="List Number 2"/>
    <w:basedOn w:val="Normal"/>
    <w:semiHidden/>
    <w:pPr>
      <w:numPr>
        <w:numId w:val="7"/>
      </w:numPr>
    </w:pPr>
    <w:rPr>
      <w:rFonts w:ascii="Courier" w:hAnsi="Courier"/>
      <w:sz w:val="20"/>
      <w:szCs w:val="20"/>
    </w:rPr>
  </w:style>
  <w:style w:type="paragraph" w:styleId="ListNumber3">
    <w:name w:val="List Number 3"/>
    <w:basedOn w:val="Normal"/>
    <w:semiHidden/>
    <w:pPr>
      <w:numPr>
        <w:numId w:val="8"/>
      </w:numPr>
    </w:pPr>
    <w:rPr>
      <w:rFonts w:ascii="Courier" w:hAnsi="Courier"/>
      <w:sz w:val="20"/>
      <w:szCs w:val="20"/>
    </w:rPr>
  </w:style>
  <w:style w:type="paragraph" w:styleId="ListNumber4">
    <w:name w:val="List Number 4"/>
    <w:basedOn w:val="Normal"/>
    <w:semiHidden/>
    <w:pPr>
      <w:numPr>
        <w:numId w:val="9"/>
      </w:numPr>
    </w:pPr>
    <w:rPr>
      <w:rFonts w:ascii="Courier" w:hAnsi="Courier"/>
      <w:sz w:val="20"/>
      <w:szCs w:val="20"/>
    </w:rPr>
  </w:style>
  <w:style w:type="paragraph" w:styleId="ListNumber5">
    <w:name w:val="List Number 5"/>
    <w:basedOn w:val="Normal"/>
    <w:semiHidden/>
    <w:pPr>
      <w:numPr>
        <w:numId w:val="10"/>
      </w:numPr>
    </w:pPr>
    <w:rPr>
      <w:rFonts w:ascii="Courier" w:hAnsi="Courier"/>
      <w:sz w:val="20"/>
      <w:szCs w:val="20"/>
    </w:rPr>
  </w:style>
  <w:style w:type="paragraph" w:styleId="BodyText2">
    <w:name w:val="Body Text 2"/>
    <w:basedOn w:val="Normal"/>
    <w:semiHidden/>
    <w:pPr>
      <w:spacing w:after="120" w:line="480" w:lineRule="auto"/>
    </w:pPr>
    <w:rPr>
      <w:rFonts w:ascii="Courier" w:hAnsi="Courier"/>
      <w:sz w:val="20"/>
      <w:szCs w:val="20"/>
    </w:rPr>
  </w:style>
  <w:style w:type="paragraph" w:styleId="BodyText">
    <w:name w:val="Body Text"/>
    <w:basedOn w:val="Normal"/>
    <w:semiHidden/>
    <w:pPr>
      <w:spacing w:after="120"/>
    </w:pPr>
    <w:rPr>
      <w:rFonts w:ascii="Courier" w:hAnsi="Courier"/>
      <w:sz w:val="20"/>
      <w:szCs w:val="20"/>
    </w:rPr>
  </w:style>
  <w:style w:type="paragraph" w:customStyle="1" w:styleId="Document1">
    <w:name w:val="Document 1"/>
    <w:pPr>
      <w:keepNext/>
      <w:keepLines/>
      <w:tabs>
        <w:tab w:val="left" w:pos="-720"/>
      </w:tabs>
      <w:suppressAutoHyphens/>
    </w:pPr>
    <w:rPr>
      <w:rFonts w:ascii="Courier" w:hAnsi="Courier"/>
    </w:rPr>
  </w:style>
  <w:style w:type="paragraph" w:styleId="Title">
    <w:name w:val="Title"/>
    <w:basedOn w:val="Normal"/>
    <w:qFormat/>
    <w:pPr>
      <w:widowControl w:val="0"/>
      <w:tabs>
        <w:tab w:val="left" w:pos="-1080"/>
        <w:tab w:val="left" w:pos="-720"/>
        <w:tab w:val="left" w:pos="0"/>
        <w:tab w:val="left" w:pos="450"/>
        <w:tab w:val="left" w:pos="900"/>
        <w:tab w:val="left" w:pos="1440"/>
        <w:tab w:val="left" w:pos="1890"/>
        <w:tab w:val="left" w:pos="2340"/>
        <w:tab w:val="left" w:pos="2880"/>
        <w:tab w:val="left" w:pos="4320"/>
      </w:tabs>
      <w:ind w:right="-180"/>
      <w:jc w:val="center"/>
    </w:pPr>
    <w:rPr>
      <w:rFonts w:ascii="Arial" w:hAnsi="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96082B-2147-412F-B650-2F7C96042C56}"/>
</file>

<file path=customXml/itemProps2.xml><?xml version="1.0" encoding="utf-8"?>
<ds:datastoreItem xmlns:ds="http://schemas.openxmlformats.org/officeDocument/2006/customXml" ds:itemID="{27F08416-CD5A-471D-87BC-BE14352E4C80}"/>
</file>

<file path=customXml/itemProps3.xml><?xml version="1.0" encoding="utf-8"?>
<ds:datastoreItem xmlns:ds="http://schemas.openxmlformats.org/officeDocument/2006/customXml" ds:itemID="{D36486A7-2B23-48A5-8BDB-05F076B2517F}"/>
</file>

<file path=docProps/app.xml><?xml version="1.0" encoding="utf-8"?>
<Properties xmlns="http://schemas.openxmlformats.org/officeDocument/2006/extended-properties" xmlns:vt="http://schemas.openxmlformats.org/officeDocument/2006/docPropsVTypes">
  <Template>Normal.dotm</Template>
  <TotalTime>9</TotalTime>
  <Pages>2</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DT2137 Application/Permit for Sharrow Marking</vt:lpstr>
    </vt:vector>
  </TitlesOfParts>
  <Company>Wisconsin Department of Transportation</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DT2137 Application/Permit for Shared Lane Marking</dc:title>
  <dc:subject>DT2137 Application/Permit for Sharrow Marking</dc:subject>
  <dc:creator>WisDOT</dc:creator>
  <cp:keywords>DT2137</cp:keywords>
  <dc:description/>
  <cp:lastModifiedBy>Aquino-Perez, Ana - DOT</cp:lastModifiedBy>
  <cp:revision>3</cp:revision>
  <cp:lastPrinted>2011-05-04T19:11:00Z</cp:lastPrinted>
  <dcterms:created xsi:type="dcterms:W3CDTF">2026-03-03T23:43:00Z</dcterms:created>
  <dcterms:modified xsi:type="dcterms:W3CDTF">2026-03-03T23:51:00Z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