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4324" w14:textId="77777777" w:rsidR="002D1310" w:rsidRPr="002D1310" w:rsidRDefault="002D1310" w:rsidP="002D1310">
      <w:pPr>
        <w:pStyle w:val="NoSpacing"/>
        <w:rPr>
          <w:rFonts w:ascii="Arial" w:hAnsi="Arial" w:cs="Arial"/>
          <w:b/>
        </w:rPr>
      </w:pPr>
      <w:r w:rsidRPr="002D1310">
        <w:rPr>
          <w:rFonts w:ascii="Arial" w:hAnsi="Arial" w:cs="Arial"/>
          <w:b/>
        </w:rPr>
        <w:t xml:space="preserve">FOR IMMEDIATE RELEASE: </w:t>
      </w:r>
      <w:r w:rsidRPr="0063003E">
        <w:rPr>
          <w:rFonts w:ascii="Arial" w:hAnsi="Arial" w:cs="Arial"/>
          <w:b/>
          <w:color w:val="A20000"/>
        </w:rPr>
        <w:t>[Date]</w:t>
      </w:r>
    </w:p>
    <w:p w14:paraId="540D24AF" w14:textId="5B913B08" w:rsidR="00AF0398" w:rsidRPr="002D1310" w:rsidRDefault="002D1310" w:rsidP="002D1310">
      <w:pPr>
        <w:pStyle w:val="NoSpacing"/>
        <w:rPr>
          <w:rFonts w:ascii="Arial" w:hAnsi="Arial" w:cs="Arial"/>
          <w:b/>
        </w:rPr>
      </w:pPr>
      <w:r w:rsidRPr="002D1310">
        <w:rPr>
          <w:rFonts w:ascii="Arial" w:hAnsi="Arial" w:cs="Arial"/>
          <w:b/>
        </w:rPr>
        <w:t xml:space="preserve">CONTACT: </w:t>
      </w:r>
      <w:r w:rsidRPr="0063003E">
        <w:rPr>
          <w:rFonts w:ascii="Arial" w:hAnsi="Arial" w:cs="Arial"/>
          <w:b/>
          <w:color w:val="A20000"/>
        </w:rPr>
        <w:t>[Name, Phone Number, Email Address]</w:t>
      </w:r>
      <w:r>
        <w:rPr>
          <w:rFonts w:ascii="Arial" w:hAnsi="Arial" w:cs="Arial"/>
          <w:b/>
        </w:rPr>
        <w:br/>
      </w:r>
    </w:p>
    <w:p w14:paraId="18BDB030" w14:textId="2C7BE831" w:rsidR="002D1310" w:rsidRPr="002D1310" w:rsidRDefault="002D1310" w:rsidP="002D1310">
      <w:pPr>
        <w:spacing w:after="0"/>
        <w:rPr>
          <w:rFonts w:ascii="Arial" w:eastAsia="Times New Roman" w:hAnsi="Arial" w:cs="Arial"/>
          <w:b/>
          <w:noProof/>
          <w:color w:val="000000"/>
        </w:rPr>
      </w:pPr>
      <w:r w:rsidRPr="002D1310">
        <w:rPr>
          <w:rFonts w:ascii="Arial" w:eastAsia="Times New Roman" w:hAnsi="Arial" w:cs="Arial"/>
          <w:b/>
          <w:noProof/>
          <w:color w:val="FF0000"/>
          <w:sz w:val="28"/>
          <w:szCs w:val="28"/>
        </w:rPr>
        <w:t xml:space="preserve">[Law enforcement agency] </w:t>
      </w:r>
      <w:r w:rsidRPr="002D1310">
        <w:rPr>
          <w:rFonts w:ascii="Arial" w:eastAsia="Times New Roman" w:hAnsi="Arial" w:cs="Arial"/>
          <w:b/>
          <w:noProof/>
          <w:color w:val="000000"/>
          <w:sz w:val="28"/>
          <w:szCs w:val="28"/>
        </w:rPr>
        <w:t>reports results from Click It or Ticket seat belt enforcement campaign</w:t>
      </w:r>
      <w:r>
        <w:rPr>
          <w:rFonts w:ascii="Arial" w:eastAsia="Times New Roman" w:hAnsi="Arial" w:cs="Arial"/>
          <w:b/>
          <w:noProof/>
          <w:color w:val="000000"/>
          <w:sz w:val="28"/>
          <w:szCs w:val="28"/>
        </w:rPr>
        <w:br/>
      </w:r>
    </w:p>
    <w:p w14:paraId="4D83BC71" w14:textId="190EDBD1" w:rsidR="002D1310" w:rsidRPr="002D1310" w:rsidRDefault="002D1310" w:rsidP="002D1310">
      <w:pPr>
        <w:spacing w:after="160"/>
        <w:rPr>
          <w:rFonts w:ascii="Arial" w:hAnsi="Arial" w:cs="Arial"/>
        </w:rPr>
      </w:pPr>
      <w:r w:rsidRPr="0063003E">
        <w:rPr>
          <w:rFonts w:ascii="Arial" w:hAnsi="Arial" w:cs="Arial"/>
          <w:b/>
          <w:color w:val="A20000"/>
        </w:rPr>
        <w:t xml:space="preserve">[City, State] </w:t>
      </w:r>
      <w:r w:rsidRPr="002D1310">
        <w:rPr>
          <w:rFonts w:ascii="Arial" w:hAnsi="Arial" w:cs="Arial"/>
        </w:rPr>
        <w:t xml:space="preserve">— </w:t>
      </w:r>
      <w:r w:rsidRPr="0063003E">
        <w:rPr>
          <w:rFonts w:ascii="Arial" w:hAnsi="Arial" w:cs="Arial"/>
          <w:b/>
          <w:color w:val="A20000"/>
        </w:rPr>
        <w:t xml:space="preserve">[Law enforcement agency] </w:t>
      </w:r>
      <w:r w:rsidRPr="002D1310">
        <w:rPr>
          <w:rFonts w:ascii="Arial" w:hAnsi="Arial" w:cs="Arial"/>
          <w:bCs/>
        </w:rPr>
        <w:t>joined agencies across Wisconsin and the nation to</w:t>
      </w:r>
      <w:r w:rsidRPr="002D1310">
        <w:rPr>
          <w:rFonts w:ascii="Arial" w:hAnsi="Arial" w:cs="Arial"/>
          <w:b/>
        </w:rPr>
        <w:t xml:space="preserve"> </w:t>
      </w:r>
      <w:r w:rsidRPr="002D1310">
        <w:rPr>
          <w:rFonts w:ascii="Arial" w:hAnsi="Arial" w:cs="Arial"/>
        </w:rPr>
        <w:t xml:space="preserve">raise awareness about seat belt safety during the annual </w:t>
      </w:r>
      <w:r w:rsidRPr="00702E4D">
        <w:rPr>
          <w:rFonts w:ascii="Arial" w:hAnsi="Arial" w:cs="Arial"/>
          <w:i/>
        </w:rPr>
        <w:t>Click It or Ticket</w:t>
      </w:r>
      <w:r w:rsidRPr="002D1310">
        <w:rPr>
          <w:rFonts w:ascii="Arial" w:hAnsi="Arial" w:cs="Arial"/>
        </w:rPr>
        <w:t xml:space="preserve"> seat belt enforcement campaign. </w:t>
      </w:r>
    </w:p>
    <w:p w14:paraId="51E11676" w14:textId="41FFA7A3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>From May</w:t>
      </w:r>
      <w:r w:rsidR="00E1173B">
        <w:rPr>
          <w:rFonts w:ascii="Arial" w:hAnsi="Arial" w:cs="Arial"/>
        </w:rPr>
        <w:t xml:space="preserve"> 1</w:t>
      </w:r>
      <w:r w:rsidR="001237A5">
        <w:rPr>
          <w:rFonts w:ascii="Arial" w:hAnsi="Arial" w:cs="Arial"/>
        </w:rPr>
        <w:t>8</w:t>
      </w:r>
      <w:r w:rsidR="00E1173B">
        <w:rPr>
          <w:rFonts w:ascii="Arial" w:hAnsi="Arial" w:cs="Arial"/>
        </w:rPr>
        <w:t>-31</w:t>
      </w:r>
      <w:r w:rsidRPr="002D1310">
        <w:rPr>
          <w:rFonts w:ascii="Arial" w:hAnsi="Arial" w:cs="Arial"/>
        </w:rPr>
        <w:t xml:space="preserve">, officers issued </w:t>
      </w:r>
      <w:r w:rsidRPr="0063003E">
        <w:rPr>
          <w:rFonts w:ascii="Arial" w:hAnsi="Arial" w:cs="Arial"/>
          <w:b/>
          <w:color w:val="A20000"/>
        </w:rPr>
        <w:t xml:space="preserve">[XX] </w:t>
      </w:r>
      <w:r w:rsidRPr="002D1310">
        <w:rPr>
          <w:rFonts w:ascii="Arial" w:hAnsi="Arial" w:cs="Arial"/>
        </w:rPr>
        <w:t xml:space="preserve">citations for seat belt violations, providing an opportunity to educate drivers and passengers </w:t>
      </w:r>
      <w:r>
        <w:rPr>
          <w:rFonts w:ascii="Arial" w:hAnsi="Arial" w:cs="Arial"/>
        </w:rPr>
        <w:t>on</w:t>
      </w:r>
      <w:r w:rsidRPr="002D1310">
        <w:rPr>
          <w:rFonts w:ascii="Arial" w:hAnsi="Arial" w:cs="Arial"/>
        </w:rPr>
        <w:t xml:space="preserve"> the important safety message. </w:t>
      </w:r>
    </w:p>
    <w:p w14:paraId="0E8DDDCB" w14:textId="7777777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“This year’s </w:t>
      </w:r>
      <w:r w:rsidRPr="00702E4D">
        <w:rPr>
          <w:rFonts w:ascii="Arial" w:hAnsi="Arial" w:cs="Arial"/>
          <w:i/>
        </w:rPr>
        <w:t>Click It or Ticket</w:t>
      </w:r>
      <w:r w:rsidRPr="002D1310">
        <w:rPr>
          <w:rFonts w:ascii="Arial" w:hAnsi="Arial" w:cs="Arial"/>
        </w:rPr>
        <w:t xml:space="preserve"> campaign was a success,” </w:t>
      </w:r>
      <w:r w:rsidRPr="0063003E">
        <w:rPr>
          <w:rFonts w:ascii="Arial" w:hAnsi="Arial" w:cs="Arial"/>
          <w:b/>
          <w:color w:val="A20000"/>
        </w:rPr>
        <w:t>[Law enforcement official]</w:t>
      </w:r>
      <w:r w:rsidRPr="002D1310">
        <w:rPr>
          <w:rFonts w:ascii="Arial" w:hAnsi="Arial" w:cs="Arial"/>
        </w:rPr>
        <w:t xml:space="preserve"> said. “Through our enforcement efforts, we helped keep community members safe and reminded drivers of the importance of buckling up. Issuing tickets was not our goal, but it was a way to remind people of the importance of the simple action that can save a life.”   </w:t>
      </w:r>
    </w:p>
    <w:p w14:paraId="73826E37" w14:textId="7777777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The campaign coincided with the Memorial Day holiday, which is an especially busy and dangerous time on the roads. </w:t>
      </w:r>
    </w:p>
    <w:p w14:paraId="6DCB1A08" w14:textId="7777777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Wearing a seat belt is required by law in Wisconsin and it’s one of the most effective ways to protect drivers and passengers from injury or death in a crash. </w:t>
      </w:r>
    </w:p>
    <w:p w14:paraId="23B28E08" w14:textId="6722F04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For more information on the Click It or Ticket mobilization, visit </w:t>
      </w:r>
      <w:hyperlink r:id="rId7" w:history="1">
        <w:r w:rsidR="00C80E7C">
          <w:rPr>
            <w:rStyle w:val="Hyperlink"/>
            <w:rFonts w:ascii="Arial" w:hAnsi="Arial" w:cs="Arial"/>
          </w:rPr>
          <w:t>nhtsa.gov/clickit</w:t>
        </w:r>
      </w:hyperlink>
      <w:r w:rsidRPr="002D1310">
        <w:rPr>
          <w:rFonts w:ascii="Arial" w:hAnsi="Arial" w:cs="Arial"/>
        </w:rPr>
        <w:t>.</w:t>
      </w:r>
      <w:r w:rsidRPr="002D1310">
        <w:rPr>
          <w:rFonts w:ascii="Arial" w:hAnsi="Arial" w:cs="Arial"/>
        </w:rPr>
        <w:tab/>
      </w:r>
    </w:p>
    <w:p w14:paraId="68471B20" w14:textId="0194C65A" w:rsidR="004944B0" w:rsidRPr="002D1310" w:rsidRDefault="008F2056" w:rsidP="002D1310">
      <w:pPr>
        <w:spacing w:after="160"/>
        <w:jc w:val="center"/>
        <w:rPr>
          <w:rFonts w:ascii="Arial" w:hAnsi="Arial" w:cs="Arial"/>
        </w:rPr>
      </w:pPr>
      <w:r w:rsidRPr="002D1310">
        <w:rPr>
          <w:rFonts w:ascii="Arial" w:hAnsi="Arial" w:cs="Arial"/>
        </w:rPr>
        <w:t>###</w:t>
      </w:r>
    </w:p>
    <w:sectPr w:rsidR="004944B0" w:rsidRPr="002D1310" w:rsidSect="000C4D9C">
      <w:headerReference w:type="default" r:id="rId8"/>
      <w:footerReference w:type="default" r:id="rId9"/>
      <w:pgSz w:w="12240" w:h="15840"/>
      <w:pgMar w:top="2520" w:right="1440" w:bottom="810" w:left="144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9A15" w14:textId="77777777" w:rsidR="00A02AD5" w:rsidRDefault="00A02AD5" w:rsidP="00901CE9">
      <w:pPr>
        <w:spacing w:after="0" w:line="240" w:lineRule="auto"/>
      </w:pPr>
      <w:r>
        <w:separator/>
      </w:r>
    </w:p>
  </w:endnote>
  <w:endnote w:type="continuationSeparator" w:id="0">
    <w:p w14:paraId="5C7286EC" w14:textId="77777777" w:rsidR="00A02AD5" w:rsidRDefault="00A02AD5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C6DC" w14:textId="1CFF1FB4" w:rsidR="00AF0398" w:rsidRDefault="00A555A4" w:rsidP="00AF0398">
    <w:pPr>
      <w:pStyle w:val="5ControlCode"/>
      <w:spacing w:after="0"/>
    </w:pPr>
    <w:r>
      <w:t>16121</w:t>
    </w:r>
    <w:r w:rsidR="00A32D50">
      <w:t>d</w:t>
    </w:r>
    <w:r w:rsidR="00AF0398">
      <w:t>-</w:t>
    </w:r>
    <w:r>
      <w:t>030624</w:t>
    </w:r>
    <w:r w:rsidR="00AF0398">
      <w:t>-</w:t>
    </w:r>
    <w:r w:rsidR="00AF0398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418290" wp14:editId="68032534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0" t="0" r="1651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AC73F" w14:textId="77777777" w:rsidR="00AF0398" w:rsidRDefault="00AF0398" w:rsidP="00AF0398">
                          <w:pPr>
                            <w:pStyle w:val="5ControlCode"/>
                          </w:pPr>
                          <w:r>
                            <w:t>Job#-date-version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8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" filled="f" stroked="f">
              <v:textbox inset="0,0,0,0">
                <w:txbxContent>
                  <w:p w14:paraId="613AC73F" w14:textId="77777777" w:rsidR="00AF0398" w:rsidRDefault="00AF0398" w:rsidP="00AF0398">
                    <w:pPr>
                      <w:pStyle w:val="5ControlCode"/>
                    </w:pPr>
                    <w:r>
                      <w:t>Job#-date-version</w:t>
                    </w:r>
                  </w:p>
                </w:txbxContent>
              </v:textbox>
            </v:shape>
          </w:pict>
        </mc:Fallback>
      </mc:AlternateContent>
    </w:r>
    <w:r w:rsidR="00AF0398">
      <w:t>v</w:t>
    </w:r>
    <w:r>
      <w:t>3</w:t>
    </w:r>
  </w:p>
  <w:p w14:paraId="68565086" w14:textId="342F48C3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C3D4D7" wp14:editId="7CC90ED3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D5F0" w14:textId="27BCD3FE" w:rsidR="007F0F99" w:rsidRDefault="002220EA" w:rsidP="00FF53E2">
                          <w:pPr>
                            <w:pStyle w:val="5ControlCode"/>
                          </w:pPr>
                          <w:r>
                            <w:t>13390d-030518-v1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3D4D7" id="_x0000_s1027" type="#_x0000_t202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" filled="f" stroked="f">
              <v:textbox inset="0,0,0,0">
                <w:txbxContent>
                  <w:p w14:paraId="1466D5F0" w14:textId="27BCD3FE" w:rsidR="007F0F99" w:rsidRDefault="002220EA" w:rsidP="00FF53E2">
                    <w:pPr>
                      <w:pStyle w:val="5ControlCode"/>
                    </w:pPr>
                    <w:r>
                      <w:t>13390d-030518-v1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350C" w14:textId="77777777" w:rsidR="00A02AD5" w:rsidRDefault="00A02AD5" w:rsidP="00901CE9">
      <w:pPr>
        <w:spacing w:after="0" w:line="240" w:lineRule="auto"/>
      </w:pPr>
      <w:r>
        <w:separator/>
      </w:r>
    </w:p>
  </w:footnote>
  <w:footnote w:type="continuationSeparator" w:id="0">
    <w:p w14:paraId="07F42100" w14:textId="77777777" w:rsidR="00A02AD5" w:rsidRDefault="00A02AD5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C13B" w14:textId="6294A20C" w:rsidR="0091298A" w:rsidRDefault="000C4D9C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7B199EC4" wp14:editId="20ECC170">
          <wp:extent cx="1069340" cy="1069340"/>
          <wp:effectExtent l="0" t="0" r="0" b="0"/>
          <wp:docPr id="22" name="Picture 22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710EAD"/>
    <w:multiLevelType w:val="hybridMultilevel"/>
    <w:tmpl w:val="CB2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16833">
    <w:abstractNumId w:val="0"/>
  </w:num>
  <w:num w:numId="2" w16cid:durableId="8850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0E21"/>
    <w:rsid w:val="000159A8"/>
    <w:rsid w:val="0003013A"/>
    <w:rsid w:val="00037544"/>
    <w:rsid w:val="000663F2"/>
    <w:rsid w:val="00067F00"/>
    <w:rsid w:val="000A298E"/>
    <w:rsid w:val="000C4D9C"/>
    <w:rsid w:val="000C7FAD"/>
    <w:rsid w:val="000E2069"/>
    <w:rsid w:val="000F1488"/>
    <w:rsid w:val="001237A5"/>
    <w:rsid w:val="0013482D"/>
    <w:rsid w:val="00141FD9"/>
    <w:rsid w:val="0014276C"/>
    <w:rsid w:val="00161F42"/>
    <w:rsid w:val="001E692F"/>
    <w:rsid w:val="00204FAB"/>
    <w:rsid w:val="00205F4F"/>
    <w:rsid w:val="0021528E"/>
    <w:rsid w:val="00220FF1"/>
    <w:rsid w:val="002220EA"/>
    <w:rsid w:val="002601FE"/>
    <w:rsid w:val="002725E6"/>
    <w:rsid w:val="00295062"/>
    <w:rsid w:val="002973F0"/>
    <w:rsid w:val="002A6AAF"/>
    <w:rsid w:val="002B4917"/>
    <w:rsid w:val="002B66C6"/>
    <w:rsid w:val="002C5FF8"/>
    <w:rsid w:val="002D1310"/>
    <w:rsid w:val="003337AA"/>
    <w:rsid w:val="00343E03"/>
    <w:rsid w:val="00352A56"/>
    <w:rsid w:val="00370374"/>
    <w:rsid w:val="003D2D80"/>
    <w:rsid w:val="00410708"/>
    <w:rsid w:val="004122B1"/>
    <w:rsid w:val="00415C69"/>
    <w:rsid w:val="0044490E"/>
    <w:rsid w:val="00486AA4"/>
    <w:rsid w:val="004944B0"/>
    <w:rsid w:val="004D21EE"/>
    <w:rsid w:val="004D77A2"/>
    <w:rsid w:val="004F7615"/>
    <w:rsid w:val="00512BFB"/>
    <w:rsid w:val="00515528"/>
    <w:rsid w:val="00524BD0"/>
    <w:rsid w:val="005430D9"/>
    <w:rsid w:val="00550936"/>
    <w:rsid w:val="00565486"/>
    <w:rsid w:val="00582695"/>
    <w:rsid w:val="005A007D"/>
    <w:rsid w:val="005D0468"/>
    <w:rsid w:val="005E42DD"/>
    <w:rsid w:val="005E6CE7"/>
    <w:rsid w:val="00601FCA"/>
    <w:rsid w:val="00603243"/>
    <w:rsid w:val="00604280"/>
    <w:rsid w:val="00625A39"/>
    <w:rsid w:val="00626991"/>
    <w:rsid w:val="0063003E"/>
    <w:rsid w:val="00636AEB"/>
    <w:rsid w:val="00640B09"/>
    <w:rsid w:val="00651999"/>
    <w:rsid w:val="00651B53"/>
    <w:rsid w:val="006619D2"/>
    <w:rsid w:val="0067003C"/>
    <w:rsid w:val="00672251"/>
    <w:rsid w:val="00673C85"/>
    <w:rsid w:val="0068649B"/>
    <w:rsid w:val="00697610"/>
    <w:rsid w:val="006A1F19"/>
    <w:rsid w:val="006F41DD"/>
    <w:rsid w:val="00702E4D"/>
    <w:rsid w:val="007129D5"/>
    <w:rsid w:val="00713661"/>
    <w:rsid w:val="0077096D"/>
    <w:rsid w:val="007B5FDA"/>
    <w:rsid w:val="007B6471"/>
    <w:rsid w:val="007C2723"/>
    <w:rsid w:val="007D5238"/>
    <w:rsid w:val="007E6B91"/>
    <w:rsid w:val="007F0F99"/>
    <w:rsid w:val="00824066"/>
    <w:rsid w:val="00832479"/>
    <w:rsid w:val="00844641"/>
    <w:rsid w:val="008459C9"/>
    <w:rsid w:val="00871A4B"/>
    <w:rsid w:val="008B6819"/>
    <w:rsid w:val="008B6C4C"/>
    <w:rsid w:val="008C149B"/>
    <w:rsid w:val="008F2056"/>
    <w:rsid w:val="00901CE9"/>
    <w:rsid w:val="00905462"/>
    <w:rsid w:val="0091298A"/>
    <w:rsid w:val="0095018B"/>
    <w:rsid w:val="00974A0A"/>
    <w:rsid w:val="009A5F02"/>
    <w:rsid w:val="009B4C35"/>
    <w:rsid w:val="009C0118"/>
    <w:rsid w:val="009E3F3A"/>
    <w:rsid w:val="009F3460"/>
    <w:rsid w:val="00A02AD5"/>
    <w:rsid w:val="00A209DF"/>
    <w:rsid w:val="00A32D50"/>
    <w:rsid w:val="00A345FE"/>
    <w:rsid w:val="00A519A9"/>
    <w:rsid w:val="00A555A4"/>
    <w:rsid w:val="00A77193"/>
    <w:rsid w:val="00A80AFB"/>
    <w:rsid w:val="00A90A9E"/>
    <w:rsid w:val="00A971B6"/>
    <w:rsid w:val="00AA106A"/>
    <w:rsid w:val="00AD037C"/>
    <w:rsid w:val="00AD3AFD"/>
    <w:rsid w:val="00AF0398"/>
    <w:rsid w:val="00B03516"/>
    <w:rsid w:val="00B331E3"/>
    <w:rsid w:val="00B63986"/>
    <w:rsid w:val="00B73F79"/>
    <w:rsid w:val="00B9273B"/>
    <w:rsid w:val="00BB1112"/>
    <w:rsid w:val="00BC3FF3"/>
    <w:rsid w:val="00BF0673"/>
    <w:rsid w:val="00C017BC"/>
    <w:rsid w:val="00C44599"/>
    <w:rsid w:val="00C52F03"/>
    <w:rsid w:val="00C55758"/>
    <w:rsid w:val="00C574A3"/>
    <w:rsid w:val="00C626B9"/>
    <w:rsid w:val="00C64E8A"/>
    <w:rsid w:val="00C72068"/>
    <w:rsid w:val="00C80E7C"/>
    <w:rsid w:val="00C966AB"/>
    <w:rsid w:val="00CA1A42"/>
    <w:rsid w:val="00CC5909"/>
    <w:rsid w:val="00CE7F96"/>
    <w:rsid w:val="00D01E0C"/>
    <w:rsid w:val="00D11077"/>
    <w:rsid w:val="00D16E9A"/>
    <w:rsid w:val="00D30D82"/>
    <w:rsid w:val="00D3792F"/>
    <w:rsid w:val="00D55119"/>
    <w:rsid w:val="00D92FE1"/>
    <w:rsid w:val="00DA6B92"/>
    <w:rsid w:val="00DB0F8E"/>
    <w:rsid w:val="00DD36F5"/>
    <w:rsid w:val="00DD4A9B"/>
    <w:rsid w:val="00DE2078"/>
    <w:rsid w:val="00DE4EF2"/>
    <w:rsid w:val="00E02807"/>
    <w:rsid w:val="00E0617B"/>
    <w:rsid w:val="00E1173B"/>
    <w:rsid w:val="00E14CE6"/>
    <w:rsid w:val="00E31AC0"/>
    <w:rsid w:val="00E35AAD"/>
    <w:rsid w:val="00E36879"/>
    <w:rsid w:val="00E53BEF"/>
    <w:rsid w:val="00E61E96"/>
    <w:rsid w:val="00E758E2"/>
    <w:rsid w:val="00ED0332"/>
    <w:rsid w:val="00F01171"/>
    <w:rsid w:val="00F21C7C"/>
    <w:rsid w:val="00F3093C"/>
    <w:rsid w:val="00F41EC0"/>
    <w:rsid w:val="00FB2798"/>
    <w:rsid w:val="00FC397A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25FE0"/>
  <w15:docId w15:val="{8B937423-6972-4EFF-924F-C015375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6F41D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F41DD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6F41D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6F41D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D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D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F41D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6F41D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6F41DD"/>
    <w:rPr>
      <w:color w:val="0000FF"/>
      <w:u w:val="single"/>
    </w:rPr>
  </w:style>
  <w:style w:type="paragraph" w:customStyle="1" w:styleId="MediumGrid21">
    <w:name w:val="Medium Grid 21"/>
    <w:uiPriority w:val="1"/>
    <w:rsid w:val="006F41DD"/>
    <w:rPr>
      <w:sz w:val="22"/>
      <w:szCs w:val="22"/>
    </w:rPr>
  </w:style>
  <w:style w:type="paragraph" w:customStyle="1" w:styleId="Normal1">
    <w:name w:val="Normal1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6F41DD"/>
  </w:style>
  <w:style w:type="paragraph" w:customStyle="1" w:styleId="bodycopy">
    <w:name w:val="bodycopy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6F41DD"/>
  </w:style>
  <w:style w:type="table" w:styleId="TableGrid">
    <w:name w:val="Table Grid"/>
    <w:basedOn w:val="TableNormal"/>
    <w:uiPriority w:val="59"/>
    <w:rsid w:val="006F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6F41D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F41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F41D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6F41D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F41D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6F41D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6F41DD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qFormat/>
    <w:rsid w:val="00AD037C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A6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B9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B9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rsid w:val="0084464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01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007D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45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E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nhtsa.gov/clicki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B15842-5FA9-48F9-B785-F164148945CE}"/>
</file>

<file path=customXml/itemProps2.xml><?xml version="1.0" encoding="utf-8"?>
<ds:datastoreItem xmlns:ds="http://schemas.openxmlformats.org/officeDocument/2006/customXml" ds:itemID="{92388178-FD12-48BA-B24A-91F3A9DEE576}"/>
</file>

<file path=customXml/itemProps3.xml><?xml version="1.0" encoding="utf-8"?>
<ds:datastoreItem xmlns:ds="http://schemas.openxmlformats.org/officeDocument/2006/customXml" ds:itemID="{FED2FD8F-4C46-4741-9A64-F9478EBB4474}"/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2</TotalTime>
  <Pages>1</Pages>
  <Words>199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CIOT Post News Release</dc:title>
  <dc:creator>Greenbauer, Lynn CTR (NHTSA)</dc:creator>
  <cp:lastModifiedBy>Mukasa, Ashley - DOT</cp:lastModifiedBy>
  <cp:revision>5</cp:revision>
  <dcterms:created xsi:type="dcterms:W3CDTF">2026-05-08T21:04:00Z</dcterms:created>
  <dcterms:modified xsi:type="dcterms:W3CDTF">2026-05-13T18:47:00Z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e2a708a405b2f49689c5ec3f3b65262ba0d767bad3a1d0b66e4e9d4ca91098f2</vt:lpwstr>
  </property>
  <property fmtid="{D5CDD505-2E9C-101B-9397-08002B2CF9AE}" pid="3" name="ContentTypeId">
    <vt:lpwstr>0x010100E9B479DE97358D43AEB72738EE1F2D08</vt:lpwstr>
  </property>
</Properties>
</file>