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2" w:rsidRDefault="00B323D2" w:rsidP="00695C21">
      <w:pPr>
        <w:suppressAutoHyphens/>
        <w:rPr>
          <w:rFonts w:ascii="Arial" w:hAnsi="Arial"/>
          <w:b/>
          <w:bCs/>
          <w:sz w:val="24"/>
          <w:szCs w:val="16"/>
        </w:rPr>
      </w:pPr>
      <w:r>
        <w:rPr>
          <w:rFonts w:ascii="Arial" w:hAnsi="Arial"/>
          <w:b/>
          <w:bCs/>
          <w:sz w:val="24"/>
          <w:szCs w:val="16"/>
        </w:rPr>
        <w:t>ALTERNATE OFFERS TO PURCHASE</w:t>
      </w:r>
    </w:p>
    <w:p w:rsidR="00B323D2" w:rsidRDefault="00B323D2" w:rsidP="00695C21">
      <w:pPr>
        <w:suppressAutoHyphens/>
        <w:rPr>
          <w:rFonts w:ascii="Arial" w:hAnsi="Arial"/>
          <w:b/>
          <w:bCs/>
          <w:sz w:val="24"/>
          <w:szCs w:val="16"/>
        </w:rPr>
      </w:pPr>
      <w:r>
        <w:rPr>
          <w:rFonts w:ascii="Arial" w:hAnsi="Arial"/>
          <w:b/>
          <w:bCs/>
          <w:sz w:val="24"/>
          <w:szCs w:val="16"/>
        </w:rPr>
        <w:t>OFFERING PRICE FOR REQUIRED ACQUISITION</w:t>
      </w:r>
    </w:p>
    <w:p w:rsidR="00B323D2" w:rsidRPr="00B323D2" w:rsidRDefault="00D14877" w:rsidP="00695C21">
      <w:pPr>
        <w:suppressAutoHyphens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lpa</w:t>
      </w:r>
      <w:r w:rsidR="00B323D2" w:rsidRPr="00B323D2">
        <w:rPr>
          <w:rFonts w:ascii="Arial" w:hAnsi="Arial"/>
          <w:sz w:val="16"/>
          <w:szCs w:val="16"/>
        </w:rPr>
        <w:t>1975</w:t>
      </w:r>
      <w:proofErr w:type="gramEnd"/>
      <w:r w:rsidR="00B323D2" w:rsidRPr="00B323D2">
        <w:rPr>
          <w:rFonts w:ascii="Arial" w:hAnsi="Arial"/>
          <w:sz w:val="16"/>
          <w:szCs w:val="16"/>
        </w:rPr>
        <w:t xml:space="preserve">     09/2011     (Replaces LPA2005)     s.</w:t>
      </w:r>
      <w:r w:rsidR="00B323D2">
        <w:rPr>
          <w:rFonts w:ascii="Arial" w:hAnsi="Arial"/>
          <w:sz w:val="16"/>
          <w:szCs w:val="16"/>
        </w:rPr>
        <w:t xml:space="preserve"> </w:t>
      </w:r>
      <w:r w:rsidR="00B323D2" w:rsidRPr="00B323D2">
        <w:rPr>
          <w:rFonts w:ascii="Arial" w:hAnsi="Arial"/>
          <w:sz w:val="16"/>
          <w:szCs w:val="16"/>
        </w:rPr>
        <w:t>32.06(3)(3m) Wis. Stats.</w:t>
      </w:r>
    </w:p>
    <w:p w:rsidR="00B323D2" w:rsidRDefault="00B323D2" w:rsidP="00695C21">
      <w:pPr>
        <w:suppressAutoHyphens/>
        <w:rPr>
          <w:rFonts w:ascii="Arial" w:hAnsi="Arial"/>
        </w:rPr>
      </w:pPr>
    </w:p>
    <w:p w:rsidR="00B323D2" w:rsidRPr="00B323D2" w:rsidRDefault="00B323D2" w:rsidP="00695C21">
      <w:pPr>
        <w:suppressAutoHyphens/>
        <w:rPr>
          <w:rFonts w:ascii="Arial" w:hAnsi="Arial"/>
        </w:rPr>
      </w:pPr>
    </w:p>
    <w:tbl>
      <w:tblPr>
        <w:tblW w:w="0" w:type="auto"/>
        <w:tblInd w:w="39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5400"/>
        <w:gridCol w:w="5400"/>
      </w:tblGrid>
      <w:tr w:rsidR="00B323D2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</w:tcPr>
          <w:p w:rsidR="00B323D2" w:rsidRDefault="00B323D2" w:rsidP="00695C21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acquisition area</w:t>
            </w:r>
          </w:p>
          <w:p w:rsidR="00B323D2" w:rsidRDefault="00B323D2" w:rsidP="00695C21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Net </w:t>
            </w: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B323D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323D2" w:rsidRDefault="00B323D2" w:rsidP="00695C21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date</w:t>
            </w:r>
          </w:p>
          <w:p w:rsidR="00B323D2" w:rsidRDefault="00B323D2" w:rsidP="00695C21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0" w:type="dxa"/>
          </w:tcPr>
          <w:p w:rsidR="00B323D2" w:rsidRDefault="00B323D2" w:rsidP="00695C21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Just compensation</w:t>
            </w:r>
          </w:p>
          <w:p w:rsidR="00B323D2" w:rsidRDefault="00B323D2" w:rsidP="00695C21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323D2" w:rsidRPr="00B323D2" w:rsidRDefault="00B323D2" w:rsidP="00695C21">
      <w:pPr>
        <w:suppressAutoHyphens/>
        <w:rPr>
          <w:rFonts w:ascii="Arial" w:hAnsi="Arial"/>
          <w:bCs/>
        </w:rPr>
      </w:pPr>
    </w:p>
    <w:p w:rsidR="00B323D2" w:rsidRPr="00B323D2" w:rsidRDefault="00B323D2" w:rsidP="00695C21">
      <w:pPr>
        <w:suppressAutoHyphens/>
        <w:rPr>
          <w:rFonts w:ascii="Arial" w:hAnsi="Arial"/>
          <w:bCs/>
        </w:rPr>
      </w:pPr>
    </w:p>
    <w:p w:rsidR="00B323D2" w:rsidRDefault="00B323D2" w:rsidP="00695C21">
      <w:pPr>
        <w:suppressAutoHyphens/>
        <w:jc w:val="center"/>
        <w:rPr>
          <w:rFonts w:ascii="Arial" w:hAnsi="Arial"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ALTERNATE OFFER RECOMMENDED</w:t>
      </w:r>
    </w:p>
    <w:p w:rsidR="00B323D2" w:rsidRDefault="00B323D2" w:rsidP="00695C21">
      <w:pPr>
        <w:suppressAutoHyphens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70"/>
        <w:gridCol w:w="493"/>
        <w:gridCol w:w="1037"/>
        <w:gridCol w:w="630"/>
        <w:gridCol w:w="900"/>
        <w:gridCol w:w="540"/>
        <w:gridCol w:w="667"/>
        <w:gridCol w:w="53"/>
        <w:gridCol w:w="1477"/>
        <w:gridCol w:w="53"/>
        <w:gridCol w:w="1350"/>
        <w:gridCol w:w="1530"/>
      </w:tblGrid>
      <w:tr w:rsidR="00B323D2" w:rsidTr="00C02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12"/>
            <w:tcBorders>
              <w:top w:val="single" w:sz="4" w:space="0" w:color="auto"/>
            </w:tcBorders>
          </w:tcPr>
          <w:p w:rsidR="00B323D2" w:rsidRDefault="00B323D2" w:rsidP="00695C21">
            <w:pPr>
              <w:suppressAutoHyphens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Alternate A – offer recommended for acquisition of 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t>entire property</w:t>
            </w:r>
          </w:p>
          <w:p w:rsidR="00B323D2" w:rsidRDefault="00B323D2" w:rsidP="00695C21">
            <w:pPr>
              <w:suppressAutoHyphens/>
              <w:spacing w:before="120"/>
              <w:rPr>
                <w:rFonts w:ascii="Arial" w:hAnsi="Arial"/>
                <w:sz w:val="22"/>
              </w:rPr>
            </w:pPr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800" w:type="dxa"/>
            <w:gridSpan w:val="12"/>
            <w:vAlign w:val="center"/>
          </w:tcPr>
          <w:p w:rsidR="00B323D2" w:rsidRDefault="00B323D2" w:rsidP="00695C21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Area of required acquisition  +  remaining tract to be acquired  =  size of entire property to be acquired</w:t>
            </w:r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800" w:type="dxa"/>
            <w:gridSpan w:val="12"/>
            <w:vAlign w:val="center"/>
          </w:tcPr>
          <w:p w:rsidR="00B323D2" w:rsidRDefault="00B323D2" w:rsidP="00695C21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Computation: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Cs w:val="16"/>
              </w:rPr>
              <w:t xml:space="preserve">Net </w:t>
            </w:r>
            <w:r>
              <w:rPr>
                <w:rFonts w:ascii="Arial" w:hAnsi="Arial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bookmarkStart w:id="1" w:name="Dropdown2"/>
            <w:r>
              <w:rPr>
                <w:rFonts w:ascii="Arial" w:hAnsi="Arial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 +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Cs w:val="16"/>
              </w:rPr>
              <w:t xml:space="preserve">Net </w:t>
            </w:r>
            <w:r>
              <w:rPr>
                <w:rFonts w:ascii="Arial" w:hAnsi="Arial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bookmarkStart w:id="2" w:name="Dropdown4"/>
            <w:r>
              <w:rPr>
                <w:rFonts w:ascii="Arial" w:hAnsi="Arial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=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Cs w:val="16"/>
              </w:rPr>
              <w:t xml:space="preserve">Net </w:t>
            </w:r>
            <w:r>
              <w:rPr>
                <w:rFonts w:ascii="Arial" w:hAnsi="Arial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bookmarkStart w:id="3" w:name="Dropdown3"/>
            <w:r>
              <w:rPr>
                <w:rFonts w:ascii="Arial" w:hAnsi="Arial"/>
                <w:szCs w:val="16"/>
              </w:rPr>
              <w:instrText xml:space="preserve"> FORMDROPDOWN </w:instrText>
            </w:r>
            <w:r>
              <w:rPr>
                <w:rFonts w:ascii="Arial" w:hAnsi="Arial"/>
                <w:szCs w:val="16"/>
              </w:rPr>
            </w:r>
            <w:r>
              <w:rPr>
                <w:rFonts w:ascii="Arial" w:hAnsi="Arial"/>
                <w:szCs w:val="16"/>
              </w:rPr>
              <w:fldChar w:fldCharType="end"/>
            </w:r>
            <w:bookmarkEnd w:id="3"/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67" w:type="dxa"/>
            <w:gridSpan w:val="9"/>
            <w:vAlign w:val="center"/>
          </w:tcPr>
          <w:p w:rsidR="00B323D2" w:rsidRDefault="00B323D2" w:rsidP="007651E2">
            <w:pPr>
              <w:suppressAutoHyphens/>
              <w:spacing w:line="240" w:lineRule="atLeast"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1) Just compensation for required acquisition (from above)</w:t>
            </w:r>
          </w:p>
        </w:tc>
        <w:tc>
          <w:tcPr>
            <w:tcW w:w="2933" w:type="dxa"/>
            <w:gridSpan w:val="3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67" w:type="dxa"/>
            <w:gridSpan w:val="9"/>
            <w:vAlign w:val="center"/>
          </w:tcPr>
          <w:p w:rsidR="00B323D2" w:rsidRDefault="00B323D2" w:rsidP="007651E2">
            <w:pPr>
              <w:suppressAutoHyphens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2) Appraised market value of remainder tract</w:t>
            </w:r>
          </w:p>
        </w:tc>
        <w:tc>
          <w:tcPr>
            <w:tcW w:w="2933" w:type="dxa"/>
            <w:gridSpan w:val="3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37" w:type="dxa"/>
            <w:gridSpan w:val="7"/>
            <w:vAlign w:val="center"/>
          </w:tcPr>
          <w:p w:rsidR="00B323D2" w:rsidRDefault="00B323D2" w:rsidP="007651E2">
            <w:pPr>
              <w:suppressAutoHyphens/>
              <w:spacing w:line="240" w:lineRule="atLeast"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3) Recommended alternate offering price A</w:t>
            </w:r>
          </w:p>
        </w:tc>
        <w:tc>
          <w:tcPr>
            <w:tcW w:w="1530" w:type="dxa"/>
            <w:gridSpan w:val="2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(Line 1 + 2)</w:t>
            </w:r>
          </w:p>
        </w:tc>
        <w:tc>
          <w:tcPr>
            <w:tcW w:w="2933" w:type="dxa"/>
            <w:gridSpan w:val="3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4E7D" w:rsidTr="00F54E7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800" w:type="dxa"/>
            <w:gridSpan w:val="12"/>
          </w:tcPr>
          <w:p w:rsidR="00F54E7D" w:rsidRDefault="00F54E7D" w:rsidP="00695C21">
            <w:pPr>
              <w:suppressAutoHyphens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Reason for purchase: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323D2" w:rsidRDefault="00B323D2" w:rsidP="00B961DE">
            <w:pPr>
              <w:suppressAutoHyphens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Supported by:  </w:t>
            </w:r>
            <w:r>
              <w:rPr>
                <w:rFonts w:ascii="Arial" w:hAnsi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"/>
                    <w:listEntry w:val="Appraisal(s)"/>
                    <w:listEntry w:val="Other Data"/>
                  </w:ddList>
                </w:ffData>
              </w:fldChar>
            </w:r>
            <w:bookmarkStart w:id="4" w:name="Dropdown5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bottom"/>
          </w:tcPr>
          <w:p w:rsidR="00B323D2" w:rsidRDefault="00B323D2" w:rsidP="00465391">
            <w:pPr>
              <w:tabs>
                <w:tab w:val="left" w:pos="0"/>
              </w:tabs>
              <w:suppressAutoHyphens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C026D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12"/>
            <w:tcBorders>
              <w:top w:val="single" w:sz="4" w:space="0" w:color="auto"/>
            </w:tcBorders>
            <w:vAlign w:val="center"/>
          </w:tcPr>
          <w:p w:rsidR="00B323D2" w:rsidRDefault="00B323D2" w:rsidP="00B961DE">
            <w:pPr>
              <w:suppressAutoHyphens/>
              <w:spacing w:before="120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Alternate B – offer recommended for acquisition of </w:t>
            </w:r>
            <w:r>
              <w:rPr>
                <w:rFonts w:ascii="Arial" w:hAnsi="Arial"/>
                <w:b/>
                <w:bCs/>
                <w:sz w:val="22"/>
                <w:u w:val="single"/>
              </w:rPr>
              <w:t>remnant tract(s)</w:t>
            </w:r>
          </w:p>
          <w:p w:rsidR="00B323D2" w:rsidRDefault="00B323D2" w:rsidP="00B961DE">
            <w:pPr>
              <w:suppressAutoHyphens/>
              <w:spacing w:before="120"/>
              <w:rPr>
                <w:rFonts w:ascii="Arial" w:hAnsi="Arial"/>
                <w:sz w:val="22"/>
              </w:rPr>
            </w:pP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70" w:type="dxa"/>
            <w:vAlign w:val="center"/>
          </w:tcPr>
          <w:p w:rsidR="00B323D2" w:rsidRDefault="00B323D2" w:rsidP="00B961DE">
            <w:pPr>
              <w:suppressAutoHyphens/>
              <w:rPr>
                <w:rFonts w:ascii="Arial" w:hAnsi="Arial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B323D2" w:rsidRDefault="00B323D2" w:rsidP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Area of remnant tract</w:t>
            </w:r>
          </w:p>
        </w:tc>
        <w:tc>
          <w:tcPr>
            <w:tcW w:w="4410" w:type="dxa"/>
            <w:gridSpan w:val="4"/>
            <w:vAlign w:val="center"/>
          </w:tcPr>
          <w:p w:rsidR="00B323D2" w:rsidRDefault="00B323D2" w:rsidP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Approved price for remnant tract</w:t>
            </w: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70" w:type="dxa"/>
            <w:vAlign w:val="center"/>
          </w:tcPr>
          <w:p w:rsidR="00B323D2" w:rsidRDefault="00B323D2" w:rsidP="007651E2">
            <w:pPr>
              <w:suppressAutoHyphens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Remnant tract B-1</w:t>
            </w:r>
          </w:p>
        </w:tc>
        <w:tc>
          <w:tcPr>
            <w:tcW w:w="2160" w:type="dxa"/>
            <w:gridSpan w:val="3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 </w:t>
            </w: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1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70" w:type="dxa"/>
            <w:vAlign w:val="center"/>
          </w:tcPr>
          <w:p w:rsidR="00B323D2" w:rsidRDefault="00B323D2" w:rsidP="007651E2">
            <w:pPr>
              <w:suppressAutoHyphens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Remnant tract B-2</w:t>
            </w:r>
          </w:p>
        </w:tc>
        <w:tc>
          <w:tcPr>
            <w:tcW w:w="2160" w:type="dxa"/>
            <w:gridSpan w:val="3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 </w:t>
            </w: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bookmarkStart w:id="5" w:name="Dropdown6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41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70" w:type="dxa"/>
            <w:vAlign w:val="center"/>
          </w:tcPr>
          <w:p w:rsidR="00B323D2" w:rsidRDefault="00B323D2" w:rsidP="007651E2">
            <w:pPr>
              <w:suppressAutoHyphens/>
              <w:ind w:left="162"/>
              <w:rPr>
                <w:rFonts w:ascii="Arial" w:hAnsi="Arial"/>
              </w:rPr>
            </w:pPr>
            <w:r>
              <w:rPr>
                <w:rFonts w:ascii="Arial" w:hAnsi="Arial"/>
              </w:rPr>
              <w:t>Remnant tract B-3</w:t>
            </w:r>
          </w:p>
        </w:tc>
        <w:tc>
          <w:tcPr>
            <w:tcW w:w="2160" w:type="dxa"/>
            <w:gridSpan w:val="3"/>
            <w:vAlign w:val="center"/>
          </w:tcPr>
          <w:p w:rsidR="00B323D2" w:rsidRDefault="00F03409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 </w:t>
            </w: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cres"/>
                    <w:listEntry w:val="Sq. Ft.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10" w:type="dxa"/>
            <w:gridSpan w:val="4"/>
            <w:vAlign w:val="center"/>
          </w:tcPr>
          <w:p w:rsidR="00B323D2" w:rsidRDefault="00B323D2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$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F54E7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800" w:type="dxa"/>
            <w:gridSpan w:val="12"/>
          </w:tcPr>
          <w:p w:rsidR="00B323D2" w:rsidRDefault="00B323D2" w:rsidP="00695C21">
            <w:pPr>
              <w:suppressAutoHyphens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Reason for purchase: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23D2" w:rsidTr="00F05C1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323D2" w:rsidRDefault="00B323D2" w:rsidP="00B961DE">
            <w:pPr>
              <w:suppressAutoHyphens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Supported by: </w:t>
            </w:r>
            <w:r w:rsidR="00F6436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"/>
                    <w:listEntry w:val="Appraisal(s)"/>
                    <w:listEntry w:val="Other Data"/>
                  </w:ddList>
                </w:ffData>
              </w:fldChar>
            </w:r>
            <w:bookmarkStart w:id="6" w:name="Dropdown7"/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bottom"/>
          </w:tcPr>
          <w:p w:rsidR="00B323D2" w:rsidRDefault="00B323D2" w:rsidP="00465391">
            <w:pPr>
              <w:tabs>
                <w:tab w:val="left" w:pos="0"/>
              </w:tabs>
              <w:suppressAutoHyphens/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26D4" w:rsidTr="007651E2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0800" w:type="dxa"/>
            <w:gridSpan w:val="12"/>
            <w:tcBorders>
              <w:top w:val="single" w:sz="4" w:space="0" w:color="auto"/>
            </w:tcBorders>
          </w:tcPr>
          <w:p w:rsidR="00C026D4" w:rsidRDefault="00C026D4" w:rsidP="00B961DE">
            <w:pPr>
              <w:suppressAutoHyphens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Compiled by: </w:t>
            </w:r>
            <w:r w:rsidR="00F6436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3409" w:rsidTr="00F0340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F03409" w:rsidRDefault="00F03409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vMerge w:val="restart"/>
            <w:vAlign w:val="bottom"/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F03409" w:rsidRDefault="00F03409" w:rsidP="009C3A60">
            <w:pPr>
              <w:suppressAutoHyphens/>
              <w:rPr>
                <w:rFonts w:ascii="Arial" w:hAnsi="Arial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F03409" w:rsidRDefault="00F03409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</w:p>
        </w:tc>
      </w:tr>
      <w:tr w:rsidR="00F03409" w:rsidTr="00F0340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:rsidR="00F03409" w:rsidRDefault="00F03409" w:rsidP="000621DD">
            <w:pPr>
              <w:tabs>
                <w:tab w:val="left" w:pos="358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Approv</w:t>
            </w:r>
            <w:r w:rsidR="00C065A3"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z w:val="16"/>
              </w:rPr>
              <w:t xml:space="preserve"> signature</w:t>
            </w:r>
            <w:r>
              <w:rPr>
                <w:rFonts w:ascii="Arial" w:hAnsi="Arial"/>
                <w:sz w:val="16"/>
              </w:rPr>
              <w:tab/>
              <w:t>Date</w:t>
            </w:r>
          </w:p>
        </w:tc>
        <w:tc>
          <w:tcPr>
            <w:tcW w:w="540" w:type="dxa"/>
            <w:vMerge/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5130" w:type="dxa"/>
            <w:gridSpan w:val="6"/>
            <w:vMerge w:val="restart"/>
            <w:tcBorders>
              <w:top w:val="single" w:sz="4" w:space="0" w:color="auto"/>
            </w:tcBorders>
          </w:tcPr>
          <w:p w:rsidR="00F03409" w:rsidRDefault="00F03409" w:rsidP="000621DD">
            <w:pPr>
              <w:tabs>
                <w:tab w:val="left" w:pos="358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Review Appraiser</w:t>
            </w:r>
            <w:r>
              <w:rPr>
                <w:rFonts w:ascii="Arial" w:hAnsi="Arial"/>
                <w:sz w:val="16"/>
              </w:rPr>
              <w:tab/>
              <w:t>Date</w:t>
            </w:r>
          </w:p>
        </w:tc>
      </w:tr>
      <w:tr w:rsidR="00F03409" w:rsidTr="00F0340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30" w:type="dxa"/>
            <w:gridSpan w:val="5"/>
            <w:tcBorders>
              <w:bottom w:val="single" w:sz="4" w:space="0" w:color="auto"/>
            </w:tcBorders>
            <w:vAlign w:val="bottom"/>
          </w:tcPr>
          <w:p w:rsidR="00F03409" w:rsidRDefault="00F03409" w:rsidP="00F03409">
            <w:pPr>
              <w:tabs>
                <w:tab w:val="left" w:pos="3582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vMerge/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5130" w:type="dxa"/>
            <w:gridSpan w:val="6"/>
            <w:vMerge/>
          </w:tcPr>
          <w:p w:rsidR="00F03409" w:rsidRDefault="00F03409" w:rsidP="00A0310D">
            <w:pPr>
              <w:tabs>
                <w:tab w:val="left" w:pos="3582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F03409" w:rsidTr="007651E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3409" w:rsidRDefault="00F03409" w:rsidP="000621DD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name and title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5130" w:type="dxa"/>
            <w:gridSpan w:val="6"/>
            <w:vMerge/>
            <w:tcBorders>
              <w:bottom w:val="single" w:sz="4" w:space="0" w:color="auto"/>
            </w:tcBorders>
          </w:tcPr>
          <w:p w:rsidR="00F03409" w:rsidRDefault="00F03409" w:rsidP="00C026D4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C026D4" w:rsidTr="00F03409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2"/>
        </w:trPr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4" w:rsidRDefault="00C026D4" w:rsidP="00B961D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ID</w:t>
            </w:r>
          </w:p>
          <w:p w:rsidR="00C026D4" w:rsidRDefault="00C026D4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4" w:rsidRDefault="00C026D4" w:rsidP="00C026D4">
            <w:pPr>
              <w:tabs>
                <w:tab w:val="left" w:pos="0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</w:t>
            </w:r>
          </w:p>
          <w:p w:rsidR="00C026D4" w:rsidRDefault="00C026D4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4" w:rsidRDefault="00C026D4" w:rsidP="00B961D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C026D4" w:rsidRDefault="00C026D4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4" w:rsidRDefault="00C026D4" w:rsidP="00B961D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Parcel</w:t>
            </w:r>
            <w:r w:rsidR="00F61041">
              <w:rPr>
                <w:rFonts w:ascii="Arial" w:hAnsi="Arial"/>
                <w:sz w:val="16"/>
              </w:rPr>
              <w:t xml:space="preserve"> No.</w:t>
            </w:r>
          </w:p>
          <w:p w:rsidR="00C026D4" w:rsidRDefault="00C026D4" w:rsidP="00B961D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D4" w:rsidRDefault="00C026D4" w:rsidP="00B961DE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Alternate</w:t>
            </w:r>
          </w:p>
          <w:p w:rsidR="00C026D4" w:rsidRDefault="00C026D4" w:rsidP="00B961DE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</w:t>
            </w:r>
          </w:p>
        </w:tc>
      </w:tr>
    </w:tbl>
    <w:p w:rsidR="00B323D2" w:rsidRDefault="00B323D2" w:rsidP="00B961DE">
      <w:pPr>
        <w:suppressAutoHyphens/>
        <w:spacing w:line="240" w:lineRule="atLeast"/>
        <w:rPr>
          <w:rFonts w:ascii="Arial" w:hAnsi="Arial"/>
        </w:rPr>
        <w:sectPr w:rsidR="00B323D2">
          <w:endnotePr>
            <w:numFmt w:val="decimal"/>
          </w:endnotePr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</w:p>
    <w:p w:rsidR="00B323D2" w:rsidRDefault="00B323D2" w:rsidP="00C026D4">
      <w:pPr>
        <w:suppressAutoHyphens/>
        <w:spacing w:line="240" w:lineRule="atLeast"/>
        <w:rPr>
          <w:rFonts w:ascii="Arial" w:hAnsi="Arial"/>
        </w:rPr>
      </w:pPr>
    </w:p>
    <w:sectPr w:rsidR="00B323D2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91" w:rsidRDefault="00376091">
      <w:pPr>
        <w:spacing w:line="20" w:lineRule="exact"/>
        <w:rPr>
          <w:szCs w:val="24"/>
        </w:rPr>
      </w:pPr>
    </w:p>
  </w:endnote>
  <w:endnote w:type="continuationSeparator" w:id="0">
    <w:p w:rsidR="00376091" w:rsidRDefault="00376091">
      <w:r>
        <w:rPr>
          <w:szCs w:val="24"/>
        </w:rPr>
        <w:t xml:space="preserve"> </w:t>
      </w:r>
    </w:p>
  </w:endnote>
  <w:endnote w:type="continuationNotice" w:id="1">
    <w:p w:rsidR="00376091" w:rsidRDefault="00376091"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91" w:rsidRDefault="00376091">
      <w:r>
        <w:rPr>
          <w:szCs w:val="24"/>
        </w:rPr>
        <w:separator/>
      </w:r>
    </w:p>
  </w:footnote>
  <w:footnote w:type="continuationSeparator" w:id="0">
    <w:p w:rsidR="00376091" w:rsidRDefault="00376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866"/>
    <w:rsid w:val="0000463D"/>
    <w:rsid w:val="000621DD"/>
    <w:rsid w:val="0031430A"/>
    <w:rsid w:val="00376091"/>
    <w:rsid w:val="00465391"/>
    <w:rsid w:val="00695C21"/>
    <w:rsid w:val="007601B6"/>
    <w:rsid w:val="007651E2"/>
    <w:rsid w:val="008F662D"/>
    <w:rsid w:val="00927866"/>
    <w:rsid w:val="009C3A60"/>
    <w:rsid w:val="00A018F5"/>
    <w:rsid w:val="00A0310D"/>
    <w:rsid w:val="00AC1669"/>
    <w:rsid w:val="00B323D2"/>
    <w:rsid w:val="00B961DE"/>
    <w:rsid w:val="00C026D4"/>
    <w:rsid w:val="00C065A3"/>
    <w:rsid w:val="00D14877"/>
    <w:rsid w:val="00DD78E3"/>
    <w:rsid w:val="00F03409"/>
    <w:rsid w:val="00F05C13"/>
    <w:rsid w:val="00F54E7D"/>
    <w:rsid w:val="00F61041"/>
    <w:rsid w:val="00F64361"/>
    <w:rsid w:val="00F6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3FA1B7-6E86-4F95-86E7-6EA83F2B557A}"/>
</file>

<file path=customXml/itemProps2.xml><?xml version="1.0" encoding="utf-8"?>
<ds:datastoreItem xmlns:ds="http://schemas.openxmlformats.org/officeDocument/2006/customXml" ds:itemID="{B2F9E6F4-BB0A-4DE7-BCAB-ADE3230E709E}"/>
</file>

<file path=customXml/itemProps3.xml><?xml version="1.0" encoding="utf-8"?>
<ds:datastoreItem xmlns:ds="http://schemas.openxmlformats.org/officeDocument/2006/customXml" ds:itemID="{BC2925AF-46F0-46AB-8062-6C2531AB3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LPA1975 Alternate Offers to Purchase Offering Price for Required Acquisition</vt:lpstr>
    </vt:vector>
  </TitlesOfParts>
  <Company>Wisconsin Department of Transportation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LPA1975 Alternate Offers to Purchase Offering Price for Required Acquisition</dc:title>
  <dc:subject>LPA forms, Alternate Offers to Purchase</dc:subject>
  <dc:creator>Wisconsin Department of Transportation</dc:creator>
  <cp:keywords>local public agency, LPA1975, alternate, offers, purchase, offering price, acquisition, real estate form</cp:keywords>
  <cp:lastModifiedBy>SSM</cp:lastModifiedBy>
  <cp:revision>2</cp:revision>
  <cp:lastPrinted>2011-09-06T18:09:00Z</cp:lastPrinted>
  <dcterms:created xsi:type="dcterms:W3CDTF">2015-02-04T20:37:00Z</dcterms:created>
  <dcterms:modified xsi:type="dcterms:W3CDTF">2015-02-04T20:37:00Z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