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E40A" w14:textId="77777777" w:rsidR="000D166C" w:rsidRPr="00C532C1" w:rsidRDefault="005C5A44" w:rsidP="005C5A44">
      <w:pPr>
        <w:spacing w:after="0"/>
        <w:ind w:left="1080"/>
        <w:rPr>
          <w:rFonts w:cstheme="minorHAnsi"/>
          <w:b/>
          <w:sz w:val="20"/>
          <w:szCs w:val="20"/>
        </w:rPr>
      </w:pPr>
      <w:r w:rsidRPr="00C532C1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3B94D9" wp14:editId="3ACA20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777" cy="576072"/>
            <wp:effectExtent l="0" t="0" r="0" b="0"/>
            <wp:wrapNone/>
            <wp:docPr id="1" name="Picture 1" descr="http://wisconsindot.gov/PublishingImages/about-wisdot/newsroom/photo-gal/Logo/microsoft/wisdot-agency-name-logo-black-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sconsindot.gov/PublishingImages/about-wisdot/newsroom/photo-gal/Logo/microsoft/wisdot-agency-name-logo-black-m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7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53" w:rsidRPr="00C532C1">
        <w:rPr>
          <w:rFonts w:cstheme="minorHAnsi"/>
          <w:b/>
          <w:sz w:val="20"/>
          <w:szCs w:val="20"/>
        </w:rPr>
        <w:t>Wisconsin Department of Transportation</w:t>
      </w:r>
    </w:p>
    <w:p w14:paraId="45FC3856" w14:textId="230B86FA" w:rsidR="005C5A44" w:rsidRPr="00C532C1" w:rsidRDefault="005C5A44" w:rsidP="005C5A44">
      <w:pPr>
        <w:spacing w:after="0"/>
        <w:ind w:left="1080"/>
        <w:rPr>
          <w:rFonts w:cstheme="minorHAnsi"/>
          <w:b/>
          <w:sz w:val="20"/>
          <w:szCs w:val="20"/>
        </w:rPr>
      </w:pPr>
      <w:r w:rsidRPr="00C532C1">
        <w:rPr>
          <w:rFonts w:cstheme="minorHAnsi"/>
          <w:b/>
          <w:sz w:val="20"/>
          <w:szCs w:val="20"/>
        </w:rPr>
        <w:t xml:space="preserve">Application for Preapproved Fabricators List </w:t>
      </w:r>
    </w:p>
    <w:p w14:paraId="780A19E0" w14:textId="78231754" w:rsidR="005C5A44" w:rsidRPr="004C0DCD" w:rsidRDefault="00C532C1" w:rsidP="005C5A44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11/2018</w:t>
      </w:r>
    </w:p>
    <w:p w14:paraId="7A64387B" w14:textId="5C935D63" w:rsidR="00700CEC" w:rsidRPr="001013A6" w:rsidRDefault="00700CEC" w:rsidP="001013A6">
      <w:pPr>
        <w:rPr>
          <w:rFonts w:cstheme="minorHAnsi"/>
          <w:sz w:val="20"/>
          <w:szCs w:val="20"/>
        </w:rPr>
      </w:pPr>
      <w:r w:rsidRPr="00CB5ACD">
        <w:rPr>
          <w:rFonts w:cstheme="minorHAnsi"/>
          <w:b/>
          <w:sz w:val="20"/>
          <w:szCs w:val="20"/>
        </w:rPr>
        <w:t>Instruc</w:t>
      </w:r>
      <w:r w:rsidR="00CB5ACD" w:rsidRPr="00CB5ACD">
        <w:rPr>
          <w:rFonts w:cstheme="minorHAnsi"/>
          <w:b/>
          <w:sz w:val="20"/>
          <w:szCs w:val="20"/>
        </w:rPr>
        <w:t>tions:</w:t>
      </w:r>
      <w:r w:rsidR="00CB5ACD">
        <w:rPr>
          <w:rFonts w:cstheme="minorHAnsi"/>
          <w:sz w:val="20"/>
          <w:szCs w:val="20"/>
        </w:rPr>
        <w:t xml:space="preserve"> Email the completed form to </w:t>
      </w:r>
      <w:hyperlink r:id="rId5" w:history="1">
        <w:r w:rsidR="00CB5ACD" w:rsidRPr="00102DA6">
          <w:rPr>
            <w:rStyle w:val="Hyperlink"/>
            <w:rFonts w:cstheme="minorHAnsi"/>
            <w:sz w:val="20"/>
            <w:szCs w:val="20"/>
          </w:rPr>
          <w:t>DOTDLStructuresFabrication@dot.wi.gov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3"/>
        <w:gridCol w:w="5397"/>
      </w:tblGrid>
      <w:tr w:rsidR="000D166C" w:rsidRPr="004C0DCD" w14:paraId="3E40D9BB" w14:textId="77777777" w:rsidTr="004C0DCD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1484" w14:textId="77777777" w:rsidR="000D166C" w:rsidRPr="004C0DCD" w:rsidRDefault="001102A9" w:rsidP="000D166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Fabrication Facility Information</w:t>
            </w:r>
          </w:p>
        </w:tc>
      </w:tr>
      <w:tr w:rsidR="000D166C" w:rsidRPr="004C0DCD" w14:paraId="184ADFEC" w14:textId="77777777" w:rsidTr="00CB5ACD">
        <w:trPr>
          <w:trHeight w:val="288"/>
        </w:trPr>
        <w:tc>
          <w:tcPr>
            <w:tcW w:w="2499" w:type="pct"/>
            <w:tcBorders>
              <w:top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E2CBD9F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Company </w:t>
            </w:r>
          </w:p>
          <w:p w14:paraId="58EDA33D" w14:textId="006357D2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bookmarkEnd w:id="1"/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  <w:vAlign w:val="center"/>
          </w:tcPr>
          <w:p w14:paraId="24202620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Phone </w:t>
            </w:r>
          </w:p>
          <w:p w14:paraId="2F9C3FDD" w14:textId="58E35426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(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)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>-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 ext.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9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D166C" w:rsidRPr="004C0DCD" w14:paraId="5ADBB200" w14:textId="77777777" w:rsidTr="004C0DCD">
        <w:trPr>
          <w:trHeight w:val="288"/>
        </w:trPr>
        <w:tc>
          <w:tcPr>
            <w:tcW w:w="5000" w:type="pct"/>
            <w:gridSpan w:val="2"/>
            <w:vAlign w:val="center"/>
          </w:tcPr>
          <w:p w14:paraId="0868E87E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Address </w:t>
            </w:r>
          </w:p>
          <w:p w14:paraId="0B7D2406" w14:textId="15736EA8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102A9" w:rsidRPr="004C0DCD" w14:paraId="2FD0EB71" w14:textId="77777777" w:rsidTr="004C0DCD">
        <w:trPr>
          <w:trHeight w:val="64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489034" w14:textId="77777777" w:rsidR="001102A9" w:rsidRPr="00674966" w:rsidRDefault="001102A9" w:rsidP="000D166C">
            <w:pPr>
              <w:rPr>
                <w:rFonts w:cstheme="minorHAnsi"/>
                <w:sz w:val="12"/>
                <w:szCs w:val="20"/>
              </w:rPr>
            </w:pPr>
          </w:p>
        </w:tc>
      </w:tr>
      <w:tr w:rsidR="000D166C" w:rsidRPr="004C0DCD" w14:paraId="79FC7841" w14:textId="77777777" w:rsidTr="004C0DCD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50BA3" w14:textId="77777777" w:rsidR="000D166C" w:rsidRPr="004C0DCD" w:rsidRDefault="001102A9" w:rsidP="000D166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0D166C" w:rsidRPr="004C0DCD" w14:paraId="4462BB7D" w14:textId="77777777" w:rsidTr="004C0DCD">
        <w:trPr>
          <w:trHeight w:val="288"/>
        </w:trPr>
        <w:tc>
          <w:tcPr>
            <w:tcW w:w="2499" w:type="pct"/>
            <w:tcBorders>
              <w:top w:val="single" w:sz="4" w:space="0" w:color="auto"/>
              <w:right w:val="nil"/>
            </w:tcBorders>
            <w:vAlign w:val="center"/>
          </w:tcPr>
          <w:p w14:paraId="505BCCBC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Contact Name </w:t>
            </w:r>
          </w:p>
          <w:p w14:paraId="659E422F" w14:textId="2440431F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  <w:vAlign w:val="center"/>
          </w:tcPr>
          <w:p w14:paraId="220524F5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Phone </w:t>
            </w:r>
          </w:p>
          <w:p w14:paraId="035DE68F" w14:textId="6CCA2548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(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)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>-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 ext.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D166C" w:rsidRPr="004C0DCD" w14:paraId="0AFD4161" w14:textId="77777777" w:rsidTr="004C0DCD">
        <w:trPr>
          <w:trHeight w:val="288"/>
        </w:trPr>
        <w:tc>
          <w:tcPr>
            <w:tcW w:w="2499" w:type="pct"/>
            <w:tcBorders>
              <w:right w:val="nil"/>
            </w:tcBorders>
            <w:vAlign w:val="center"/>
          </w:tcPr>
          <w:p w14:paraId="322966CD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Title </w:t>
            </w:r>
          </w:p>
          <w:p w14:paraId="1ABF8573" w14:textId="3A6790C3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1" w:type="pct"/>
            <w:tcBorders>
              <w:left w:val="nil"/>
            </w:tcBorders>
            <w:vAlign w:val="center"/>
          </w:tcPr>
          <w:p w14:paraId="7D203D79" w14:textId="77777777" w:rsidR="004C0DCD" w:rsidRPr="004C0DCD" w:rsidRDefault="001102A9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Email </w:t>
            </w:r>
          </w:p>
          <w:p w14:paraId="406F5ADA" w14:textId="795997C4" w:rsidR="000D166C" w:rsidRPr="004C0DCD" w:rsidRDefault="001102A9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0C1D418" w14:textId="3D161920" w:rsidR="00904653" w:rsidRDefault="00904653" w:rsidP="009D1354">
      <w:pPr>
        <w:spacing w:after="0"/>
        <w:rPr>
          <w:rFonts w:cstheme="minorHAnsi"/>
          <w:sz w:val="12"/>
          <w:szCs w:val="20"/>
        </w:rPr>
      </w:pPr>
    </w:p>
    <w:p w14:paraId="13CEB5D2" w14:textId="0F561A66" w:rsidR="00011340" w:rsidRPr="00011340" w:rsidRDefault="00011340" w:rsidP="009D1354">
      <w:pPr>
        <w:spacing w:after="0"/>
        <w:rPr>
          <w:rFonts w:cstheme="minorHAnsi"/>
          <w:b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>For steel bridge fabricators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66BFDACE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5B65AD8D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011340" w:rsidRPr="004C0DCD" w14:paraId="679D1229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6939EFD8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>Is the shop certified by AISC? If so, what certification levels and endorsements has the shop obtained?</w:t>
            </w:r>
          </w:p>
          <w:p w14:paraId="6EB31798" w14:textId="77777777" w:rsidR="00011340" w:rsidRPr="00966E26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1F041F7E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0FCE9720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>List any other certifications</w:t>
            </w:r>
          </w:p>
          <w:p w14:paraId="03884D24" w14:textId="77777777" w:rsidR="00011340" w:rsidRPr="00966E26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2474C92A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7C38EE33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2F171B08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38A20C0C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2F562022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161B83F5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FE88798" w14:textId="77777777" w:rsidTr="00980CF6">
        <w:trPr>
          <w:trHeight w:val="288"/>
        </w:trPr>
        <w:tc>
          <w:tcPr>
            <w:tcW w:w="5000" w:type="pct"/>
          </w:tcPr>
          <w:p w14:paraId="3BB4EB1F" w14:textId="251FBB04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List at least 3 c</w:t>
            </w:r>
            <w:r w:rsidR="00453FB1">
              <w:rPr>
                <w:rFonts w:cstheme="minorHAnsi"/>
                <w:sz w:val="20"/>
                <w:szCs w:val="20"/>
              </w:rPr>
              <w:t>ompleted DOT projects, include</w:t>
            </w:r>
            <w:r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 w:rsidR="00453FB1">
              <w:rPr>
                <w:rFonts w:cstheme="minorHAnsi"/>
                <w:sz w:val="20"/>
                <w:szCs w:val="20"/>
              </w:rPr>
              <w:t xml:space="preserve"> for each project</w:t>
            </w:r>
            <w:r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ACD809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682DF309" w14:textId="77777777" w:rsidTr="00980CF6">
        <w:trPr>
          <w:trHeight w:val="288"/>
        </w:trPr>
        <w:tc>
          <w:tcPr>
            <w:tcW w:w="5000" w:type="pct"/>
          </w:tcPr>
          <w:p w14:paraId="26A6A025" w14:textId="4FDFB6F0" w:rsidR="00011340" w:rsidRDefault="007D0698" w:rsidP="00980CF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22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1340">
              <w:rPr>
                <w:rFonts w:cstheme="minorHAnsi"/>
                <w:sz w:val="20"/>
                <w:szCs w:val="20"/>
              </w:rPr>
              <w:t xml:space="preserve"> 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>Email the</w:t>
            </w:r>
            <w:r w:rsidR="00011340" w:rsidRPr="00CB5ACD">
              <w:rPr>
                <w:rFonts w:cstheme="minorHAnsi"/>
                <w:b/>
                <w:sz w:val="20"/>
                <w:szCs w:val="20"/>
              </w:rPr>
              <w:t xml:space="preserve"> fabricat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 xml:space="preserve">ion shop’s quality control plan to the </w:t>
            </w:r>
            <w:r w:rsidR="00CB5ACD" w:rsidRPr="00CB5ACD">
              <w:rPr>
                <w:rFonts w:cstheme="minorHAnsi"/>
                <w:b/>
                <w:sz w:val="20"/>
                <w:szCs w:val="20"/>
              </w:rPr>
              <w:t>structure fabrication unit supervisor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>: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5A81AF" w14:textId="76BF8438" w:rsidR="00011340" w:rsidRPr="004C0DCD" w:rsidRDefault="00CB5ACD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 a minimum, the document </w:t>
            </w:r>
            <w:r w:rsidR="00011340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inspectors, their certifications and qualifications</w:t>
            </w:r>
            <w:r>
              <w:rPr>
                <w:rFonts w:cstheme="minorHAnsi"/>
                <w:sz w:val="20"/>
                <w:szCs w:val="20"/>
              </w:rPr>
              <w:t>, AISC certification documents.</w:t>
            </w:r>
          </w:p>
        </w:tc>
      </w:tr>
    </w:tbl>
    <w:p w14:paraId="3F8A2A16" w14:textId="327D6B6E" w:rsidR="00011340" w:rsidRDefault="00011340" w:rsidP="009D1354">
      <w:pPr>
        <w:spacing w:after="0"/>
        <w:rPr>
          <w:rFonts w:cstheme="minorHAnsi"/>
          <w:sz w:val="12"/>
          <w:szCs w:val="20"/>
        </w:rPr>
      </w:pPr>
    </w:p>
    <w:p w14:paraId="0ABED847" w14:textId="3A2C95C7" w:rsidR="00011340" w:rsidRPr="00011340" w:rsidRDefault="00011340" w:rsidP="009D1354">
      <w:pPr>
        <w:spacing w:after="0"/>
        <w:rPr>
          <w:rFonts w:cstheme="minorHAnsi"/>
          <w:b/>
          <w:color w:val="000099"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>For fabricated bridge component fabricator</w:t>
      </w:r>
      <w:r>
        <w:rPr>
          <w:rFonts w:cstheme="minorHAnsi"/>
          <w:b/>
          <w:color w:val="000099"/>
          <w:sz w:val="20"/>
          <w:szCs w:val="20"/>
        </w:rPr>
        <w:t>s</w:t>
      </w:r>
      <w:r w:rsidRPr="00011340">
        <w:rPr>
          <w:rFonts w:cstheme="minorHAnsi"/>
          <w:b/>
          <w:color w:val="000099"/>
          <w:sz w:val="20"/>
          <w:szCs w:val="20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5A44" w:rsidRPr="004C0DCD" w14:paraId="6FAC92C1" w14:textId="77777777" w:rsidTr="004C0DCD">
        <w:trPr>
          <w:trHeight w:val="278"/>
        </w:trPr>
        <w:tc>
          <w:tcPr>
            <w:tcW w:w="10790" w:type="dxa"/>
            <w:gridSpan w:val="2"/>
            <w:vAlign w:val="center"/>
          </w:tcPr>
          <w:p w14:paraId="16F27CDB" w14:textId="77777777" w:rsidR="005C5A44" w:rsidRPr="004C0DCD" w:rsidRDefault="005C5A44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Items fabricated at fabrication facility. Select all that apply.</w:t>
            </w:r>
          </w:p>
        </w:tc>
      </w:tr>
      <w:tr w:rsidR="005C5A44" w:rsidRPr="004C0DCD" w14:paraId="18242D50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4A86F4F7" w14:textId="77777777" w:rsidR="005C5A44" w:rsidRPr="004C0DCD" w:rsidRDefault="007C3EA9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="005C5A44" w:rsidRPr="004C0DCD">
              <w:rPr>
                <w:rFonts w:cstheme="minorHAnsi"/>
                <w:sz w:val="20"/>
                <w:szCs w:val="20"/>
              </w:rPr>
              <w:t xml:space="preserve"> Railing Assemblies – Crash Tested Railings</w:t>
            </w:r>
          </w:p>
        </w:tc>
        <w:tc>
          <w:tcPr>
            <w:tcW w:w="5395" w:type="dxa"/>
            <w:vAlign w:val="center"/>
          </w:tcPr>
          <w:p w14:paraId="36709580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Strip Seal Joint</w:t>
            </w:r>
          </w:p>
        </w:tc>
      </w:tr>
      <w:tr w:rsidR="005C5A44" w:rsidRPr="004C0DCD" w14:paraId="64AF9D0B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3EEB196C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4C0DCD">
              <w:rPr>
                <w:rFonts w:cstheme="minorHAnsi"/>
                <w:sz w:val="20"/>
                <w:szCs w:val="20"/>
              </w:rPr>
              <w:t xml:space="preserve"> Railing Assemblies – Decorative Railings</w:t>
            </w:r>
          </w:p>
        </w:tc>
        <w:tc>
          <w:tcPr>
            <w:tcW w:w="5395" w:type="dxa"/>
            <w:vAlign w:val="center"/>
          </w:tcPr>
          <w:p w14:paraId="5C3B2963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Modular Expansion Joint</w:t>
            </w:r>
          </w:p>
        </w:tc>
      </w:tr>
      <w:tr w:rsidR="005C5A44" w:rsidRPr="004C0DCD" w14:paraId="327089EE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4028A648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  <w:r w:rsidRPr="004C0DCD">
              <w:rPr>
                <w:rFonts w:cstheme="minorHAnsi"/>
                <w:sz w:val="20"/>
                <w:szCs w:val="20"/>
              </w:rPr>
              <w:t xml:space="preserve"> Steel Bearings – Fixed and Expansion Bearings</w:t>
            </w:r>
          </w:p>
        </w:tc>
        <w:tc>
          <w:tcPr>
            <w:tcW w:w="5395" w:type="dxa"/>
            <w:vAlign w:val="center"/>
          </w:tcPr>
          <w:p w14:paraId="727FF896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Pr="004C0DCD">
              <w:rPr>
                <w:rFonts w:cstheme="minorHAnsi"/>
                <w:sz w:val="20"/>
                <w:szCs w:val="20"/>
              </w:rPr>
              <w:t xml:space="preserve"> </w:t>
            </w:r>
            <w:r w:rsidR="00B9793D" w:rsidRPr="004C0DCD">
              <w:rPr>
                <w:rFonts w:cstheme="minorHAnsi"/>
                <w:sz w:val="20"/>
                <w:szCs w:val="20"/>
              </w:rPr>
              <w:t>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="00B9793D" w:rsidRPr="004C0DCD">
              <w:rPr>
                <w:rFonts w:cstheme="minorHAnsi"/>
                <w:sz w:val="20"/>
                <w:szCs w:val="20"/>
              </w:rPr>
              <w:t xml:space="preserve"> – Finger</w:t>
            </w:r>
            <w:r w:rsidR="004B07A7" w:rsidRPr="004C0DCD">
              <w:rPr>
                <w:rFonts w:cstheme="minorHAnsi"/>
                <w:sz w:val="20"/>
                <w:szCs w:val="20"/>
              </w:rPr>
              <w:t xml:space="preserve"> Type Expansion</w:t>
            </w:r>
            <w:r w:rsidR="00B9793D" w:rsidRPr="004C0DCD">
              <w:rPr>
                <w:rFonts w:cstheme="minorHAnsi"/>
                <w:sz w:val="20"/>
                <w:szCs w:val="20"/>
              </w:rPr>
              <w:t xml:space="preserve"> Joint</w:t>
            </w:r>
          </w:p>
        </w:tc>
      </w:tr>
      <w:tr w:rsidR="005C5A44" w:rsidRPr="004C0DCD" w14:paraId="605D5522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2268379E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Pr="004C0DCD">
              <w:rPr>
                <w:rFonts w:cstheme="minorHAnsi"/>
                <w:sz w:val="20"/>
                <w:szCs w:val="20"/>
              </w:rPr>
              <w:t xml:space="preserve"> Structural Steel Diaphragms  </w:t>
            </w:r>
          </w:p>
        </w:tc>
        <w:tc>
          <w:tcPr>
            <w:tcW w:w="5395" w:type="dxa"/>
            <w:vAlign w:val="center"/>
          </w:tcPr>
          <w:p w14:paraId="132A7F2B" w14:textId="77777777" w:rsidR="005C5A44" w:rsidRPr="004C0DCD" w:rsidRDefault="004B07A7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Plate Type Expansion Joint</w:t>
            </w:r>
          </w:p>
        </w:tc>
      </w:tr>
    </w:tbl>
    <w:p w14:paraId="7797E240" w14:textId="207C9A5A" w:rsidR="00904653" w:rsidRDefault="00904653" w:rsidP="009D1354">
      <w:pPr>
        <w:spacing w:after="0"/>
        <w:rPr>
          <w:rFonts w:cstheme="minorHAnsi"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E132C" w:rsidRPr="004C0DCD" w14:paraId="7900C070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4AE61D59" w14:textId="77777777" w:rsidR="00AE132C" w:rsidRPr="004C0DCD" w:rsidRDefault="00AE132C" w:rsidP="00AE132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AE132C" w:rsidRPr="004C0DCD" w14:paraId="330C7D00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2CE3721D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2C9D8BE4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E132C" w:rsidRPr="004C0DCD" w14:paraId="00B283E6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0124344F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64F75CDD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AE132C" w:rsidRPr="004C0DCD" w14:paraId="1CBC5AF0" w14:textId="77777777" w:rsidTr="00AE132C">
        <w:trPr>
          <w:trHeight w:val="288"/>
        </w:trPr>
        <w:tc>
          <w:tcPr>
            <w:tcW w:w="5000" w:type="pct"/>
          </w:tcPr>
          <w:p w14:paraId="1AE7B3C3" w14:textId="77777777" w:rsidR="00AA5640" w:rsidRDefault="00453FB1" w:rsidP="00453F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at least 3 completed </w:t>
            </w:r>
            <w:r w:rsidR="00AE132C" w:rsidRPr="004C0DCD">
              <w:rPr>
                <w:rFonts w:cstheme="minorHAnsi"/>
                <w:sz w:val="20"/>
                <w:szCs w:val="20"/>
              </w:rPr>
              <w:t>projects</w:t>
            </w:r>
            <w:r>
              <w:rPr>
                <w:rFonts w:cstheme="minorHAnsi"/>
                <w:sz w:val="20"/>
                <w:szCs w:val="20"/>
              </w:rPr>
              <w:t xml:space="preserve"> (preferably state DOT projects)</w:t>
            </w:r>
            <w:r w:rsidRPr="004C0DCD">
              <w:rPr>
                <w:rFonts w:cstheme="minorHAnsi"/>
                <w:sz w:val="20"/>
                <w:szCs w:val="20"/>
              </w:rPr>
              <w:t>,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>clude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>
              <w:rPr>
                <w:rFonts w:cstheme="minorHAnsi"/>
                <w:sz w:val="20"/>
                <w:szCs w:val="20"/>
              </w:rPr>
              <w:t xml:space="preserve"> for each project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 w:rsidR="00AE13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07F7DC" w14:textId="21F04DDC" w:rsidR="00AE132C" w:rsidRPr="004C0DCD" w:rsidRDefault="00AE132C" w:rsidP="00453FB1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AE132C" w:rsidRPr="004C0DCD" w14:paraId="795EF7AF" w14:textId="77777777" w:rsidTr="00AE132C">
        <w:trPr>
          <w:trHeight w:val="288"/>
        </w:trPr>
        <w:tc>
          <w:tcPr>
            <w:tcW w:w="5000" w:type="pct"/>
          </w:tcPr>
          <w:p w14:paraId="742A491C" w14:textId="45537F6F" w:rsidR="00453FB1" w:rsidRDefault="007D0698" w:rsidP="00AE132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63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132C">
              <w:rPr>
                <w:rFonts w:cstheme="minorHAnsi"/>
                <w:sz w:val="20"/>
                <w:szCs w:val="20"/>
              </w:rPr>
              <w:t xml:space="preserve"> 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  <w:r w:rsidR="00CB5ACD" w:rsidRPr="00CB5ACD">
              <w:rPr>
                <w:rFonts w:cstheme="minorHAnsi"/>
                <w:b/>
                <w:sz w:val="20"/>
                <w:szCs w:val="20"/>
              </w:rPr>
              <w:t>email the fabrication shop’s quality control plan to the structure fabrication unit supervisor:</w:t>
            </w:r>
            <w:r w:rsidR="00CB5ACD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</w:p>
          <w:p w14:paraId="00F95C84" w14:textId="57CB00F3" w:rsidR="00AE132C" w:rsidRPr="004C0DCD" w:rsidRDefault="00CB5ACD" w:rsidP="00AE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document </w:t>
            </w:r>
            <w:r w:rsidR="00AE132C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AA5640">
              <w:rPr>
                <w:rFonts w:cstheme="minorHAnsi"/>
                <w:sz w:val="20"/>
                <w:szCs w:val="20"/>
              </w:rPr>
              <w:t xml:space="preserve">tors and their qualifications, </w:t>
            </w:r>
            <w:r>
              <w:rPr>
                <w:rFonts w:cstheme="minorHAnsi"/>
                <w:sz w:val="20"/>
                <w:szCs w:val="20"/>
              </w:rPr>
              <w:t>AISC certification documents if AISC certified.</w:t>
            </w:r>
          </w:p>
        </w:tc>
      </w:tr>
    </w:tbl>
    <w:p w14:paraId="673A33C7" w14:textId="0AD83205" w:rsidR="00011340" w:rsidRPr="00011340" w:rsidRDefault="00011340" w:rsidP="009D1354">
      <w:pPr>
        <w:spacing w:after="0"/>
        <w:rPr>
          <w:rFonts w:cstheme="minorHAnsi"/>
          <w:b/>
          <w:color w:val="000099"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lastRenderedPageBreak/>
        <w:t>For sign bridges and overhead sign supports fabricators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325D14F6" w14:textId="77777777" w:rsidTr="00980CF6">
        <w:trPr>
          <w:trHeight w:val="278"/>
        </w:trPr>
        <w:tc>
          <w:tcPr>
            <w:tcW w:w="10790" w:type="dxa"/>
            <w:vAlign w:val="center"/>
          </w:tcPr>
          <w:p w14:paraId="212F65B2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Items fabricated at fabrication facility. Select all that apply.</w:t>
            </w:r>
          </w:p>
        </w:tc>
      </w:tr>
      <w:tr w:rsidR="00011340" w:rsidRPr="004C0DCD" w14:paraId="0C71AE91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37F9FD28" w14:textId="5ABF801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Monotubes</w:t>
            </w:r>
          </w:p>
        </w:tc>
      </w:tr>
      <w:tr w:rsidR="00011340" w:rsidRPr="004C0DCD" w14:paraId="18BFB0E9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042ABA6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Planar Trusses</w:t>
            </w:r>
          </w:p>
        </w:tc>
      </w:tr>
      <w:tr w:rsidR="00011340" w:rsidRPr="004C0DCD" w14:paraId="51AD4B01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CF29791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Four Chord Trusses</w:t>
            </w:r>
          </w:p>
        </w:tc>
      </w:tr>
      <w:tr w:rsidR="00011340" w:rsidRPr="004C0DCD" w14:paraId="664C844E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02353A5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D0698">
              <w:rPr>
                <w:rFonts w:cstheme="minorHAnsi"/>
                <w:sz w:val="20"/>
                <w:szCs w:val="20"/>
              </w:rPr>
            </w:r>
            <w:r w:rsidR="007D069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Other, description: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4EBF689" w14:textId="77777777" w:rsidR="00011340" w:rsidRPr="00BE3456" w:rsidRDefault="00011340" w:rsidP="009D1354">
      <w:pPr>
        <w:spacing w:after="0"/>
        <w:rPr>
          <w:rFonts w:cstheme="minorHAnsi"/>
          <w:sz w:val="12"/>
          <w:szCs w:val="20"/>
        </w:rPr>
      </w:pPr>
    </w:p>
    <w:tbl>
      <w:tblPr>
        <w:tblStyle w:val="TableGrid"/>
        <w:tblW w:w="5055" w:type="pct"/>
        <w:tblInd w:w="-5" w:type="dxa"/>
        <w:tblLook w:val="04A0" w:firstRow="1" w:lastRow="0" w:firstColumn="1" w:lastColumn="0" w:noHBand="0" w:noVBand="1"/>
      </w:tblPr>
      <w:tblGrid>
        <w:gridCol w:w="5327"/>
        <w:gridCol w:w="271"/>
        <w:gridCol w:w="5193"/>
        <w:gridCol w:w="118"/>
      </w:tblGrid>
      <w:tr w:rsidR="00011340" w:rsidRPr="004C0DCD" w14:paraId="71C105DC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3161031C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011340" w:rsidRPr="004C0DCD" w14:paraId="6ED343A7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150ACE13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1D57C9">
              <w:rPr>
                <w:rFonts w:cstheme="minorHAnsi"/>
                <w:sz w:val="20"/>
                <w:szCs w:val="20"/>
              </w:rPr>
              <w:t>Is the shop certified by AISC? If so, what certification levels and endorsements has the shop obtained?</w:t>
            </w:r>
          </w:p>
          <w:p w14:paraId="5A9059D6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8CC9EB2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39D74080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11D23875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11340" w:rsidRPr="004C0DCD" w14:paraId="294A0480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6CF0E35C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704F324F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144E2BBD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179B6976" w14:textId="71EDECE2" w:rsidR="00011340" w:rsidRPr="004C0DCD" w:rsidRDefault="00453FB1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at least 3 completed </w:t>
            </w:r>
            <w:r w:rsidR="00011340" w:rsidRPr="004C0DCD">
              <w:rPr>
                <w:rFonts w:cstheme="minorHAnsi"/>
                <w:sz w:val="20"/>
                <w:szCs w:val="20"/>
              </w:rPr>
              <w:t>projects</w:t>
            </w:r>
            <w:r>
              <w:rPr>
                <w:rFonts w:cstheme="minorHAnsi"/>
                <w:sz w:val="20"/>
                <w:szCs w:val="20"/>
              </w:rPr>
              <w:t xml:space="preserve"> (preferably state DOT projects), include</w:t>
            </w:r>
            <w:r w:rsidR="00011340"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>
              <w:rPr>
                <w:rFonts w:cstheme="minorHAnsi"/>
                <w:sz w:val="20"/>
                <w:szCs w:val="20"/>
              </w:rPr>
              <w:t xml:space="preserve"> for each project</w:t>
            </w:r>
            <w:r w:rsidR="00011340"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 w:rsidR="00011340">
              <w:rPr>
                <w:rFonts w:cstheme="minorHAnsi"/>
                <w:sz w:val="20"/>
                <w:szCs w:val="20"/>
              </w:rPr>
              <w:t>.</w:t>
            </w:r>
          </w:p>
          <w:p w14:paraId="402987DE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D57D1BD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4CB2ABC4" w14:textId="77777777" w:rsidR="00453FB1" w:rsidRDefault="007D0698" w:rsidP="00980CF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71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1340">
              <w:rPr>
                <w:rFonts w:cstheme="minorHAnsi"/>
                <w:sz w:val="20"/>
                <w:szCs w:val="20"/>
              </w:rPr>
              <w:t xml:space="preserve"> </w:t>
            </w:r>
            <w:r w:rsidR="00453FB1" w:rsidRPr="00CB5ACD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the fabrication shop’s quality control plan to the Structure Fabrication Unit supervisor:</w:t>
            </w:r>
            <w:r w:rsidR="00453FB1" w:rsidRPr="00CB5A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</w:p>
          <w:p w14:paraId="15F0AE35" w14:textId="74997616" w:rsidR="00011340" w:rsidRPr="004C0DCD" w:rsidRDefault="00CB5ACD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document </w:t>
            </w:r>
            <w:r w:rsidR="00011340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inspectors and their qualifications</w:t>
            </w:r>
            <w:r>
              <w:rPr>
                <w:rFonts w:cstheme="minorHAnsi"/>
                <w:sz w:val="20"/>
                <w:szCs w:val="20"/>
              </w:rPr>
              <w:t>, AISC certification documents if AISC certified</w:t>
            </w:r>
            <w:r w:rsidR="00011340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9D1354" w:rsidRPr="004C0DCD" w14:paraId="7D936BCD" w14:textId="77777777" w:rsidTr="00453FB1">
        <w:trPr>
          <w:trHeight w:val="1403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3C18C" w14:textId="0B431EBC" w:rsidR="009D1354" w:rsidRPr="00BE3456" w:rsidRDefault="00C532C1" w:rsidP="009D1354">
            <w:pPr>
              <w:rPr>
                <w:rFonts w:ascii="Segoe Print" w:hAnsi="Segoe Print" w:cstheme="minorHAnsi"/>
                <w:szCs w:val="20"/>
              </w:rPr>
            </w:pPr>
            <w:r>
              <w:rPr>
                <w:rFonts w:ascii="Segoe Print" w:hAnsi="Segoe Print" w:cstheme="minorHAnsi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Segoe Print" w:hAnsi="Segoe Print" w:cstheme="minorHAnsi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Cs w:val="20"/>
              </w:rPr>
            </w:r>
            <w:r>
              <w:rPr>
                <w:rFonts w:ascii="Segoe Print" w:hAnsi="Segoe Print" w:cstheme="minorHAnsi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szCs w:val="20"/>
              </w:rPr>
              <w:fldChar w:fldCharType="end"/>
            </w:r>
            <w:bookmarkEnd w:id="18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3F510DF" w14:textId="77777777" w:rsidR="009D1354" w:rsidRPr="004C0DCD" w:rsidRDefault="009D13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FBF9" w14:textId="77777777" w:rsidR="009D1354" w:rsidRPr="004C0DCD" w:rsidRDefault="009D13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C0DCD">
              <w:rPr>
                <w:rFonts w:cstheme="minorHAnsi"/>
                <w:b/>
                <w:sz w:val="20"/>
                <w:szCs w:val="20"/>
                <w:u w:val="single"/>
              </w:rPr>
              <w:t>For Department use only:</w:t>
            </w:r>
          </w:p>
        </w:tc>
      </w:tr>
      <w:tr w:rsidR="009D1354" w:rsidRPr="004C0DCD" w14:paraId="2FF84E75" w14:textId="77777777" w:rsidTr="00453FB1">
        <w:trPr>
          <w:trHeight w:val="287"/>
        </w:trPr>
        <w:tc>
          <w:tcPr>
            <w:tcW w:w="24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16F09D" w14:textId="13544EE8" w:rsidR="009D1354" w:rsidRPr="00BE3456" w:rsidRDefault="00D12D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Fabricator Representative’s </w:t>
            </w:r>
            <w:r w:rsidR="009D1354" w:rsidRPr="00BE3456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9C0A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3183FFC7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456" w:rsidRPr="004C0DCD" w14:paraId="4AA46B69" w14:textId="77777777" w:rsidTr="00453FB1">
        <w:trPr>
          <w:trHeight w:val="530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21231" w14:textId="176D2D77" w:rsidR="00BE3456" w:rsidRPr="00BE3456" w:rsidRDefault="00C532C1">
            <w:pPr>
              <w:rPr>
                <w:rFonts w:ascii="Segoe Print" w:hAnsi="Segoe Print" w:cstheme="minorHAnsi"/>
                <w:szCs w:val="20"/>
              </w:rPr>
            </w:pPr>
            <w:r>
              <w:rPr>
                <w:rFonts w:ascii="Segoe Print" w:hAnsi="Segoe Print" w:cstheme="minorHAnsi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Segoe Print" w:hAnsi="Segoe Print" w:cstheme="minorHAnsi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Cs w:val="20"/>
              </w:rPr>
            </w:r>
            <w:r>
              <w:rPr>
                <w:rFonts w:ascii="Segoe Print" w:hAnsi="Segoe Print" w:cstheme="minorHAnsi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szCs w:val="20"/>
              </w:rPr>
              <w:fldChar w:fldCharType="end"/>
            </w:r>
            <w:bookmarkEnd w:id="19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A3D0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6FA93D5F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354" w:rsidRPr="004C0DCD" w14:paraId="7FDDD578" w14:textId="77777777" w:rsidTr="00453FB1">
        <w:trPr>
          <w:trHeight w:val="278"/>
        </w:trPr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B0F8E" w14:textId="166E5360" w:rsidR="009D1354" w:rsidRPr="00BE3456" w:rsidRDefault="00D12D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Fabricator Representative’s </w:t>
            </w:r>
            <w:r w:rsidR="009D1354" w:rsidRPr="00BE3456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8570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1B7C0523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456" w:rsidRPr="004C0DCD" w14:paraId="230EF49A" w14:textId="77777777" w:rsidTr="00453FB1">
        <w:trPr>
          <w:trHeight w:val="547"/>
        </w:trPr>
        <w:tc>
          <w:tcPr>
            <w:tcW w:w="2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E43A58" w14:textId="66F2DBA9" w:rsidR="00BE3456" w:rsidRPr="00BE3456" w:rsidRDefault="00C532C1" w:rsidP="009D1354">
            <w:pPr>
              <w:rPr>
                <w:rFonts w:ascii="Segoe Print" w:hAnsi="Segoe Print" w:cstheme="minorHAnsi"/>
                <w:sz w:val="20"/>
                <w:szCs w:val="20"/>
              </w:rPr>
            </w:pPr>
            <w:r>
              <w:rPr>
                <w:rFonts w:ascii="Segoe Print" w:hAnsi="Segoe Print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Segoe Print" w:hAnsi="Segoe Prin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 w:val="20"/>
                <w:szCs w:val="20"/>
              </w:rPr>
            </w:r>
            <w:r>
              <w:rPr>
                <w:rFonts w:ascii="Segoe Print" w:hAnsi="Segoe Print" w:cstheme="minorHAnsi"/>
                <w:sz w:val="20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37AE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0727F5D7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354" w:rsidRPr="004C0DCD" w14:paraId="02665A65" w14:textId="77777777" w:rsidTr="00453FB1">
        <w:trPr>
          <w:trHeight w:val="576"/>
        </w:trPr>
        <w:tc>
          <w:tcPr>
            <w:tcW w:w="2442" w:type="pct"/>
            <w:tcBorders>
              <w:left w:val="nil"/>
              <w:bottom w:val="nil"/>
              <w:right w:val="nil"/>
            </w:tcBorders>
          </w:tcPr>
          <w:p w14:paraId="7C5360EA" w14:textId="77777777" w:rsidR="009D1354" w:rsidRPr="00BE3456" w:rsidRDefault="009D1354">
            <w:pPr>
              <w:rPr>
                <w:rFonts w:cstheme="minorHAnsi"/>
                <w:b/>
                <w:sz w:val="20"/>
                <w:szCs w:val="20"/>
              </w:rPr>
            </w:pPr>
            <w:r w:rsidRPr="00BE3456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E8D2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682584D9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A674D6" w14:textId="77777777" w:rsidR="009D1354" w:rsidRPr="004C0DCD" w:rsidRDefault="009D1354">
      <w:pPr>
        <w:rPr>
          <w:rFonts w:cstheme="minorHAnsi"/>
          <w:sz w:val="20"/>
          <w:szCs w:val="20"/>
        </w:rPr>
      </w:pPr>
    </w:p>
    <w:p w14:paraId="2BDD0CAA" w14:textId="77777777" w:rsidR="009D1354" w:rsidRPr="004C0DCD" w:rsidRDefault="009D1354">
      <w:pPr>
        <w:rPr>
          <w:rFonts w:cstheme="minorHAnsi"/>
          <w:sz w:val="20"/>
          <w:szCs w:val="20"/>
        </w:rPr>
      </w:pPr>
    </w:p>
    <w:sectPr w:rsidR="009D1354" w:rsidRPr="004C0DCD" w:rsidSect="00EE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1/hyawz9DFDGiBK65PVyTjgzRMC810J5nJzRLrv4xg87kwQlXzjg5wQyuvDZUoSpbv0TqcboWIxT8ALPckig==" w:salt="11zGwA0e6pw3kajFWgoV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53"/>
    <w:rsid w:val="00011340"/>
    <w:rsid w:val="00091A0D"/>
    <w:rsid w:val="000D166C"/>
    <w:rsid w:val="001013A6"/>
    <w:rsid w:val="001102A9"/>
    <w:rsid w:val="00120DE3"/>
    <w:rsid w:val="00143B41"/>
    <w:rsid w:val="0016124E"/>
    <w:rsid w:val="001841A9"/>
    <w:rsid w:val="002A6062"/>
    <w:rsid w:val="00305A9E"/>
    <w:rsid w:val="00346FA9"/>
    <w:rsid w:val="00436673"/>
    <w:rsid w:val="00453FB1"/>
    <w:rsid w:val="004A626E"/>
    <w:rsid w:val="004B07A7"/>
    <w:rsid w:val="004C0DCD"/>
    <w:rsid w:val="004C3624"/>
    <w:rsid w:val="004D0606"/>
    <w:rsid w:val="004D3DF5"/>
    <w:rsid w:val="00506922"/>
    <w:rsid w:val="005C5A44"/>
    <w:rsid w:val="006415F6"/>
    <w:rsid w:val="00674966"/>
    <w:rsid w:val="00700CEC"/>
    <w:rsid w:val="00743D2D"/>
    <w:rsid w:val="00782E57"/>
    <w:rsid w:val="007C3EA9"/>
    <w:rsid w:val="007C616C"/>
    <w:rsid w:val="007C641C"/>
    <w:rsid w:val="007D0698"/>
    <w:rsid w:val="00894723"/>
    <w:rsid w:val="00904653"/>
    <w:rsid w:val="00956868"/>
    <w:rsid w:val="009A1785"/>
    <w:rsid w:val="009D1354"/>
    <w:rsid w:val="00AA5640"/>
    <w:rsid w:val="00AE132C"/>
    <w:rsid w:val="00B05097"/>
    <w:rsid w:val="00B9793D"/>
    <w:rsid w:val="00BE3456"/>
    <w:rsid w:val="00C532C1"/>
    <w:rsid w:val="00CB4996"/>
    <w:rsid w:val="00CB5ACD"/>
    <w:rsid w:val="00D12D3E"/>
    <w:rsid w:val="00D512DF"/>
    <w:rsid w:val="00E67C20"/>
    <w:rsid w:val="00E96D34"/>
    <w:rsid w:val="00EA320F"/>
    <w:rsid w:val="00EE0DB3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F6B0"/>
  <w15:chartTrackingRefBased/>
  <w15:docId w15:val="{19490D2D-E2A7-4C02-875E-6215B292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Content">
    <w:name w:val="Times Content"/>
    <w:basedOn w:val="TOCHeading"/>
    <w:next w:val="Normal"/>
    <w:link w:val="TimesContentChar"/>
    <w:autoRedefine/>
    <w:qFormat/>
    <w:rsid w:val="007C616C"/>
    <w:rPr>
      <w:rFonts w:ascii="Times New Roman" w:hAnsi="Times New Roman"/>
      <w:color w:val="990099"/>
      <w:sz w:val="24"/>
    </w:rPr>
  </w:style>
  <w:style w:type="character" w:customStyle="1" w:styleId="TimesContentChar">
    <w:name w:val="Times Content Char"/>
    <w:basedOn w:val="DefaultParagraphFont"/>
    <w:link w:val="TimesContent"/>
    <w:rsid w:val="007C616C"/>
    <w:rPr>
      <w:rFonts w:ascii="Times New Roman" w:eastAsiaTheme="majorEastAsia" w:hAnsi="Times New Roman" w:cstheme="majorBidi"/>
      <w:color w:val="990099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6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16C"/>
    <w:pPr>
      <w:outlineLvl w:val="9"/>
    </w:pPr>
  </w:style>
  <w:style w:type="paragraph" w:customStyle="1" w:styleId="TimesNormal">
    <w:name w:val="Times Normal"/>
    <w:basedOn w:val="Normal"/>
    <w:link w:val="TimesNormalChar"/>
    <w:autoRedefine/>
    <w:qFormat/>
    <w:rsid w:val="007C616C"/>
    <w:rPr>
      <w:rFonts w:ascii="Times New Roman" w:hAnsi="Times New Roman"/>
      <w:sz w:val="20"/>
    </w:rPr>
  </w:style>
  <w:style w:type="character" w:customStyle="1" w:styleId="TimesNormalChar">
    <w:name w:val="Times Normal Char"/>
    <w:basedOn w:val="DefaultParagraphFont"/>
    <w:link w:val="TimesNormal"/>
    <w:rsid w:val="007C616C"/>
    <w:rPr>
      <w:rFonts w:ascii="Times New Roman" w:hAnsi="Times New Roman"/>
      <w:sz w:val="20"/>
    </w:rPr>
  </w:style>
  <w:style w:type="paragraph" w:customStyle="1" w:styleId="TimesIndent2">
    <w:name w:val="Times Indent 2"/>
    <w:basedOn w:val="Normal"/>
    <w:link w:val="TimesIndent2Char"/>
    <w:autoRedefine/>
    <w:qFormat/>
    <w:rsid w:val="007C616C"/>
    <w:rPr>
      <w:rFonts w:ascii="Times New Roman" w:hAnsi="Times New Roman"/>
      <w:color w:val="B93D7B"/>
      <w:sz w:val="20"/>
    </w:rPr>
  </w:style>
  <w:style w:type="character" w:customStyle="1" w:styleId="TimesIndent2Char">
    <w:name w:val="Times Indent 2 Char"/>
    <w:basedOn w:val="DefaultParagraphFont"/>
    <w:link w:val="TimesIndent2"/>
    <w:rsid w:val="007C616C"/>
    <w:rPr>
      <w:rFonts w:ascii="Times New Roman" w:hAnsi="Times New Roman"/>
      <w:color w:val="B93D7B"/>
      <w:sz w:val="20"/>
    </w:rPr>
  </w:style>
  <w:style w:type="paragraph" w:customStyle="1" w:styleId="TimesIndent1">
    <w:name w:val="Times Indent 1"/>
    <w:basedOn w:val="TimesNormal"/>
    <w:link w:val="TimesIndent1Char"/>
    <w:autoRedefine/>
    <w:qFormat/>
    <w:rsid w:val="007C616C"/>
    <w:rPr>
      <w:color w:val="B93D7B"/>
    </w:rPr>
  </w:style>
  <w:style w:type="character" w:customStyle="1" w:styleId="TimesIndent1Char">
    <w:name w:val="Times Indent 1 Char"/>
    <w:basedOn w:val="TimesNormalChar"/>
    <w:link w:val="TimesIndent1"/>
    <w:rsid w:val="007C616C"/>
    <w:rPr>
      <w:rFonts w:ascii="Times New Roman" w:hAnsi="Times New Roman"/>
      <w:color w:val="B93D7B"/>
      <w:sz w:val="20"/>
    </w:rPr>
  </w:style>
  <w:style w:type="paragraph" w:customStyle="1" w:styleId="TimesTitle">
    <w:name w:val="Times Title"/>
    <w:basedOn w:val="Normal"/>
    <w:next w:val="TimesNormal"/>
    <w:link w:val="TimesTitleChar"/>
    <w:autoRedefine/>
    <w:qFormat/>
    <w:rsid w:val="007C616C"/>
    <w:rPr>
      <w:rFonts w:ascii="Times New Roman" w:hAnsi="Times New Roman"/>
      <w:color w:val="660033"/>
      <w:sz w:val="24"/>
    </w:rPr>
  </w:style>
  <w:style w:type="character" w:customStyle="1" w:styleId="TimesTitleChar">
    <w:name w:val="Times Title Char"/>
    <w:basedOn w:val="DefaultParagraphFont"/>
    <w:link w:val="TimesTitle"/>
    <w:rsid w:val="007C616C"/>
    <w:rPr>
      <w:rFonts w:ascii="Times New Roman" w:hAnsi="Times New Roman"/>
      <w:color w:val="660033"/>
      <w:sz w:val="24"/>
    </w:rPr>
  </w:style>
  <w:style w:type="paragraph" w:customStyle="1" w:styleId="SHeading1">
    <w:name w:val="SHeading 1"/>
    <w:link w:val="SHeading1Char"/>
    <w:qFormat/>
    <w:rsid w:val="004A626E"/>
    <w:pPr>
      <w:pBdr>
        <w:bottom w:val="single" w:sz="4" w:space="1" w:color="1F4E79" w:themeColor="accent5" w:themeShade="80"/>
      </w:pBdr>
      <w:spacing w:line="276" w:lineRule="auto"/>
    </w:pPr>
    <w:rPr>
      <w:rFonts w:ascii="Segoe UI Semilight" w:hAnsi="Segoe UI Semilight" w:cs="Arial"/>
      <w:color w:val="1F4E79" w:themeColor="accent5" w:themeShade="80"/>
      <w:szCs w:val="20"/>
    </w:rPr>
  </w:style>
  <w:style w:type="character" w:customStyle="1" w:styleId="SHeading1Char">
    <w:name w:val="SHeading 1 Char"/>
    <w:basedOn w:val="DefaultParagraphFont"/>
    <w:link w:val="SHeading1"/>
    <w:rsid w:val="004A626E"/>
    <w:rPr>
      <w:rFonts w:ascii="Segoe UI Semilight" w:hAnsi="Segoe UI Semilight" w:cs="Arial"/>
      <w:color w:val="1F4E79" w:themeColor="accent5" w:themeShade="80"/>
      <w:szCs w:val="20"/>
    </w:rPr>
  </w:style>
  <w:style w:type="table" w:styleId="TableGrid">
    <w:name w:val="Table Grid"/>
    <w:basedOn w:val="TableNormal"/>
    <w:uiPriority w:val="39"/>
    <w:rsid w:val="0090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6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3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3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revello@dot.wi.go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kristin.revello@dot.wi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.revello@dot.wi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DOTDLStructuresFabrication@dot.wi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F9E8F-E5D3-4487-8AD7-64C1A96F6099}"/>
</file>

<file path=customXml/itemProps2.xml><?xml version="1.0" encoding="utf-8"?>
<ds:datastoreItem xmlns:ds="http://schemas.openxmlformats.org/officeDocument/2006/customXml" ds:itemID="{C1211595-5240-4E71-AE7F-3344CCA12876}"/>
</file>

<file path=customXml/itemProps3.xml><?xml version="1.0" encoding="utf-8"?>
<ds:datastoreItem xmlns:ds="http://schemas.openxmlformats.org/officeDocument/2006/customXml" ds:itemID="{AB276DBB-ADCF-4368-8D7E-9A65992A2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Principe, Carla S - DOT</dc:creator>
  <cp:keywords/>
  <dc:description/>
  <cp:lastModifiedBy>Principe, Carla S - DOT</cp:lastModifiedBy>
  <cp:revision>2</cp:revision>
  <dcterms:created xsi:type="dcterms:W3CDTF">2019-10-31T15:23:00Z</dcterms:created>
  <dcterms:modified xsi:type="dcterms:W3CDTF">2019-10-31T15:23:00Z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