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73" w:rsidRDefault="001D5941" w:rsidP="00025E60">
      <w:pPr>
        <w:pStyle w:val="Title"/>
        <w:rPr>
          <w:sz w:val="28"/>
        </w:rPr>
      </w:pPr>
      <w:r>
        <w:rPr>
          <w:sz w:val="28"/>
        </w:rPr>
        <w:t>DESIGN</w:t>
      </w:r>
      <w:r w:rsidR="00522E73">
        <w:rPr>
          <w:sz w:val="28"/>
        </w:rPr>
        <w:t xml:space="preserve"> CHECK</w:t>
      </w:r>
      <w:r w:rsidR="00594CCC">
        <w:rPr>
          <w:sz w:val="28"/>
        </w:rPr>
        <w:t>LIST</w:t>
      </w:r>
      <w:r w:rsidR="00522E73">
        <w:rPr>
          <w:sz w:val="28"/>
        </w:rPr>
        <w:t xml:space="preserve"> FOR</w:t>
      </w:r>
    </w:p>
    <w:p w:rsidR="005B3C9E" w:rsidRPr="00025E60" w:rsidRDefault="00381847" w:rsidP="00025E60">
      <w:pPr>
        <w:pStyle w:val="Title"/>
        <w:rPr>
          <w:sz w:val="28"/>
        </w:rPr>
      </w:pPr>
      <w:r>
        <w:rPr>
          <w:sz w:val="28"/>
        </w:rPr>
        <w:t>ROADWAY</w:t>
      </w:r>
      <w:r w:rsidR="00522E73">
        <w:rPr>
          <w:sz w:val="28"/>
        </w:rPr>
        <w:t xml:space="preserve"> LIGHTING</w:t>
      </w:r>
    </w:p>
    <w:p w:rsidR="00785CBE" w:rsidRPr="008D1048" w:rsidRDefault="004E7327" w:rsidP="00321F32">
      <w:pPr>
        <w:tabs>
          <w:tab w:val="left" w:pos="1440"/>
        </w:tabs>
        <w:spacing w:before="100" w:beforeAutospacing="1" w:after="100" w:afterAutospacing="1"/>
        <w:ind w:left="2430" w:hanging="2430"/>
      </w:pPr>
      <w:r w:rsidRPr="008D1048">
        <w:t>System designed by:</w:t>
      </w:r>
      <w:r w:rsidRPr="008D1048">
        <w:tab/>
      </w:r>
      <w:r w:rsidR="00AD6C0B"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 w:rsidR="00AD6C0B">
        <w:rPr>
          <w:rFonts w:ascii="Courier New" w:hAnsi="Courier New" w:cs="Courier New"/>
          <w:sz w:val="32"/>
        </w:rPr>
      </w:r>
      <w:r w:rsidR="00AD6C0B">
        <w:rPr>
          <w:rFonts w:ascii="Courier New" w:hAnsi="Courier New" w:cs="Courier New"/>
          <w:sz w:val="32"/>
        </w:rPr>
        <w:fldChar w:fldCharType="separate"/>
      </w:r>
      <w:r w:rsidR="00AD6C0B">
        <w:rPr>
          <w:rFonts w:ascii="Courier New" w:hAnsi="Courier New" w:cs="Courier New"/>
          <w:sz w:val="32"/>
        </w:rPr>
        <w:fldChar w:fldCharType="end"/>
      </w:r>
      <w:r w:rsidRPr="008D1048">
        <w:rPr>
          <w:rFonts w:ascii="Courier New" w:hAnsi="Courier New" w:cs="Courier New"/>
          <w:sz w:val="32"/>
        </w:rPr>
        <w:t xml:space="preserve"> </w:t>
      </w:r>
      <w:r w:rsidRPr="008D1048">
        <w:t>Design consultant</w:t>
      </w:r>
      <w:r w:rsidRPr="008D1048">
        <w:tab/>
        <w:t xml:space="preserve">  </w:t>
      </w:r>
      <w:r w:rsidR="00AD6C0B"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 w:rsidR="00AD6C0B">
        <w:rPr>
          <w:rFonts w:ascii="Courier New" w:hAnsi="Courier New" w:cs="Courier New"/>
          <w:sz w:val="32"/>
        </w:rPr>
      </w:r>
      <w:r w:rsidR="00AD6C0B">
        <w:rPr>
          <w:rFonts w:ascii="Courier New" w:hAnsi="Courier New" w:cs="Courier New"/>
          <w:sz w:val="32"/>
        </w:rPr>
        <w:fldChar w:fldCharType="separate"/>
      </w:r>
      <w:r w:rsidR="00AD6C0B">
        <w:rPr>
          <w:rFonts w:ascii="Courier New" w:hAnsi="Courier New" w:cs="Courier New"/>
          <w:sz w:val="32"/>
        </w:rPr>
        <w:fldChar w:fldCharType="end"/>
      </w:r>
      <w:r w:rsidR="00785CBE" w:rsidRPr="008D1048">
        <w:rPr>
          <w:rFonts w:ascii="Courier New" w:hAnsi="Courier New" w:cs="Courier New"/>
          <w:sz w:val="32"/>
        </w:rPr>
        <w:t xml:space="preserve"> </w:t>
      </w:r>
      <w:r w:rsidR="00785CBE" w:rsidRPr="008D1048">
        <w:t>Traffic (In-house)</w:t>
      </w:r>
      <w:r w:rsidRPr="008D1048">
        <w:t xml:space="preserve"> </w:t>
      </w:r>
      <w:r w:rsidR="00AD6C0B"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 w:rsidR="00AD6C0B">
        <w:rPr>
          <w:rFonts w:ascii="Courier New" w:hAnsi="Courier New" w:cs="Courier New"/>
          <w:sz w:val="32"/>
        </w:rPr>
      </w:r>
      <w:r w:rsidR="00AD6C0B">
        <w:rPr>
          <w:rFonts w:ascii="Courier New" w:hAnsi="Courier New" w:cs="Courier New"/>
          <w:sz w:val="32"/>
        </w:rPr>
        <w:fldChar w:fldCharType="separate"/>
      </w:r>
      <w:r w:rsidR="00AD6C0B">
        <w:rPr>
          <w:rFonts w:ascii="Courier New" w:hAnsi="Courier New" w:cs="Courier New"/>
          <w:sz w:val="32"/>
        </w:rPr>
        <w:fldChar w:fldCharType="end"/>
      </w:r>
      <w:r w:rsidRPr="008D1048">
        <w:rPr>
          <w:rFonts w:ascii="Courier New" w:hAnsi="Courier New" w:cs="Courier New"/>
          <w:sz w:val="32"/>
        </w:rPr>
        <w:t xml:space="preserve"> </w:t>
      </w:r>
      <w:r w:rsidR="00321F32">
        <w:t>PDS (In-house)</w:t>
      </w:r>
    </w:p>
    <w:p w:rsidR="00381847" w:rsidRDefault="005B3C9E" w:rsidP="00025E60">
      <w:pPr>
        <w:spacing w:before="100" w:beforeAutospacing="1" w:after="100" w:afterAutospacing="1"/>
        <w:jc w:val="both"/>
      </w:pPr>
      <w:r w:rsidRPr="0090658F">
        <w:t>Project ID</w:t>
      </w:r>
      <w:r w:rsidR="008E488A" w:rsidRPr="0090658F">
        <w:t xml:space="preserve"> (Design / Const)</w:t>
      </w:r>
      <w:r w:rsidRPr="0090658F">
        <w:t xml:space="preserve"> </w:t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bookmarkEnd w:id="0"/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</w:p>
    <w:p w:rsidR="00381847" w:rsidRDefault="005B3C9E" w:rsidP="00025E60">
      <w:pPr>
        <w:spacing w:before="100" w:beforeAutospacing="1" w:after="100" w:afterAutospacing="1"/>
        <w:jc w:val="both"/>
      </w:pPr>
      <w:r w:rsidRPr="0090658F">
        <w:t xml:space="preserve">Description </w:t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</w:p>
    <w:p w:rsidR="005B3C9E" w:rsidRPr="0090658F" w:rsidRDefault="005B3C9E" w:rsidP="00025E60">
      <w:pPr>
        <w:spacing w:before="100" w:beforeAutospacing="1" w:after="100" w:afterAutospacing="1"/>
        <w:jc w:val="both"/>
      </w:pPr>
      <w:r w:rsidRPr="0090658F">
        <w:t>H</w:t>
      </w:r>
      <w:r w:rsidR="00025E60">
        <w:t>igh</w:t>
      </w:r>
      <w:r w:rsidRPr="0090658F">
        <w:t>w</w:t>
      </w:r>
      <w:r w:rsidR="00025E60">
        <w:t>a</w:t>
      </w:r>
      <w:r w:rsidRPr="0090658F">
        <w:t xml:space="preserve">y </w:t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025E60">
        <w:tab/>
      </w:r>
      <w:r w:rsidR="00025E60">
        <w:tab/>
      </w:r>
      <w:r w:rsidRPr="0090658F">
        <w:t xml:space="preserve">County </w:t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</w:p>
    <w:p w:rsidR="005B3C9E" w:rsidRDefault="0087395E" w:rsidP="00025E60">
      <w:pPr>
        <w:spacing w:before="100" w:beforeAutospacing="1" w:after="100" w:afterAutospacing="1"/>
        <w:ind w:right="-432"/>
      </w:pPr>
      <w:r w:rsidRPr="0090658F">
        <w:t>Designer</w:t>
      </w:r>
      <w:r w:rsidR="00025E60">
        <w:t xml:space="preserve"> Name (print/type)</w:t>
      </w:r>
      <w:r>
        <w:t xml:space="preserve"> </w:t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321F32">
        <w:t xml:space="preserve">  </w:t>
      </w:r>
      <w:r w:rsidR="00025E60">
        <w:t>Signature</w:t>
      </w:r>
      <w:r w:rsidR="00321F32">
        <w:t xml:space="preserve"> </w:t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  <w:r w:rsidR="00AD6C0B" w:rsidRPr="00321F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32" w:rsidRPr="00321F32">
        <w:rPr>
          <w:u w:val="single"/>
        </w:rPr>
        <w:instrText xml:space="preserve"> FORMTEXT </w:instrText>
      </w:r>
      <w:r w:rsidR="00AD6C0B" w:rsidRPr="00321F32">
        <w:rPr>
          <w:u w:val="single"/>
        </w:rPr>
      </w:r>
      <w:r w:rsidR="00AD6C0B" w:rsidRPr="00321F32">
        <w:rPr>
          <w:u w:val="single"/>
        </w:rPr>
        <w:fldChar w:fldCharType="separate"/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321F32" w:rsidRPr="00321F32">
        <w:rPr>
          <w:noProof/>
          <w:u w:val="single"/>
        </w:rPr>
        <w:t> </w:t>
      </w:r>
      <w:r w:rsidR="00AD6C0B" w:rsidRPr="00321F32">
        <w:rPr>
          <w:u w:val="single"/>
        </w:rPr>
        <w:fldChar w:fldCharType="end"/>
      </w:r>
    </w:p>
    <w:p w:rsidR="00C878C9" w:rsidRPr="00025E60" w:rsidRDefault="00522E73" w:rsidP="00321F32">
      <w:pPr>
        <w:spacing w:before="100" w:beforeAutospacing="1" w:after="100" w:afterAutospacing="1"/>
        <w:rPr>
          <w:u w:val="single"/>
        </w:rPr>
      </w:pPr>
      <w:r w:rsidRPr="00381847">
        <w:rPr>
          <w:b/>
          <w:u w:val="single"/>
        </w:rPr>
        <w:t xml:space="preserve">Coordinate Lighting </w:t>
      </w:r>
      <w:r w:rsidR="001F6E66" w:rsidRPr="00381847">
        <w:rPr>
          <w:b/>
          <w:u w:val="single"/>
        </w:rPr>
        <w:t>Design</w:t>
      </w:r>
      <w:r w:rsidRPr="00381847">
        <w:rPr>
          <w:b/>
          <w:u w:val="single"/>
        </w:rPr>
        <w:t xml:space="preserve"> </w:t>
      </w:r>
      <w:r w:rsidR="00381847" w:rsidRPr="00381847">
        <w:rPr>
          <w:b/>
          <w:u w:val="single"/>
        </w:rPr>
        <w:t xml:space="preserve">Process @ approximately </w:t>
      </w:r>
      <w:r w:rsidR="00381847" w:rsidRPr="00381847">
        <w:rPr>
          <w:b/>
          <w:bCs/>
          <w:u w:val="single"/>
        </w:rPr>
        <w:t>30% P</w:t>
      </w:r>
      <w:r w:rsidR="00BB1B14">
        <w:rPr>
          <w:b/>
          <w:bCs/>
          <w:u w:val="single"/>
        </w:rPr>
        <w:t>lan</w:t>
      </w:r>
    </w:p>
    <w:p w:rsidR="00522E73" w:rsidRPr="0090658F" w:rsidRDefault="00AD6C0B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bookmarkEnd w:id="1"/>
      <w:r w:rsidR="00522E73" w:rsidRPr="0090658F">
        <w:rPr>
          <w:sz w:val="32"/>
        </w:rPr>
        <w:tab/>
      </w:r>
      <w:r w:rsidR="00F953BB" w:rsidRPr="0090658F">
        <w:t xml:space="preserve"> </w:t>
      </w:r>
      <w:r w:rsidR="00D86A77">
        <w:t xml:space="preserve">Contact </w:t>
      </w:r>
      <w:r w:rsidR="00F953BB" w:rsidRPr="0090658F">
        <w:t xml:space="preserve">Region Traffic Section </w:t>
      </w:r>
      <w:r w:rsidR="00522E73" w:rsidRPr="0090658F">
        <w:t>about the need for a lighting system on the project</w:t>
      </w:r>
      <w:r w:rsidR="006F0543" w:rsidRPr="0090658F">
        <w:t xml:space="preserve">. </w:t>
      </w:r>
      <w:r w:rsidR="00182AEC">
        <w:t xml:space="preserve"> </w:t>
      </w:r>
      <w:r w:rsidR="006F0543" w:rsidRPr="0090658F">
        <w:t xml:space="preserve">Identify </w:t>
      </w:r>
      <w:r w:rsidR="00D65B00" w:rsidRPr="0090658F">
        <w:t>project segments</w:t>
      </w:r>
      <w:r w:rsidR="00522E73" w:rsidRPr="0090658F">
        <w:t>.</w:t>
      </w:r>
    </w:p>
    <w:p w:rsidR="00D67CBE" w:rsidRPr="0090658F" w:rsidRDefault="00AD6C0B" w:rsidP="00321F32">
      <w:pPr>
        <w:tabs>
          <w:tab w:val="left" w:pos="960"/>
        </w:tabs>
        <w:spacing w:before="100" w:beforeAutospacing="1" w:after="100" w:afterAutospacing="1"/>
        <w:ind w:left="144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5C6BCB" w:rsidRPr="0090658F">
        <w:rPr>
          <w:sz w:val="32"/>
        </w:rPr>
        <w:tab/>
      </w:r>
      <w:r w:rsidR="00117A92" w:rsidRPr="0090658F">
        <w:t xml:space="preserve">Prepare description of Lighting System and prepare </w:t>
      </w:r>
      <w:r w:rsidR="001E7E5D" w:rsidRPr="0090658F">
        <w:t xml:space="preserve">&amp; submit </w:t>
      </w:r>
      <w:r w:rsidR="00117A92" w:rsidRPr="0090658F">
        <w:t>Roadway L</w:t>
      </w:r>
      <w:r w:rsidR="00FC5CEE" w:rsidRPr="0090658F">
        <w:t>ighting S</w:t>
      </w:r>
      <w:r w:rsidR="00D86A77">
        <w:t>ystem Request Form DT1198</w:t>
      </w:r>
      <w:r w:rsidR="006F0543" w:rsidRPr="0090658F">
        <w:t>.</w:t>
      </w:r>
    </w:p>
    <w:p w:rsidR="00D86A77" w:rsidRPr="0090658F" w:rsidRDefault="00AD6C0B" w:rsidP="00321F32">
      <w:pPr>
        <w:tabs>
          <w:tab w:val="left" w:pos="960"/>
        </w:tabs>
        <w:spacing w:before="100" w:beforeAutospacing="1" w:after="100" w:afterAutospacing="1"/>
        <w:ind w:left="960" w:hanging="480"/>
        <w:rPr>
          <w:b/>
        </w:rPr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522E73" w:rsidRPr="0090658F">
        <w:rPr>
          <w:sz w:val="32"/>
        </w:rPr>
        <w:tab/>
      </w:r>
      <w:r w:rsidR="00B86279" w:rsidRPr="00B86279">
        <w:rPr>
          <w:b/>
        </w:rPr>
        <w:t xml:space="preserve">Consult </w:t>
      </w:r>
      <w:r w:rsidR="008A3098">
        <w:rPr>
          <w:b/>
        </w:rPr>
        <w:t xml:space="preserve">current </w:t>
      </w:r>
      <w:r w:rsidR="00B86279" w:rsidRPr="00B86279">
        <w:rPr>
          <w:b/>
        </w:rPr>
        <w:t>Chapter 11 of WisDOT Traffic Guidelines Manual</w:t>
      </w:r>
      <w:r w:rsidR="00B86279" w:rsidRPr="00B86279">
        <w:t>.</w:t>
      </w:r>
      <w:r w:rsidR="00B86279">
        <w:rPr>
          <w:sz w:val="32"/>
        </w:rPr>
        <w:t xml:space="preserve">  </w:t>
      </w:r>
      <w:r w:rsidR="00321F32">
        <w:rPr>
          <w:sz w:val="32"/>
        </w:rPr>
        <w:br/>
      </w:r>
      <w:r w:rsidR="00FC5CEE" w:rsidRPr="0090658F">
        <w:t xml:space="preserve">Determine </w:t>
      </w:r>
      <w:r w:rsidR="006F0543" w:rsidRPr="0090658F">
        <w:t xml:space="preserve">all Design Guidelines, </w:t>
      </w:r>
      <w:r w:rsidR="00FC5CEE" w:rsidRPr="0090658F">
        <w:t xml:space="preserve">Roadway and Area Classifications and </w:t>
      </w:r>
      <w:r w:rsidR="00C64A6B" w:rsidRPr="0090658F">
        <w:t>T</w:t>
      </w:r>
      <w:r w:rsidR="00FC5CEE" w:rsidRPr="0090658F">
        <w:t>arget</w:t>
      </w:r>
      <w:r w:rsidR="00522E73" w:rsidRPr="0090658F">
        <w:t xml:space="preserve"> Illumination Thresholds for the various project segments.</w:t>
      </w:r>
      <w:r w:rsidR="00F953BB" w:rsidRPr="0090658F">
        <w:t xml:space="preserve"> </w:t>
      </w:r>
      <w:r w:rsidR="00321F32">
        <w:br/>
      </w:r>
      <w:r w:rsidR="00FC5CEE" w:rsidRPr="0090658F">
        <w:rPr>
          <w:b/>
        </w:rPr>
        <w:t>Obtain a</w:t>
      </w:r>
      <w:r w:rsidR="00B74010" w:rsidRPr="0090658F">
        <w:rPr>
          <w:b/>
        </w:rPr>
        <w:t xml:space="preserve">pproval from Region </w:t>
      </w:r>
      <w:r w:rsidR="00670873">
        <w:rPr>
          <w:b/>
        </w:rPr>
        <w:t xml:space="preserve">Lighting Engineer in </w:t>
      </w:r>
      <w:r w:rsidR="00B74010" w:rsidRPr="0090658F">
        <w:rPr>
          <w:b/>
        </w:rPr>
        <w:t>Traffic Section</w:t>
      </w:r>
      <w:r w:rsidR="00FC5CEE" w:rsidRPr="0090658F">
        <w:rPr>
          <w:b/>
        </w:rPr>
        <w:t>.</w:t>
      </w:r>
    </w:p>
    <w:p w:rsidR="00D67CBE" w:rsidRPr="0090658F" w:rsidRDefault="00AD6C0B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D86A77" w:rsidRPr="0090658F">
        <w:rPr>
          <w:sz w:val="32"/>
        </w:rPr>
        <w:tab/>
      </w:r>
      <w:r w:rsidR="00D86A77" w:rsidRPr="0090658F">
        <w:t>Verify Luminaire used in the design</w:t>
      </w:r>
      <w:r w:rsidR="00B86279">
        <w:t xml:space="preserve">.  </w:t>
      </w:r>
    </w:p>
    <w:p w:rsidR="00D67CBE" w:rsidRPr="0090658F" w:rsidRDefault="00AD6C0B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D67CBE" w:rsidRPr="0090658F">
        <w:rPr>
          <w:sz w:val="32"/>
        </w:rPr>
        <w:tab/>
      </w:r>
      <w:r w:rsidR="00D67CBE" w:rsidRPr="0090658F">
        <w:t>Prepare Prelimi</w:t>
      </w:r>
      <w:r w:rsidR="00032CAA" w:rsidRPr="0090658F">
        <w:t xml:space="preserve">nary Permit Application form, </w:t>
      </w:r>
      <w:r w:rsidR="00D67CBE" w:rsidRPr="0090658F">
        <w:t>Continuous Lighting Illumination Form</w:t>
      </w:r>
      <w:r w:rsidR="00032CAA" w:rsidRPr="0090658F">
        <w:t>,</w:t>
      </w:r>
      <w:r w:rsidR="00381847">
        <w:t xml:space="preserve"> Signalized Intersection Illumination Form, </w:t>
      </w:r>
      <w:r w:rsidR="00032CAA" w:rsidRPr="0090658F">
        <w:t>or Roundabout Illumination Form</w:t>
      </w:r>
      <w:r w:rsidR="00D67CBE" w:rsidRPr="0090658F">
        <w:t xml:space="preserve">.  </w:t>
      </w:r>
      <w:r w:rsidR="00321F32">
        <w:br/>
      </w:r>
      <w:r w:rsidR="00D67CBE" w:rsidRPr="0090658F">
        <w:rPr>
          <w:b/>
        </w:rPr>
        <w:t>Obtain necessary Approval</w:t>
      </w:r>
      <w:r w:rsidR="001E7E5D" w:rsidRPr="0090658F">
        <w:rPr>
          <w:b/>
        </w:rPr>
        <w:t>(s)</w:t>
      </w:r>
      <w:r w:rsidR="00D67CBE" w:rsidRPr="0090658F">
        <w:rPr>
          <w:b/>
        </w:rPr>
        <w:t xml:space="preserve"> before beginning the Design.</w:t>
      </w:r>
    </w:p>
    <w:p w:rsidR="00522E73" w:rsidRPr="0090658F" w:rsidRDefault="00381847" w:rsidP="00321F32">
      <w:pPr>
        <w:spacing w:before="100" w:beforeAutospacing="1" w:after="100" w:afterAutospacing="1"/>
      </w:pPr>
      <w:r>
        <w:rPr>
          <w:b/>
          <w:bCs/>
          <w:u w:val="single"/>
        </w:rPr>
        <w:t xml:space="preserve">Preliminary Review @ approximately </w:t>
      </w:r>
      <w:r w:rsidR="00522E73" w:rsidRPr="0090658F">
        <w:rPr>
          <w:b/>
          <w:bCs/>
          <w:u w:val="single"/>
        </w:rPr>
        <w:t>60% P</w:t>
      </w:r>
      <w:r w:rsidR="00BB1B14">
        <w:rPr>
          <w:b/>
          <w:bCs/>
          <w:u w:val="single"/>
        </w:rPr>
        <w:t>lan</w:t>
      </w:r>
    </w:p>
    <w:p w:rsidR="00522E73" w:rsidRPr="0090658F" w:rsidRDefault="00AD6C0B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522E73" w:rsidRPr="0090658F">
        <w:rPr>
          <w:sz w:val="32"/>
        </w:rPr>
        <w:tab/>
      </w:r>
      <w:r w:rsidR="00A62FED" w:rsidRPr="0090658F">
        <w:t>AGI32 Roadway Optimizer calculations</w:t>
      </w:r>
      <w:r w:rsidR="00522E73" w:rsidRPr="0090658F">
        <w:t xml:space="preserve"> for </w:t>
      </w:r>
      <w:r w:rsidR="00D86A77">
        <w:t>continu</w:t>
      </w:r>
      <w:r w:rsidR="00522E73" w:rsidRPr="0090658F">
        <w:t>ous roadway sections (Avg</w:t>
      </w:r>
      <w:r w:rsidR="00F97009" w:rsidRPr="0090658F">
        <w:t>. Maint</w:t>
      </w:r>
      <w:r w:rsidR="00BB1B14">
        <w:t>ained</w:t>
      </w:r>
      <w:r w:rsidR="00F97009" w:rsidRPr="0090658F">
        <w:t xml:space="preserve"> </w:t>
      </w:r>
      <w:r w:rsidR="00BB1B14" w:rsidRPr="0090658F">
        <w:t>Ill</w:t>
      </w:r>
      <w:r w:rsidR="00BB1B14">
        <w:t>umination</w:t>
      </w:r>
      <w:r w:rsidR="00F97009" w:rsidRPr="0090658F">
        <w:t>, Uniformity)</w:t>
      </w:r>
      <w:r w:rsidR="008D609C">
        <w:t xml:space="preserve"> </w:t>
      </w:r>
      <w:r w:rsidR="008A3098">
        <w:t>showing</w:t>
      </w:r>
      <w:r w:rsidR="00507E69">
        <w:t xml:space="preserve"> compliance with Applicatio</w:t>
      </w:r>
      <w:r w:rsidR="00182AEC">
        <w:t>n or I</w:t>
      </w:r>
      <w:r w:rsidR="00507E69">
        <w:t>llumination form</w:t>
      </w:r>
      <w:r w:rsidR="008D609C">
        <w:t>)</w:t>
      </w:r>
      <w:r w:rsidR="008D609C">
        <w:tab/>
      </w:r>
      <w:r w:rsidR="008D609C">
        <w:tab/>
      </w:r>
      <w:r>
        <w:rPr>
          <w:rFonts w:ascii="Courier New" w:hAnsi="Courier New" w:cs="Courier New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507E69">
        <w:rPr>
          <w:sz w:val="32"/>
        </w:rPr>
        <w:t xml:space="preserve"> </w:t>
      </w:r>
      <w:r w:rsidR="00507E69" w:rsidRPr="0090658F">
        <w:t>N/A</w:t>
      </w:r>
    </w:p>
    <w:p w:rsidR="00381847" w:rsidRDefault="00AD6C0B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032CAA" w:rsidRPr="0090658F">
        <w:rPr>
          <w:sz w:val="32"/>
        </w:rPr>
        <w:tab/>
      </w:r>
      <w:r w:rsidR="00032CAA" w:rsidRPr="0090658F">
        <w:t>AGI</w:t>
      </w:r>
      <w:r w:rsidR="008D609C">
        <w:t xml:space="preserve">32 calculations for Roundabouts </w:t>
      </w:r>
      <w:r w:rsidR="008A3098">
        <w:t>showing</w:t>
      </w:r>
      <w:r w:rsidR="00507E69">
        <w:t xml:space="preserve"> compliance with Applicatio</w:t>
      </w:r>
      <w:r w:rsidR="00182AEC">
        <w:t>n or I</w:t>
      </w:r>
      <w:r w:rsidR="00507E69">
        <w:t>llumination form</w:t>
      </w:r>
      <w:r w:rsidR="008D609C">
        <w:t>)</w:t>
      </w:r>
      <w:r w:rsidR="008D609C">
        <w:tab/>
      </w:r>
      <w:r w:rsidR="008D609C">
        <w:tab/>
      </w:r>
      <w:r>
        <w:rPr>
          <w:rFonts w:ascii="Courier New" w:hAnsi="Courier New" w:cs="Courier New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BB1B14">
        <w:rPr>
          <w:sz w:val="32"/>
        </w:rPr>
        <w:t xml:space="preserve"> </w:t>
      </w:r>
      <w:r w:rsidR="00BB1B14" w:rsidRPr="0090658F">
        <w:t>N/A</w:t>
      </w:r>
    </w:p>
    <w:p w:rsidR="00381847" w:rsidRPr="0090658F" w:rsidRDefault="00AD6C0B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BB1B14">
        <w:rPr>
          <w:sz w:val="32"/>
        </w:rPr>
        <w:tab/>
      </w:r>
      <w:r w:rsidR="00381847" w:rsidRPr="0090658F">
        <w:t xml:space="preserve">AGI32 calculations for </w:t>
      </w:r>
      <w:r w:rsidR="00381847">
        <w:t>Signalized Intersections</w:t>
      </w:r>
      <w:r w:rsidR="00381847" w:rsidRPr="0090658F">
        <w:t xml:space="preserve"> </w:t>
      </w:r>
      <w:r w:rsidR="008A3098">
        <w:t>showing</w:t>
      </w:r>
      <w:r w:rsidR="00507E69">
        <w:t xml:space="preserve"> compliance with Applicatio</w:t>
      </w:r>
      <w:r w:rsidR="00182AEC">
        <w:t>n or I</w:t>
      </w:r>
      <w:r w:rsidR="008D609C">
        <w:t>llumination form)</w:t>
      </w:r>
      <w:r w:rsidR="00321F32">
        <w:tab/>
      </w:r>
      <w:r w:rsidR="008D609C">
        <w:tab/>
      </w:r>
      <w:r>
        <w:rPr>
          <w:rFonts w:ascii="Courier New" w:hAnsi="Courier New" w:cs="Courier New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BB1B14">
        <w:rPr>
          <w:sz w:val="32"/>
        </w:rPr>
        <w:t xml:space="preserve"> </w:t>
      </w:r>
      <w:r w:rsidR="00BB1B14">
        <w:t>N/A</w:t>
      </w:r>
    </w:p>
    <w:p w:rsidR="00522E73" w:rsidRDefault="00AD6C0B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BB1B14">
        <w:rPr>
          <w:sz w:val="32"/>
        </w:rPr>
        <w:tab/>
      </w:r>
      <w:r w:rsidR="00522E73" w:rsidRPr="0090658F">
        <w:t>Preliminary Plan with proposed lumi</w:t>
      </w:r>
      <w:r w:rsidR="00BB1B14">
        <w:t>naire</w:t>
      </w:r>
      <w:r w:rsidR="00182AEC">
        <w:t>/pole locations</w:t>
      </w:r>
    </w:p>
    <w:p w:rsidR="00522E73" w:rsidRDefault="00381847" w:rsidP="00321F32">
      <w:pPr>
        <w:tabs>
          <w:tab w:val="left" w:pos="480"/>
        </w:tabs>
        <w:spacing w:before="100" w:beforeAutospacing="1" w:after="100" w:afterAutospacing="1"/>
        <w:ind w:left="480" w:hanging="480"/>
      </w:pPr>
      <w:r>
        <w:rPr>
          <w:b/>
          <w:bCs/>
          <w:u w:val="single"/>
        </w:rPr>
        <w:lastRenderedPageBreak/>
        <w:t xml:space="preserve">Final Review @ approximately </w:t>
      </w:r>
      <w:r w:rsidR="00522E73">
        <w:rPr>
          <w:b/>
          <w:bCs/>
          <w:u w:val="single"/>
        </w:rPr>
        <w:t>90% P</w:t>
      </w:r>
      <w:r w:rsidR="00BB1B14">
        <w:rPr>
          <w:b/>
          <w:bCs/>
          <w:u w:val="single"/>
        </w:rPr>
        <w:t>la</w:t>
      </w:r>
      <w:r w:rsidR="00025E60">
        <w:rPr>
          <w:b/>
          <w:bCs/>
          <w:u w:val="single"/>
        </w:rPr>
        <w:t>n</w:t>
      </w:r>
    </w:p>
    <w:p w:rsidR="00D86A77" w:rsidRDefault="00D86A77" w:rsidP="00321F32">
      <w:pPr>
        <w:tabs>
          <w:tab w:val="left" w:pos="480"/>
        </w:tabs>
        <w:spacing w:before="100" w:beforeAutospacing="1" w:after="100" w:afterAutospacing="1"/>
        <w:ind w:left="480" w:hanging="480"/>
      </w:pPr>
      <w:r>
        <w:tab/>
        <w:t>Submit to Region Traffic Section Lighting Engineer, with copy to State Lighting Engineer:</w:t>
      </w:r>
    </w:p>
    <w:p w:rsidR="00522E73" w:rsidRPr="0090658F" w:rsidRDefault="00AD6C0B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522E73" w:rsidRPr="0090658F">
        <w:rPr>
          <w:sz w:val="32"/>
        </w:rPr>
        <w:tab/>
      </w:r>
      <w:r w:rsidR="00522E73" w:rsidRPr="0090658F">
        <w:t>Completed Lighting Permit</w:t>
      </w:r>
      <w:r w:rsidR="0075534E" w:rsidRPr="0090658F">
        <w:t xml:space="preserve"> (if applicable) </w:t>
      </w:r>
      <w:r w:rsidR="008D609C">
        <w:tab/>
      </w:r>
      <w:r>
        <w:rPr>
          <w:rFonts w:ascii="Courier New" w:hAnsi="Courier New" w:cs="Courier New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75534E" w:rsidRPr="0090658F">
        <w:rPr>
          <w:sz w:val="32"/>
        </w:rPr>
        <w:t xml:space="preserve"> </w:t>
      </w:r>
      <w:r w:rsidR="0075534E" w:rsidRPr="0090658F">
        <w:t>N/A</w:t>
      </w:r>
      <w:r w:rsidR="00BB1B14">
        <w:t xml:space="preserve"> </w:t>
      </w:r>
    </w:p>
    <w:p w:rsidR="003B1655" w:rsidRDefault="00AD6C0B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522E73" w:rsidRPr="0090658F">
        <w:rPr>
          <w:sz w:val="32"/>
        </w:rPr>
        <w:tab/>
      </w:r>
      <w:r w:rsidR="00BB1B14" w:rsidRPr="00BB1B14">
        <w:t>Lighting</w:t>
      </w:r>
      <w:r w:rsidR="00BB1B14">
        <w:t xml:space="preserve"> </w:t>
      </w:r>
      <w:r w:rsidR="00522E73" w:rsidRPr="0090658F">
        <w:t>Plan</w:t>
      </w:r>
      <w:r w:rsidR="00F97009" w:rsidRPr="0090658F">
        <w:t>s</w:t>
      </w:r>
      <w:r w:rsidR="00F51365">
        <w:t xml:space="preserve"> </w:t>
      </w:r>
      <w:r w:rsidR="00F51365" w:rsidRPr="0090658F">
        <w:t xml:space="preserve">(See FDM </w:t>
      </w:r>
      <w:r w:rsidR="00F51365">
        <w:t xml:space="preserve">15-1 Attachment 5.14 </w:t>
      </w:r>
      <w:r w:rsidR="00F51365" w:rsidRPr="0090658F">
        <w:t>Sample Design Sheet)</w:t>
      </w:r>
      <w:r w:rsidR="00F51365">
        <w:t xml:space="preserve">. </w:t>
      </w:r>
      <w:r w:rsidR="003B1655">
        <w:t>Include applicable plan details.</w:t>
      </w:r>
    </w:p>
    <w:p w:rsidR="003B1655" w:rsidRDefault="003B1655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tab/>
      </w:r>
      <w:r w:rsidR="00AD6C0B"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 w:rsidR="00AD6C0B">
        <w:rPr>
          <w:rFonts w:ascii="Courier New" w:hAnsi="Courier New" w:cs="Courier New"/>
          <w:sz w:val="32"/>
        </w:rPr>
      </w:r>
      <w:r w:rsidR="00AD6C0B">
        <w:rPr>
          <w:rFonts w:ascii="Courier New" w:hAnsi="Courier New" w:cs="Courier New"/>
          <w:sz w:val="32"/>
        </w:rPr>
        <w:fldChar w:fldCharType="separate"/>
      </w:r>
      <w:r w:rsidR="00AD6C0B">
        <w:rPr>
          <w:rFonts w:ascii="Courier New" w:hAnsi="Courier New" w:cs="Courier New"/>
          <w:sz w:val="32"/>
        </w:rPr>
        <w:fldChar w:fldCharType="end"/>
      </w:r>
      <w:r>
        <w:rPr>
          <w:rFonts w:ascii="Courier New" w:hAnsi="Courier New" w:cs="Courier New"/>
          <w:sz w:val="32"/>
        </w:rPr>
        <w:tab/>
      </w:r>
      <w:r w:rsidR="008D609C">
        <w:t>Miscellaneous Quantities</w:t>
      </w:r>
    </w:p>
    <w:p w:rsidR="00522E73" w:rsidRPr="0090658F" w:rsidRDefault="003B1655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tab/>
      </w:r>
      <w:r w:rsidR="00AD6C0B"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 w:rsidR="00AD6C0B">
        <w:rPr>
          <w:rFonts w:ascii="Courier New" w:hAnsi="Courier New" w:cs="Courier New"/>
          <w:sz w:val="32"/>
        </w:rPr>
      </w:r>
      <w:r w:rsidR="00AD6C0B">
        <w:rPr>
          <w:rFonts w:ascii="Courier New" w:hAnsi="Courier New" w:cs="Courier New"/>
          <w:sz w:val="32"/>
        </w:rPr>
        <w:fldChar w:fldCharType="separate"/>
      </w:r>
      <w:r w:rsidR="00AD6C0B">
        <w:rPr>
          <w:rFonts w:ascii="Courier New" w:hAnsi="Courier New" w:cs="Courier New"/>
          <w:sz w:val="32"/>
        </w:rPr>
        <w:fldChar w:fldCharType="end"/>
      </w:r>
      <w:r>
        <w:tab/>
      </w:r>
      <w:proofErr w:type="spellStart"/>
      <w:r w:rsidR="00F97009" w:rsidRPr="0090658F">
        <w:t>S</w:t>
      </w:r>
      <w:r w:rsidR="00BB1B14">
        <w:t>PV</w:t>
      </w:r>
      <w:r w:rsidR="00F97009" w:rsidRPr="0090658F">
        <w:t>s</w:t>
      </w:r>
      <w:proofErr w:type="spellEnd"/>
      <w:r w:rsidR="00F97009" w:rsidRPr="0090658F">
        <w:t xml:space="preserve"> </w:t>
      </w:r>
    </w:p>
    <w:p w:rsidR="0086522A" w:rsidRDefault="00AD6C0B" w:rsidP="00321F32">
      <w:pPr>
        <w:tabs>
          <w:tab w:val="left" w:pos="960"/>
        </w:tabs>
        <w:spacing w:before="100" w:beforeAutospacing="1" w:after="100" w:afterAutospacing="1"/>
        <w:ind w:left="144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86522A" w:rsidRPr="0090658F">
        <w:rPr>
          <w:sz w:val="32"/>
        </w:rPr>
        <w:tab/>
      </w:r>
      <w:r w:rsidR="0086522A" w:rsidRPr="0090658F">
        <w:t xml:space="preserve">Wiring Diagram per Sample </w:t>
      </w:r>
      <w:r w:rsidR="00767AF0" w:rsidRPr="0090658F">
        <w:t>D</w:t>
      </w:r>
      <w:r w:rsidR="0086522A" w:rsidRPr="0090658F">
        <w:t xml:space="preserve">esign </w:t>
      </w:r>
      <w:r w:rsidR="00767AF0" w:rsidRPr="0090658F">
        <w:t>S</w:t>
      </w:r>
      <w:r w:rsidR="0086522A" w:rsidRPr="0090658F">
        <w:t>heet</w:t>
      </w:r>
    </w:p>
    <w:p w:rsidR="00506F7C" w:rsidRPr="0090658F" w:rsidRDefault="00AD6C0B" w:rsidP="00321F32">
      <w:pPr>
        <w:tabs>
          <w:tab w:val="left" w:pos="960"/>
        </w:tabs>
        <w:spacing w:before="100" w:beforeAutospacing="1" w:after="100" w:afterAutospacing="1"/>
        <w:ind w:left="144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8A3098" w:rsidRPr="0090658F">
        <w:rPr>
          <w:sz w:val="32"/>
        </w:rPr>
        <w:tab/>
      </w:r>
      <w:r w:rsidR="008A3098">
        <w:t>List of SDDs included in the Lighting Plan</w:t>
      </w:r>
    </w:p>
    <w:p w:rsidR="00522E73" w:rsidRPr="0090658F" w:rsidRDefault="00AD6C0B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522E73" w:rsidRPr="0090658F">
        <w:rPr>
          <w:sz w:val="32"/>
        </w:rPr>
        <w:tab/>
      </w:r>
      <w:r w:rsidR="00522E73" w:rsidRPr="0090658F">
        <w:t>Voltage Drop Calculations f</w:t>
      </w:r>
      <w:r w:rsidR="00F97009" w:rsidRPr="0090658F">
        <w:t>or ligh</w:t>
      </w:r>
      <w:r w:rsidR="008D609C">
        <w:t xml:space="preserve">ting </w:t>
      </w:r>
      <w:r w:rsidR="00A62FED" w:rsidRPr="0090658F">
        <w:t>(</w:t>
      </w:r>
      <w:r w:rsidR="00BB1B14">
        <w:t>include</w:t>
      </w:r>
      <w:r w:rsidR="00F97009" w:rsidRPr="0090658F">
        <w:t xml:space="preserve"> festoon outlets</w:t>
      </w:r>
      <w:r w:rsidR="00A62FED" w:rsidRPr="0090658F">
        <w:t xml:space="preserve"> where applicable)</w:t>
      </w:r>
    </w:p>
    <w:p w:rsidR="005B1E31" w:rsidRPr="0090658F" w:rsidRDefault="00AD6C0B" w:rsidP="00321F32">
      <w:pPr>
        <w:tabs>
          <w:tab w:val="left" w:pos="4114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4061AD" w:rsidRPr="0090658F">
        <w:rPr>
          <w:sz w:val="32"/>
        </w:rPr>
        <w:tab/>
      </w:r>
      <w:r w:rsidR="004061AD" w:rsidRPr="0090658F">
        <w:t>This Completed Checklist</w:t>
      </w:r>
      <w:r w:rsidR="008D609C">
        <w:t xml:space="preserve"> signed by Designer</w:t>
      </w:r>
      <w:r w:rsidR="00670873">
        <w:t xml:space="preserve">.  </w:t>
      </w:r>
      <w:r w:rsidR="0005377F" w:rsidRPr="0090658F">
        <w:tab/>
      </w:r>
    </w:p>
    <w:p w:rsidR="00C64A6B" w:rsidRPr="00025E60" w:rsidRDefault="00C64A6B" w:rsidP="00321F32">
      <w:pPr>
        <w:tabs>
          <w:tab w:val="left" w:pos="960"/>
        </w:tabs>
        <w:spacing w:before="100" w:beforeAutospacing="1" w:after="100" w:afterAutospacing="1"/>
        <w:ind w:left="480" w:hanging="480"/>
        <w:rPr>
          <w:b/>
          <w:u w:val="single"/>
        </w:rPr>
      </w:pPr>
      <w:r w:rsidRPr="00471B12">
        <w:rPr>
          <w:b/>
          <w:u w:val="single"/>
        </w:rPr>
        <w:t xml:space="preserve">The following shall </w:t>
      </w:r>
      <w:r w:rsidR="00471B12">
        <w:rPr>
          <w:b/>
          <w:u w:val="single"/>
        </w:rPr>
        <w:t xml:space="preserve">also </w:t>
      </w:r>
      <w:r w:rsidR="008D609C" w:rsidRPr="00471B12">
        <w:rPr>
          <w:b/>
          <w:u w:val="single"/>
        </w:rPr>
        <w:t xml:space="preserve">be </w:t>
      </w:r>
      <w:proofErr w:type="gramStart"/>
      <w:r w:rsidR="00595F5E">
        <w:rPr>
          <w:b/>
          <w:u w:val="single"/>
        </w:rPr>
        <w:t>verified/checked</w:t>
      </w:r>
      <w:proofErr w:type="gramEnd"/>
      <w:r w:rsidR="008D609C" w:rsidRPr="00471B12">
        <w:rPr>
          <w:b/>
          <w:u w:val="single"/>
        </w:rPr>
        <w:t xml:space="preserve"> by designer</w:t>
      </w:r>
    </w:p>
    <w:p w:rsidR="00025E60" w:rsidRDefault="00AD6C0B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C64A6B" w:rsidRPr="0090658F">
        <w:rPr>
          <w:sz w:val="32"/>
        </w:rPr>
        <w:tab/>
      </w:r>
      <w:r w:rsidR="00C64A6B" w:rsidRPr="0090658F">
        <w:t>Miscellaneous Quantities/</w:t>
      </w:r>
      <w:proofErr w:type="spellStart"/>
      <w:r w:rsidR="00C64A6B" w:rsidRPr="0090658F">
        <w:t>SPVs</w:t>
      </w:r>
      <w:proofErr w:type="spellEnd"/>
      <w:r w:rsidR="00C64A6B" w:rsidRPr="0090658F">
        <w:t xml:space="preserve"> match</w:t>
      </w:r>
      <w:r w:rsidR="00C64A6B" w:rsidRPr="0090658F">
        <w:rPr>
          <w:sz w:val="32"/>
        </w:rPr>
        <w:t xml:space="preserve"> </w:t>
      </w:r>
      <w:r w:rsidR="000B71F8" w:rsidRPr="0090658F">
        <w:t xml:space="preserve">the </w:t>
      </w:r>
      <w:r w:rsidR="00C64A6B" w:rsidRPr="0090658F">
        <w:t>Plans.</w:t>
      </w:r>
    </w:p>
    <w:p w:rsidR="00025E60" w:rsidRPr="0090658F" w:rsidRDefault="00AD6C0B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7019C0" w:rsidRPr="0090658F">
        <w:rPr>
          <w:sz w:val="32"/>
        </w:rPr>
        <w:tab/>
      </w:r>
      <w:proofErr w:type="spellStart"/>
      <w:r w:rsidR="007019C0" w:rsidRPr="0090658F">
        <w:t>SPV</w:t>
      </w:r>
      <w:r w:rsidR="00471B12">
        <w:t>s</w:t>
      </w:r>
      <w:proofErr w:type="spellEnd"/>
      <w:r w:rsidR="007019C0" w:rsidRPr="0090658F">
        <w:t xml:space="preserve"> for luminaires on permitted projects specify compliance with permit conditions</w:t>
      </w:r>
      <w:r w:rsidR="00767AF0" w:rsidRPr="0090658F">
        <w:t xml:space="preserve">.  </w:t>
      </w:r>
      <w:r>
        <w:rPr>
          <w:rFonts w:ascii="Courier New" w:hAnsi="Courier New" w:cs="Courier New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767AF0" w:rsidRPr="0090658F">
        <w:rPr>
          <w:sz w:val="32"/>
        </w:rPr>
        <w:t xml:space="preserve"> </w:t>
      </w:r>
      <w:r w:rsidR="00767AF0" w:rsidRPr="0090658F">
        <w:t>N/A</w:t>
      </w:r>
    </w:p>
    <w:p w:rsidR="00025E60" w:rsidRDefault="00AD6C0B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05377F" w:rsidRPr="0090658F">
        <w:rPr>
          <w:sz w:val="32"/>
        </w:rPr>
        <w:tab/>
      </w:r>
      <w:r w:rsidR="00812CD1" w:rsidRPr="0090658F">
        <w:t>On permitted projects,</w:t>
      </w:r>
      <w:r w:rsidR="00812CD1" w:rsidRPr="0090658F">
        <w:rPr>
          <w:sz w:val="32"/>
        </w:rPr>
        <w:t xml:space="preserve"> </w:t>
      </w:r>
      <w:r w:rsidR="00812CD1" w:rsidRPr="0090658F">
        <w:t>i</w:t>
      </w:r>
      <w:r w:rsidR="0005377F" w:rsidRPr="0090658F">
        <w:t>f banners, holiday decorations, or festoon outlets are to be installed or attached to the poles, the dimensions and locations must be included and shown on a detail drawing.  The pole manufacturer needs this information for their pole design calculations.</w:t>
      </w:r>
      <w:r w:rsidR="00812CD1" w:rsidRPr="0090658F">
        <w:t xml:space="preserve"> </w:t>
      </w:r>
      <w:r>
        <w:rPr>
          <w:rFonts w:ascii="Courier New" w:hAnsi="Courier New" w:cs="Courier New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812CD1" w:rsidRPr="0090658F">
        <w:rPr>
          <w:sz w:val="32"/>
        </w:rPr>
        <w:t xml:space="preserve"> </w:t>
      </w:r>
      <w:r w:rsidR="00812CD1" w:rsidRPr="0090658F">
        <w:t>N/A</w:t>
      </w:r>
    </w:p>
    <w:p w:rsidR="00670873" w:rsidRPr="0090658F" w:rsidRDefault="00AD6C0B" w:rsidP="00321F32">
      <w:pPr>
        <w:tabs>
          <w:tab w:val="left" w:pos="960"/>
        </w:tabs>
        <w:spacing w:before="100" w:beforeAutospacing="1" w:after="100" w:afterAutospacing="1"/>
        <w:ind w:left="960" w:hanging="480"/>
      </w:pPr>
      <w:r>
        <w:rPr>
          <w:rFonts w:ascii="Courier New" w:hAnsi="Courier New" w:cs="Courier New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F32">
        <w:rPr>
          <w:rFonts w:ascii="Courier New" w:hAnsi="Courier New" w:cs="Courier New"/>
          <w:sz w:val="32"/>
        </w:rPr>
        <w:instrText xml:space="preserve"> FORMCHECKBOX </w:instrText>
      </w:r>
      <w:r>
        <w:rPr>
          <w:rFonts w:ascii="Courier New" w:hAnsi="Courier New" w:cs="Courier New"/>
          <w:sz w:val="32"/>
        </w:rPr>
      </w:r>
      <w:r>
        <w:rPr>
          <w:rFonts w:ascii="Courier New" w:hAnsi="Courier New" w:cs="Courier New"/>
          <w:sz w:val="32"/>
        </w:rPr>
        <w:fldChar w:fldCharType="separate"/>
      </w:r>
      <w:r>
        <w:rPr>
          <w:rFonts w:ascii="Courier New" w:hAnsi="Courier New" w:cs="Courier New"/>
          <w:sz w:val="32"/>
        </w:rPr>
        <w:fldChar w:fldCharType="end"/>
      </w:r>
      <w:r w:rsidR="00670873" w:rsidRPr="0090658F">
        <w:rPr>
          <w:sz w:val="32"/>
        </w:rPr>
        <w:tab/>
      </w:r>
      <w:r w:rsidR="00670873" w:rsidRPr="00670873">
        <w:t xml:space="preserve">The </w:t>
      </w:r>
      <w:r w:rsidR="00471B12">
        <w:t>D</w:t>
      </w:r>
      <w:r w:rsidR="00670873" w:rsidRPr="00670873">
        <w:t>esign</w:t>
      </w:r>
      <w:r w:rsidR="00471B12">
        <w:t>er</w:t>
      </w:r>
      <w:r w:rsidR="00670873" w:rsidRPr="00670873">
        <w:t xml:space="preserve"> has checked</w:t>
      </w:r>
      <w:r w:rsidR="00471B12">
        <w:t xml:space="preserve"> the design</w:t>
      </w:r>
      <w:r w:rsidR="00670873" w:rsidRPr="00670873">
        <w:t xml:space="preserve"> for</w:t>
      </w:r>
      <w:r w:rsidR="00670873">
        <w:rPr>
          <w:sz w:val="32"/>
        </w:rPr>
        <w:t xml:space="preserve"> </w:t>
      </w:r>
      <w:r w:rsidR="00670873">
        <w:t>completeness and correctness.</w:t>
      </w:r>
    </w:p>
    <w:sectPr w:rsidR="00670873" w:rsidRPr="0090658F" w:rsidSect="00025E60">
      <w:footerReference w:type="default" r:id="rId7"/>
      <w:pgSz w:w="12240" w:h="15840"/>
      <w:pgMar w:top="1080" w:right="1008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90" w:rsidRDefault="00E15B90">
      <w:r>
        <w:separator/>
      </w:r>
    </w:p>
  </w:endnote>
  <w:endnote w:type="continuationSeparator" w:id="0">
    <w:p w:rsidR="00E15B90" w:rsidRDefault="00E1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1A" w:rsidRDefault="00464F1A">
    <w:pPr>
      <w:pStyle w:val="Footer"/>
      <w:rPr>
        <w:rFonts w:ascii="Times New Roman" w:hAnsi="Times New Roman"/>
        <w:i/>
        <w:iCs/>
        <w:sz w:val="16"/>
      </w:rPr>
    </w:pPr>
    <w:r>
      <w:rPr>
        <w:rFonts w:ascii="Times New Roman" w:hAnsi="Times New Roman"/>
        <w:i/>
        <w:iCs/>
        <w:sz w:val="16"/>
      </w:rPr>
      <w:tab/>
    </w:r>
    <w:r>
      <w:rPr>
        <w:rFonts w:ascii="Times New Roman" w:hAnsi="Times New Roman"/>
        <w:i/>
        <w:iCs/>
        <w:sz w:val="16"/>
      </w:rPr>
      <w:tab/>
    </w:r>
    <w:r>
      <w:rPr>
        <w:rFonts w:cs="Arial"/>
        <w:sz w:val="18"/>
      </w:rPr>
      <w:t xml:space="preserve">Page </w:t>
    </w:r>
    <w:r w:rsidR="00AD6C0B">
      <w:rPr>
        <w:rStyle w:val="PageNumber"/>
        <w:rFonts w:cs="Arial"/>
        <w:sz w:val="18"/>
      </w:rPr>
      <w:fldChar w:fldCharType="begin"/>
    </w:r>
    <w:r>
      <w:rPr>
        <w:rStyle w:val="PageNumber"/>
        <w:rFonts w:cs="Arial"/>
        <w:sz w:val="18"/>
      </w:rPr>
      <w:instrText xml:space="preserve"> PAGE </w:instrText>
    </w:r>
    <w:r w:rsidR="00AD6C0B">
      <w:rPr>
        <w:rStyle w:val="PageNumber"/>
        <w:rFonts w:cs="Arial"/>
        <w:sz w:val="18"/>
      </w:rPr>
      <w:fldChar w:fldCharType="separate"/>
    </w:r>
    <w:r w:rsidR="00594CCC">
      <w:rPr>
        <w:rStyle w:val="PageNumber"/>
        <w:rFonts w:cs="Arial"/>
        <w:noProof/>
        <w:sz w:val="18"/>
      </w:rPr>
      <w:t>1</w:t>
    </w:r>
    <w:r w:rsidR="00AD6C0B">
      <w:rPr>
        <w:rStyle w:val="PageNumber"/>
        <w:rFonts w:cs="Arial"/>
        <w:sz w:val="18"/>
      </w:rPr>
      <w:fldChar w:fldCharType="end"/>
    </w:r>
    <w:r>
      <w:rPr>
        <w:rStyle w:val="PageNumber"/>
        <w:rFonts w:cs="Arial"/>
        <w:sz w:val="18"/>
      </w:rPr>
      <w:t xml:space="preserve"> of </w:t>
    </w:r>
    <w:r w:rsidR="00AD6C0B">
      <w:rPr>
        <w:rStyle w:val="PageNumber"/>
        <w:rFonts w:cs="Arial"/>
        <w:sz w:val="18"/>
      </w:rPr>
      <w:fldChar w:fldCharType="begin"/>
    </w:r>
    <w:r>
      <w:rPr>
        <w:rStyle w:val="PageNumber"/>
        <w:rFonts w:cs="Arial"/>
        <w:sz w:val="18"/>
      </w:rPr>
      <w:instrText xml:space="preserve"> NUMPAGES </w:instrText>
    </w:r>
    <w:r w:rsidR="00AD6C0B">
      <w:rPr>
        <w:rStyle w:val="PageNumber"/>
        <w:rFonts w:cs="Arial"/>
        <w:sz w:val="18"/>
      </w:rPr>
      <w:fldChar w:fldCharType="separate"/>
    </w:r>
    <w:r w:rsidR="00594CCC">
      <w:rPr>
        <w:rStyle w:val="PageNumber"/>
        <w:rFonts w:cs="Arial"/>
        <w:noProof/>
        <w:sz w:val="18"/>
      </w:rPr>
      <w:t>2</w:t>
    </w:r>
    <w:r w:rsidR="00AD6C0B">
      <w:rPr>
        <w:rStyle w:val="PageNumber"/>
        <w:rFonts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90" w:rsidRDefault="00E15B90">
      <w:r>
        <w:separator/>
      </w:r>
    </w:p>
  </w:footnote>
  <w:footnote w:type="continuationSeparator" w:id="0">
    <w:p w:rsidR="00E15B90" w:rsidRDefault="00E15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D46E34"/>
    <w:lvl w:ilvl="0">
      <w:numFmt w:val="decimal"/>
      <w:lvlText w:val="*"/>
      <w:lvlJc w:val="left"/>
    </w:lvl>
  </w:abstractNum>
  <w:abstractNum w:abstractNumId="1">
    <w:nsid w:val="06645589"/>
    <w:multiLevelType w:val="hybridMultilevel"/>
    <w:tmpl w:val="3C3E8CE6"/>
    <w:lvl w:ilvl="0" w:tplc="673CD956">
      <w:start w:val="1"/>
      <w:numFmt w:val="bullet"/>
      <w:lvlText w:val=""/>
      <w:lvlJc w:val="left"/>
      <w:pPr>
        <w:tabs>
          <w:tab w:val="num" w:pos="720"/>
        </w:tabs>
        <w:ind w:left="288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F5EAF"/>
    <w:multiLevelType w:val="singleLevel"/>
    <w:tmpl w:val="64023D1C"/>
    <w:lvl w:ilvl="0">
      <w:start w:val="1"/>
      <w:numFmt w:val="decimal"/>
      <w:lvlText w:val="%1."/>
      <w:legacy w:legacy="1" w:legacySpace="120" w:legacyIndent="360"/>
      <w:lvlJc w:val="left"/>
      <w:pPr>
        <w:ind w:left="2340" w:hanging="360"/>
      </w:pPr>
    </w:lvl>
  </w:abstractNum>
  <w:abstractNum w:abstractNumId="3">
    <w:nsid w:val="4DC3089A"/>
    <w:multiLevelType w:val="singleLevel"/>
    <w:tmpl w:val="64023D1C"/>
    <w:lvl w:ilvl="0">
      <w:start w:val="1"/>
      <w:numFmt w:val="decimal"/>
      <w:lvlText w:val="%1."/>
      <w:legacy w:legacy="1" w:legacySpace="120" w:legacyIndent="360"/>
      <w:lvlJc w:val="left"/>
      <w:pPr>
        <w:ind w:left="2340" w:hanging="360"/>
      </w:pPr>
    </w:lvl>
  </w:abstractNum>
  <w:abstractNum w:abstractNumId="4">
    <w:nsid w:val="62260DC0"/>
    <w:multiLevelType w:val="singleLevel"/>
    <w:tmpl w:val="433822B4"/>
    <w:lvl w:ilvl="0">
      <w:start w:val="1"/>
      <w:numFmt w:val="upperLetter"/>
      <w:lvlText w:val="%1)"/>
      <w:legacy w:legacy="1" w:legacySpace="120" w:legacyIndent="375"/>
      <w:lvlJc w:val="left"/>
      <w:pPr>
        <w:ind w:left="1455" w:hanging="375"/>
      </w:pPr>
    </w:lvl>
  </w:abstractNum>
  <w:abstractNum w:abstractNumId="5">
    <w:nsid w:val="662C604F"/>
    <w:multiLevelType w:val="singleLevel"/>
    <w:tmpl w:val="64023D1C"/>
    <w:lvl w:ilvl="0">
      <w:start w:val="1"/>
      <w:numFmt w:val="decimal"/>
      <w:lvlText w:val="%1."/>
      <w:legacy w:legacy="1" w:legacySpace="120" w:legacyIndent="360"/>
      <w:lvlJc w:val="left"/>
      <w:pPr>
        <w:ind w:left="2340" w:hanging="360"/>
      </w:pPr>
    </w:lvl>
  </w:abstractNum>
  <w:abstractNum w:abstractNumId="6">
    <w:nsid w:val="765322A4"/>
    <w:multiLevelType w:val="hybridMultilevel"/>
    <w:tmpl w:val="5986CC16"/>
    <w:lvl w:ilvl="0" w:tplc="673CD956">
      <w:start w:val="1"/>
      <w:numFmt w:val="bullet"/>
      <w:lvlText w:val=""/>
      <w:lvlJc w:val="left"/>
      <w:pPr>
        <w:tabs>
          <w:tab w:val="num" w:pos="1200"/>
        </w:tabs>
        <w:ind w:left="768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760" w:hanging="360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707"/>
    <w:rsid w:val="00014282"/>
    <w:rsid w:val="00025E60"/>
    <w:rsid w:val="00032CAA"/>
    <w:rsid w:val="0005377F"/>
    <w:rsid w:val="000863AB"/>
    <w:rsid w:val="000B71F8"/>
    <w:rsid w:val="000E14FF"/>
    <w:rsid w:val="000F4862"/>
    <w:rsid w:val="00117A92"/>
    <w:rsid w:val="00164F38"/>
    <w:rsid w:val="0016743F"/>
    <w:rsid w:val="00182AEC"/>
    <w:rsid w:val="001D5941"/>
    <w:rsid w:val="001E7E5D"/>
    <w:rsid w:val="001F6E66"/>
    <w:rsid w:val="00206B1A"/>
    <w:rsid w:val="002170D3"/>
    <w:rsid w:val="0027428C"/>
    <w:rsid w:val="00280829"/>
    <w:rsid w:val="00290B57"/>
    <w:rsid w:val="002A2B16"/>
    <w:rsid w:val="002D3200"/>
    <w:rsid w:val="002F1087"/>
    <w:rsid w:val="00300B2F"/>
    <w:rsid w:val="00321F32"/>
    <w:rsid w:val="00381847"/>
    <w:rsid w:val="003B1655"/>
    <w:rsid w:val="003B2FDB"/>
    <w:rsid w:val="004061AD"/>
    <w:rsid w:val="00443765"/>
    <w:rsid w:val="00461716"/>
    <w:rsid w:val="00464F1A"/>
    <w:rsid w:val="00471B12"/>
    <w:rsid w:val="004E7327"/>
    <w:rsid w:val="00506F7C"/>
    <w:rsid w:val="00507E69"/>
    <w:rsid w:val="00522E73"/>
    <w:rsid w:val="00537A40"/>
    <w:rsid w:val="005671CD"/>
    <w:rsid w:val="00594CCC"/>
    <w:rsid w:val="00595F5E"/>
    <w:rsid w:val="005B1E31"/>
    <w:rsid w:val="005B3C9E"/>
    <w:rsid w:val="005C4CD9"/>
    <w:rsid w:val="005C6BCB"/>
    <w:rsid w:val="00605ABB"/>
    <w:rsid w:val="00615B51"/>
    <w:rsid w:val="00670873"/>
    <w:rsid w:val="006744DC"/>
    <w:rsid w:val="00695071"/>
    <w:rsid w:val="006A6441"/>
    <w:rsid w:val="006D47AA"/>
    <w:rsid w:val="006F0543"/>
    <w:rsid w:val="007019C0"/>
    <w:rsid w:val="00712D45"/>
    <w:rsid w:val="00722A20"/>
    <w:rsid w:val="0075534E"/>
    <w:rsid w:val="00767AF0"/>
    <w:rsid w:val="00785CBE"/>
    <w:rsid w:val="007A3328"/>
    <w:rsid w:val="007D7E31"/>
    <w:rsid w:val="00812CD1"/>
    <w:rsid w:val="00817715"/>
    <w:rsid w:val="008443F4"/>
    <w:rsid w:val="0086522A"/>
    <w:rsid w:val="008720B8"/>
    <w:rsid w:val="0087395E"/>
    <w:rsid w:val="00882C7A"/>
    <w:rsid w:val="008A3098"/>
    <w:rsid w:val="008D1048"/>
    <w:rsid w:val="008D609C"/>
    <w:rsid w:val="008E488A"/>
    <w:rsid w:val="0090658F"/>
    <w:rsid w:val="0096178D"/>
    <w:rsid w:val="00984AD6"/>
    <w:rsid w:val="00997D66"/>
    <w:rsid w:val="009D6673"/>
    <w:rsid w:val="00A02523"/>
    <w:rsid w:val="00A422A3"/>
    <w:rsid w:val="00A62FED"/>
    <w:rsid w:val="00A852BF"/>
    <w:rsid w:val="00AD4F56"/>
    <w:rsid w:val="00AD6C0B"/>
    <w:rsid w:val="00B656D9"/>
    <w:rsid w:val="00B74010"/>
    <w:rsid w:val="00B86279"/>
    <w:rsid w:val="00B95D49"/>
    <w:rsid w:val="00BB1B14"/>
    <w:rsid w:val="00BD1036"/>
    <w:rsid w:val="00BE2158"/>
    <w:rsid w:val="00BF75D3"/>
    <w:rsid w:val="00C107D6"/>
    <w:rsid w:val="00C367F9"/>
    <w:rsid w:val="00C64A6B"/>
    <w:rsid w:val="00C86037"/>
    <w:rsid w:val="00C878C9"/>
    <w:rsid w:val="00D052FD"/>
    <w:rsid w:val="00D32EBB"/>
    <w:rsid w:val="00D65B00"/>
    <w:rsid w:val="00D67CBE"/>
    <w:rsid w:val="00D72707"/>
    <w:rsid w:val="00D86A77"/>
    <w:rsid w:val="00DB505C"/>
    <w:rsid w:val="00DC14F1"/>
    <w:rsid w:val="00DD4658"/>
    <w:rsid w:val="00DD7CFB"/>
    <w:rsid w:val="00DF61F4"/>
    <w:rsid w:val="00E15B90"/>
    <w:rsid w:val="00E1744F"/>
    <w:rsid w:val="00E20458"/>
    <w:rsid w:val="00E61B3A"/>
    <w:rsid w:val="00E90C57"/>
    <w:rsid w:val="00EA0B68"/>
    <w:rsid w:val="00ED2B6D"/>
    <w:rsid w:val="00F51365"/>
    <w:rsid w:val="00F90C81"/>
    <w:rsid w:val="00F923D8"/>
    <w:rsid w:val="00F953BB"/>
    <w:rsid w:val="00F97009"/>
    <w:rsid w:val="00FA537D"/>
    <w:rsid w:val="00FC5CEE"/>
    <w:rsid w:val="00FC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A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47AA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6D47AA"/>
    <w:pPr>
      <w:tabs>
        <w:tab w:val="left" w:pos="1080"/>
      </w:tabs>
      <w:ind w:left="1080" w:hanging="1080"/>
    </w:pPr>
  </w:style>
  <w:style w:type="paragraph" w:styleId="Header">
    <w:name w:val="header"/>
    <w:basedOn w:val="Normal"/>
    <w:semiHidden/>
    <w:rsid w:val="006D47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D47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D47AA"/>
  </w:style>
  <w:style w:type="character" w:styleId="Hyperlink">
    <w:name w:val="Hyperlink"/>
    <w:basedOn w:val="DefaultParagraphFont"/>
    <w:uiPriority w:val="99"/>
    <w:semiHidden/>
    <w:unhideWhenUsed/>
    <w:rsid w:val="00522E73"/>
    <w:rPr>
      <w:color w:val="9900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F4A64-151D-4011-BCBC-298732E8EB07}"/>
</file>

<file path=customXml/itemProps2.xml><?xml version="1.0" encoding="utf-8"?>
<ds:datastoreItem xmlns:ds="http://schemas.openxmlformats.org/officeDocument/2006/customXml" ds:itemID="{AEBEFCA2-1FA0-424F-A450-6BDE189FED51}"/>
</file>

<file path=customXml/itemProps3.xml><?xml version="1.0" encoding="utf-8"?>
<ds:datastoreItem xmlns:ds="http://schemas.openxmlformats.org/officeDocument/2006/customXml" ds:itemID="{9FEF5FDE-B167-4FC4-805C-13546ECD1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REVIEWERS CHECKSHEET FOR STREET LIGHTING</vt:lpstr>
    </vt:vector>
  </TitlesOfParts>
  <Company>Wisconsin Department of Transportation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REVIEWERS CHECKSHEET FOR STREET LIGHTING</dc:title>
  <dc:creator>Laurie J. Miller</dc:creator>
  <cp:lastModifiedBy>mscezj</cp:lastModifiedBy>
  <cp:revision>4</cp:revision>
  <cp:lastPrinted>2015-05-19T19:41:00Z</cp:lastPrinted>
  <dcterms:created xsi:type="dcterms:W3CDTF">2015-05-20T15:36:00Z</dcterms:created>
  <dcterms:modified xsi:type="dcterms:W3CDTF">2015-05-20T16:03:00Z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